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4D24DA" w:rsidRPr="00993959" w:rsidTr="00846538">
        <w:trPr>
          <w:trHeight w:val="3402"/>
        </w:trPr>
        <w:tc>
          <w:tcPr>
            <w:tcW w:w="10421" w:type="dxa"/>
          </w:tcPr>
          <w:p w:rsidR="004D24DA" w:rsidRPr="00993959" w:rsidRDefault="00B3534E" w:rsidP="00846538">
            <w:pPr>
              <w:jc w:val="center"/>
              <w:rPr>
                <w:color w:val="000080"/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 xml:space="preserve"> </w:t>
            </w:r>
            <w:r w:rsidR="004D24DA" w:rsidRPr="00993959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993959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993959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 w:rsidRPr="00993959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 СМОЛЕНСКОЙ ОБЛАСТИ</w:t>
            </w:r>
          </w:p>
          <w:p w:rsidR="004D24DA" w:rsidRPr="00993959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3959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 Е Н И Е</w:t>
            </w:r>
          </w:p>
          <w:p w:rsidR="004D24DA" w:rsidRPr="00993959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Pr="00993959" w:rsidRDefault="004D24DA" w:rsidP="00846538">
            <w:r w:rsidRPr="00993959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proofErr w:type="gramStart"/>
            <w:r w:rsidR="00E04C56">
              <w:rPr>
                <w:color w:val="000080"/>
                <w:sz w:val="24"/>
                <w:szCs w:val="24"/>
              </w:rPr>
              <w:t>16.12.2025</w:t>
            </w:r>
            <w:r w:rsidRPr="00993959">
              <w:rPr>
                <w:color w:val="000080"/>
                <w:sz w:val="24"/>
                <w:szCs w:val="24"/>
              </w:rPr>
              <w:t xml:space="preserve"> </w:t>
            </w:r>
            <w:r w:rsidR="00E04C56">
              <w:rPr>
                <w:color w:val="000080"/>
                <w:sz w:val="24"/>
                <w:szCs w:val="24"/>
              </w:rPr>
              <w:t xml:space="preserve"> </w:t>
            </w:r>
            <w:r w:rsidRPr="00993959">
              <w:rPr>
                <w:color w:val="000080"/>
                <w:sz w:val="24"/>
                <w:szCs w:val="24"/>
              </w:rPr>
              <w:t>№</w:t>
            </w:r>
            <w:proofErr w:type="gramEnd"/>
            <w:r w:rsidRPr="00993959"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  <w:r w:rsidR="00E04C56">
              <w:rPr>
                <w:color w:val="000080"/>
                <w:sz w:val="24"/>
                <w:szCs w:val="24"/>
              </w:rPr>
              <w:t>771</w:t>
            </w:r>
          </w:p>
          <w:p w:rsidR="004D24DA" w:rsidRPr="00993959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Pr="00993959" w:rsidRDefault="00A06652" w:rsidP="006E181B">
      <w:pPr>
        <w:rPr>
          <w:sz w:val="28"/>
          <w:szCs w:val="28"/>
        </w:rPr>
      </w:pPr>
    </w:p>
    <w:p w:rsidR="00F949DC" w:rsidRPr="00993959" w:rsidRDefault="00F949DC" w:rsidP="006E181B">
      <w:pPr>
        <w:rPr>
          <w:sz w:val="28"/>
          <w:szCs w:val="28"/>
        </w:rPr>
      </w:pPr>
    </w:p>
    <w:p w:rsidR="00F949DC" w:rsidRPr="00993959" w:rsidRDefault="00F949DC" w:rsidP="006E181B">
      <w:pPr>
        <w:rPr>
          <w:sz w:val="28"/>
          <w:szCs w:val="28"/>
        </w:rPr>
      </w:pPr>
    </w:p>
    <w:p w:rsidR="00F0665F" w:rsidRDefault="00F0665F" w:rsidP="00F0665F">
      <w:pPr>
        <w:ind w:right="6236"/>
        <w:jc w:val="both"/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>О внесении изменений в областную государственную программу «Управление государственными финансами Смоленской области»</w:t>
      </w:r>
    </w:p>
    <w:p w:rsidR="00F0665F" w:rsidRDefault="00F0665F" w:rsidP="00F0665F">
      <w:pPr>
        <w:rPr>
          <w:bCs/>
          <w:sz w:val="28"/>
          <w:szCs w:val="28"/>
        </w:rPr>
      </w:pPr>
    </w:p>
    <w:p w:rsidR="00F0665F" w:rsidRDefault="00F0665F" w:rsidP="00F0665F">
      <w:pPr>
        <w:rPr>
          <w:bCs/>
          <w:sz w:val="28"/>
          <w:szCs w:val="28"/>
        </w:rPr>
      </w:pPr>
    </w:p>
    <w:p w:rsidR="00F0665F" w:rsidRDefault="00F0665F" w:rsidP="00F0665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Правительство Смоленской области п о с т а н о в л я е т:</w:t>
      </w:r>
    </w:p>
    <w:p w:rsidR="00F0665F" w:rsidRDefault="00F0665F" w:rsidP="00F066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665F" w:rsidRDefault="00F0665F" w:rsidP="00F066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раздел 2 областной государственной программы «Управление государственными финансами Смоленской области», утвержденной постановлением Администрации Смоленской области от 22.10.2013 № 797 (в редакции постановлений Администрации Смоленской области от 30.06.2014 № 475, от 27.10.2014 № 740, от 10.12.2014 № 841, от 11.03.2015 № 106, от 07.04.2015 № 158, от 29.07.2015 № 464, от 14.10.2015 № 630, от 25.11.2015 № 747, от 29.12.2015 № 866, от 11.03.2016 № 142, от 29.06.2016 № 376, от 07.12.2016 № 715, от 30.12.2016 № 811, от 01.03.2017 № 87, от 29.06.2017 № 424, от 21.12.2017 № 883, от 20.02.2018 № 97, от 03.05.2018 № 276, от 03.07.2018 № 454, от 21.09.2018 № 618, от 26.11.2018 № 776, от 19.12.2018 № 884, от 28.02.2019 № 84, от 15.04.2019 № 215, от 03.07.2019 № 388, от 23.10.2019 № 618, от 24.12.2019 № 795, от 20.02.2020 № 55, от 31.03.2020 № 161, от 23.06.2020 № 356, от 25.08.2020 № 523, от 23.11.2020 № 719, от 26.12.2020 № 863, от 19.02.2021 № 85, от 14.04.2021 № 235, от 24.12.2021 № 839, от 24.03.2022 № 168, от 29.04.2022 № 259, от 06.10.2022 № 714, от 02.12.2022 № 893, от 20.12.2022 № 969, от 16.02.2023 № 58, от 11.05.2023 № 217, от 24.07.2023 № 421, от 05.10.2023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596, постановлений Правительства Смоленской области от 29.12.2023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306, от 07.02.2024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57, от 26.12.2024 № 1028, от 26.02.2025 № 93, от 31.03.2025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181), следующие изменения:</w:t>
      </w:r>
    </w:p>
    <w:p w:rsidR="00F0665F" w:rsidRDefault="00F0665F" w:rsidP="00F066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в подразделе 1:</w:t>
      </w:r>
    </w:p>
    <w:p w:rsidR="00F0665F" w:rsidRDefault="00F0665F" w:rsidP="00F066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позиции «Обеспечение деятельности государственных органов»:</w:t>
      </w:r>
    </w:p>
    <w:p w:rsidR="00F0665F" w:rsidRDefault="00F0665F" w:rsidP="00F066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графе 5 цифры «</w:t>
      </w:r>
      <w:bookmarkStart w:id="2" w:name="_Hlk185522601"/>
      <w:r>
        <w:rPr>
          <w:sz w:val="28"/>
          <w:szCs w:val="28"/>
        </w:rPr>
        <w:t>218 052,95» заменить цифрами «</w:t>
      </w:r>
      <w:bookmarkEnd w:id="2"/>
      <w:r>
        <w:rPr>
          <w:sz w:val="28"/>
          <w:szCs w:val="28"/>
        </w:rPr>
        <w:t>218 881,00»;</w:t>
      </w:r>
    </w:p>
    <w:p w:rsidR="00F0665F" w:rsidRDefault="00F0665F" w:rsidP="00F066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в графе 6 цифры </w:t>
      </w:r>
      <w:bookmarkStart w:id="3" w:name="_Hlk185522616"/>
      <w:r>
        <w:rPr>
          <w:sz w:val="28"/>
          <w:szCs w:val="28"/>
        </w:rPr>
        <w:t>«77 460,15» заменить цифрами «78 288,20»</w:t>
      </w:r>
      <w:bookmarkEnd w:id="3"/>
      <w:r>
        <w:rPr>
          <w:sz w:val="28"/>
          <w:szCs w:val="28"/>
        </w:rPr>
        <w:t>;</w:t>
      </w:r>
    </w:p>
    <w:p w:rsidR="00F0665F" w:rsidRDefault="00F0665F" w:rsidP="00F066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позиции «Итого по комплексу процессных мероприятий»:</w:t>
      </w:r>
    </w:p>
    <w:p w:rsidR="00F0665F" w:rsidRDefault="00F0665F" w:rsidP="00F066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графе 5 цифры «218 052,95» заменить цифрами «218 881,00»;</w:t>
      </w:r>
    </w:p>
    <w:p w:rsidR="00F0665F" w:rsidRDefault="00F0665F" w:rsidP="00F0665F">
      <w:pPr>
        <w:ind w:firstLine="709"/>
        <w:jc w:val="both"/>
        <w:rPr>
          <w:sz w:val="28"/>
          <w:szCs w:val="28"/>
        </w:rPr>
      </w:pPr>
    </w:p>
    <w:p w:rsidR="00F0665F" w:rsidRDefault="00F0665F" w:rsidP="00F066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в графе 6 цифры «77 460,15» заменить цифрами «78 288,20»;</w:t>
      </w:r>
    </w:p>
    <w:p w:rsidR="00F0665F" w:rsidRDefault="00F0665F" w:rsidP="00F066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в подразделе 2:</w:t>
      </w:r>
    </w:p>
    <w:p w:rsidR="00F0665F" w:rsidRDefault="00F0665F" w:rsidP="00F066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пункте 2.1:</w:t>
      </w:r>
    </w:p>
    <w:p w:rsidR="00F0665F" w:rsidRDefault="00F0665F" w:rsidP="00F066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графе 5 цифры «650 000,00» заменить цифрами «361 500,00»;</w:t>
      </w:r>
    </w:p>
    <w:p w:rsidR="00F0665F" w:rsidRDefault="00F0665F" w:rsidP="00F066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графе 6 цифры «350 000,00» заменить цифрами «61 500,00»;</w:t>
      </w:r>
    </w:p>
    <w:p w:rsidR="00F0665F" w:rsidRDefault="00F0665F" w:rsidP="00F066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позиции «Итого по комплексу процессных мероприят</w:t>
      </w:r>
      <w:bookmarkStart w:id="4" w:name="_GoBack"/>
      <w:bookmarkEnd w:id="4"/>
      <w:r>
        <w:rPr>
          <w:sz w:val="28"/>
          <w:szCs w:val="28"/>
        </w:rPr>
        <w:t>ий»:</w:t>
      </w:r>
    </w:p>
    <w:p w:rsidR="00F0665F" w:rsidRDefault="00F0665F" w:rsidP="00F066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графе 5 цифры «657 939,90» заменить цифрами «369 439,90»;</w:t>
      </w:r>
    </w:p>
    <w:p w:rsidR="00F0665F" w:rsidRDefault="00F0665F" w:rsidP="00F066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графе 6 цифры «352 860,90» заменить цифрами «64 360,90»;</w:t>
      </w:r>
    </w:p>
    <w:p w:rsidR="00F0665F" w:rsidRDefault="00F0665F" w:rsidP="00F0665F">
      <w:pPr>
        <w:ind w:firstLine="709"/>
        <w:jc w:val="both"/>
        <w:rPr>
          <w:sz w:val="28"/>
          <w:szCs w:val="28"/>
        </w:rPr>
      </w:pPr>
      <w:bookmarkStart w:id="5" w:name="_Hlk115788473"/>
      <w:r>
        <w:rPr>
          <w:sz w:val="28"/>
          <w:szCs w:val="28"/>
        </w:rPr>
        <w:t>3) в позиции «</w:t>
      </w:r>
      <w:r>
        <w:rPr>
          <w:b/>
          <w:sz w:val="28"/>
          <w:szCs w:val="28"/>
        </w:rPr>
        <w:t>Всего по Государственной программе</w:t>
      </w:r>
      <w:r>
        <w:rPr>
          <w:sz w:val="28"/>
          <w:szCs w:val="28"/>
        </w:rPr>
        <w:t>»:</w:t>
      </w:r>
    </w:p>
    <w:p w:rsidR="00F0665F" w:rsidRDefault="00F0665F" w:rsidP="00F0665F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графе 5 цифры «</w:t>
      </w:r>
      <w:r>
        <w:rPr>
          <w:b/>
          <w:bCs/>
          <w:sz w:val="28"/>
          <w:szCs w:val="28"/>
        </w:rPr>
        <w:t>875 992,85</w:t>
      </w:r>
      <w:r>
        <w:rPr>
          <w:sz w:val="28"/>
          <w:szCs w:val="28"/>
        </w:rPr>
        <w:t>» заменить цифрами «</w:t>
      </w:r>
      <w:r>
        <w:rPr>
          <w:b/>
          <w:bCs/>
          <w:sz w:val="28"/>
          <w:szCs w:val="28"/>
        </w:rPr>
        <w:t>588 320,90</w:t>
      </w:r>
      <w:r>
        <w:rPr>
          <w:sz w:val="28"/>
          <w:szCs w:val="28"/>
        </w:rPr>
        <w:t>»;</w:t>
      </w:r>
    </w:p>
    <w:p w:rsidR="003E1E09" w:rsidRPr="00F0665F" w:rsidRDefault="00F0665F" w:rsidP="00F0665F">
      <w:pPr>
        <w:ind w:firstLine="709"/>
        <w:jc w:val="both"/>
        <w:rPr>
          <w:sz w:val="28"/>
          <w:szCs w:val="28"/>
        </w:rPr>
      </w:pPr>
      <w:r w:rsidRPr="00F0665F">
        <w:rPr>
          <w:sz w:val="28"/>
          <w:szCs w:val="28"/>
        </w:rPr>
        <w:t>- в графе 6 цифры «</w:t>
      </w:r>
      <w:r w:rsidRPr="00F0665F">
        <w:rPr>
          <w:b/>
          <w:sz w:val="28"/>
          <w:szCs w:val="28"/>
        </w:rPr>
        <w:t>430 321,05</w:t>
      </w:r>
      <w:r w:rsidRPr="00F0665F">
        <w:rPr>
          <w:sz w:val="28"/>
          <w:szCs w:val="28"/>
        </w:rPr>
        <w:t>» заменить цифрами «</w:t>
      </w:r>
      <w:r w:rsidRPr="00F0665F">
        <w:rPr>
          <w:b/>
          <w:sz w:val="28"/>
          <w:szCs w:val="28"/>
        </w:rPr>
        <w:t>142 649,10</w:t>
      </w:r>
      <w:r w:rsidRPr="00F0665F">
        <w:rPr>
          <w:sz w:val="28"/>
          <w:szCs w:val="28"/>
        </w:rPr>
        <w:t>»</w:t>
      </w:r>
      <w:bookmarkEnd w:id="5"/>
      <w:r w:rsidRPr="00F0665F">
        <w:rPr>
          <w:sz w:val="28"/>
          <w:szCs w:val="28"/>
        </w:rPr>
        <w:t>.</w:t>
      </w:r>
    </w:p>
    <w:p w:rsidR="00F0665F" w:rsidRDefault="00F0665F" w:rsidP="00F0665F">
      <w:pPr>
        <w:pStyle w:val="ab"/>
        <w:ind w:left="1069"/>
        <w:jc w:val="both"/>
        <w:rPr>
          <w:sz w:val="28"/>
          <w:szCs w:val="28"/>
        </w:rPr>
      </w:pPr>
    </w:p>
    <w:p w:rsidR="003E1E09" w:rsidRDefault="003E1E09" w:rsidP="003E1E09">
      <w:pPr>
        <w:ind w:right="6236"/>
        <w:jc w:val="both"/>
        <w:rPr>
          <w:sz w:val="28"/>
          <w:szCs w:val="28"/>
        </w:rPr>
      </w:pPr>
    </w:p>
    <w:p w:rsidR="00E932D5" w:rsidRDefault="00E932D5" w:rsidP="003E1E09">
      <w:pPr>
        <w:ind w:right="6236"/>
        <w:jc w:val="both"/>
        <w:rPr>
          <w:sz w:val="28"/>
          <w:szCs w:val="28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5233"/>
        <w:gridCol w:w="4973"/>
      </w:tblGrid>
      <w:tr w:rsidR="00F0665F" w:rsidRPr="003A15B3" w:rsidTr="00E660CE">
        <w:trPr>
          <w:trHeight w:val="346"/>
        </w:trPr>
        <w:tc>
          <w:tcPr>
            <w:tcW w:w="5233" w:type="dxa"/>
            <w:hideMark/>
          </w:tcPr>
          <w:p w:rsidR="00F0665F" w:rsidRDefault="00F0665F" w:rsidP="00E660CE">
            <w:pPr>
              <w:widowControl w:val="0"/>
              <w:autoSpaceDE w:val="0"/>
              <w:autoSpaceDN w:val="0"/>
              <w:ind w:right="4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</w:p>
          <w:p w:rsidR="00F0665F" w:rsidRPr="003A15B3" w:rsidRDefault="00F0665F" w:rsidP="00E660CE">
            <w:pPr>
              <w:widowControl w:val="0"/>
              <w:autoSpaceDE w:val="0"/>
              <w:autoSpaceDN w:val="0"/>
              <w:ind w:right="4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4973" w:type="dxa"/>
          </w:tcPr>
          <w:p w:rsidR="00F0665F" w:rsidRPr="003A15B3" w:rsidRDefault="00F0665F" w:rsidP="00E660CE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sz w:val="28"/>
                <w:szCs w:val="28"/>
              </w:rPr>
            </w:pPr>
          </w:p>
          <w:p w:rsidR="00F0665F" w:rsidRPr="003A15B3" w:rsidRDefault="00F0665F" w:rsidP="00E660CE">
            <w:pPr>
              <w:widowControl w:val="0"/>
              <w:autoSpaceDE w:val="0"/>
              <w:autoSpaceDN w:val="0"/>
              <w:spacing w:line="256" w:lineRule="auto"/>
              <w:ind w:right="-111"/>
              <w:jc w:val="right"/>
              <w:rPr>
                <w:b/>
                <w:sz w:val="28"/>
                <w:szCs w:val="28"/>
              </w:rPr>
            </w:pPr>
            <w:r w:rsidRPr="003A15B3">
              <w:rPr>
                <w:b/>
                <w:sz w:val="28"/>
                <w:szCs w:val="28"/>
              </w:rPr>
              <w:t>В.Н. Анохин</w:t>
            </w:r>
          </w:p>
        </w:tc>
      </w:tr>
    </w:tbl>
    <w:p w:rsidR="00F0665F" w:rsidRDefault="00F0665F" w:rsidP="003E1E09">
      <w:pPr>
        <w:ind w:right="6236"/>
        <w:jc w:val="both"/>
        <w:rPr>
          <w:sz w:val="28"/>
          <w:szCs w:val="28"/>
        </w:rPr>
      </w:pPr>
    </w:p>
    <w:p w:rsidR="00A06652" w:rsidRPr="004D24DA" w:rsidRDefault="00A06652" w:rsidP="003E1E09">
      <w:pPr>
        <w:ind w:right="6236"/>
        <w:jc w:val="both"/>
        <w:rPr>
          <w:sz w:val="28"/>
          <w:szCs w:val="28"/>
        </w:rPr>
      </w:pPr>
    </w:p>
    <w:sectPr w:rsidR="00A06652" w:rsidRPr="004D24DA" w:rsidSect="00833D34">
      <w:headerReference w:type="default" r:id="rId8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90E" w:rsidRDefault="0064290E">
      <w:r>
        <w:separator/>
      </w:r>
    </w:p>
  </w:endnote>
  <w:endnote w:type="continuationSeparator" w:id="0">
    <w:p w:rsidR="0064290E" w:rsidRDefault="00642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90E" w:rsidRDefault="0064290E">
      <w:r>
        <w:separator/>
      </w:r>
    </w:p>
  </w:footnote>
  <w:footnote w:type="continuationSeparator" w:id="0">
    <w:p w:rsidR="0064290E" w:rsidRDefault="00642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4720714"/>
      <w:docPartObj>
        <w:docPartGallery w:val="Page Numbers (Top of Page)"/>
        <w:docPartUnique/>
      </w:docPartObj>
    </w:sdtPr>
    <w:sdtEndPr/>
    <w:sdtContent>
      <w:p w:rsidR="00F949DC" w:rsidRDefault="00F949D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C56">
          <w:rPr>
            <w:noProof/>
          </w:rPr>
          <w:t>2</w:t>
        </w:r>
        <w:r>
          <w:fldChar w:fldCharType="end"/>
        </w:r>
      </w:p>
    </w:sdtContent>
  </w:sdt>
  <w:p w:rsidR="00F949DC" w:rsidRDefault="00F949D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13461"/>
    <w:multiLevelType w:val="hybridMultilevel"/>
    <w:tmpl w:val="D84EC45E"/>
    <w:lvl w:ilvl="0" w:tplc="C4BABA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AF6F42"/>
    <w:multiLevelType w:val="hybridMultilevel"/>
    <w:tmpl w:val="320C64BC"/>
    <w:lvl w:ilvl="0" w:tplc="00725638">
      <w:start w:val="1"/>
      <w:numFmt w:val="decimal"/>
      <w:lvlText w:val="%1)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FB3546E"/>
    <w:multiLevelType w:val="hybridMultilevel"/>
    <w:tmpl w:val="B75A68D6"/>
    <w:lvl w:ilvl="0" w:tplc="94587C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54DCC"/>
    <w:rsid w:val="000568B5"/>
    <w:rsid w:val="00064B5B"/>
    <w:rsid w:val="000C7892"/>
    <w:rsid w:val="000E2BFA"/>
    <w:rsid w:val="00121200"/>
    <w:rsid w:val="00122064"/>
    <w:rsid w:val="00191CC2"/>
    <w:rsid w:val="001A26AB"/>
    <w:rsid w:val="001C0910"/>
    <w:rsid w:val="00207396"/>
    <w:rsid w:val="00244E8B"/>
    <w:rsid w:val="00255048"/>
    <w:rsid w:val="00281509"/>
    <w:rsid w:val="00283E6B"/>
    <w:rsid w:val="0029200D"/>
    <w:rsid w:val="002934B1"/>
    <w:rsid w:val="002D6B7D"/>
    <w:rsid w:val="002E43F4"/>
    <w:rsid w:val="002E591F"/>
    <w:rsid w:val="00301C7B"/>
    <w:rsid w:val="00327946"/>
    <w:rsid w:val="003359A2"/>
    <w:rsid w:val="003563D4"/>
    <w:rsid w:val="00364B00"/>
    <w:rsid w:val="00364DC3"/>
    <w:rsid w:val="003A171C"/>
    <w:rsid w:val="003A3344"/>
    <w:rsid w:val="003B75B7"/>
    <w:rsid w:val="003C2285"/>
    <w:rsid w:val="003E0993"/>
    <w:rsid w:val="003E1E09"/>
    <w:rsid w:val="004022F5"/>
    <w:rsid w:val="00426273"/>
    <w:rsid w:val="00435B3F"/>
    <w:rsid w:val="00450096"/>
    <w:rsid w:val="004559CD"/>
    <w:rsid w:val="00485F47"/>
    <w:rsid w:val="004C3BB9"/>
    <w:rsid w:val="004C7A6F"/>
    <w:rsid w:val="004D24DA"/>
    <w:rsid w:val="005543D9"/>
    <w:rsid w:val="00557F1D"/>
    <w:rsid w:val="005E7DAD"/>
    <w:rsid w:val="0060665E"/>
    <w:rsid w:val="00622B7F"/>
    <w:rsid w:val="0064290E"/>
    <w:rsid w:val="00647F87"/>
    <w:rsid w:val="0067695B"/>
    <w:rsid w:val="00696689"/>
    <w:rsid w:val="006A1297"/>
    <w:rsid w:val="006C4B6C"/>
    <w:rsid w:val="006E1806"/>
    <w:rsid w:val="006E181B"/>
    <w:rsid w:val="006E42F7"/>
    <w:rsid w:val="0070751B"/>
    <w:rsid w:val="00721E82"/>
    <w:rsid w:val="007363F9"/>
    <w:rsid w:val="0078641D"/>
    <w:rsid w:val="00797EF1"/>
    <w:rsid w:val="007D1958"/>
    <w:rsid w:val="007D6480"/>
    <w:rsid w:val="007F0D2C"/>
    <w:rsid w:val="00806148"/>
    <w:rsid w:val="00827E0F"/>
    <w:rsid w:val="00833D34"/>
    <w:rsid w:val="00846538"/>
    <w:rsid w:val="0086188A"/>
    <w:rsid w:val="008A14E6"/>
    <w:rsid w:val="008C50CA"/>
    <w:rsid w:val="008D6FD6"/>
    <w:rsid w:val="00920C40"/>
    <w:rsid w:val="00951AC6"/>
    <w:rsid w:val="00975A36"/>
    <w:rsid w:val="00993579"/>
    <w:rsid w:val="00993959"/>
    <w:rsid w:val="009B1100"/>
    <w:rsid w:val="00A057EB"/>
    <w:rsid w:val="00A06652"/>
    <w:rsid w:val="00A13955"/>
    <w:rsid w:val="00A16598"/>
    <w:rsid w:val="00A951DF"/>
    <w:rsid w:val="00AB0163"/>
    <w:rsid w:val="00AB4166"/>
    <w:rsid w:val="00AD65CF"/>
    <w:rsid w:val="00B3534E"/>
    <w:rsid w:val="00B63EB7"/>
    <w:rsid w:val="00BB70FC"/>
    <w:rsid w:val="00BD6679"/>
    <w:rsid w:val="00BF409C"/>
    <w:rsid w:val="00C04B20"/>
    <w:rsid w:val="00C3288A"/>
    <w:rsid w:val="00C7093E"/>
    <w:rsid w:val="00CB0F48"/>
    <w:rsid w:val="00CB4775"/>
    <w:rsid w:val="00D33ECE"/>
    <w:rsid w:val="00D622A1"/>
    <w:rsid w:val="00D75572"/>
    <w:rsid w:val="00D86757"/>
    <w:rsid w:val="00D92E2F"/>
    <w:rsid w:val="00DA2EDA"/>
    <w:rsid w:val="00E02B34"/>
    <w:rsid w:val="00E04C56"/>
    <w:rsid w:val="00E26E2D"/>
    <w:rsid w:val="00E343DF"/>
    <w:rsid w:val="00E45A99"/>
    <w:rsid w:val="00E636A0"/>
    <w:rsid w:val="00E7457A"/>
    <w:rsid w:val="00E853CA"/>
    <w:rsid w:val="00E863FB"/>
    <w:rsid w:val="00E8770B"/>
    <w:rsid w:val="00E932D5"/>
    <w:rsid w:val="00EB5EDB"/>
    <w:rsid w:val="00F0665F"/>
    <w:rsid w:val="00F577E9"/>
    <w:rsid w:val="00F908D4"/>
    <w:rsid w:val="00F91465"/>
    <w:rsid w:val="00F949DC"/>
    <w:rsid w:val="00FA5E88"/>
    <w:rsid w:val="00FB203F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A959BB2-DC9A-4DB8-838C-31563188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949DC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A13955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A139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krista-excel-wrapper-spancontainer">
    <w:name w:val="krista-excel-wrapper-spancontainer"/>
    <w:basedOn w:val="a0"/>
    <w:rsid w:val="00E63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6</cp:revision>
  <cp:lastPrinted>2025-02-07T06:50:00Z</cp:lastPrinted>
  <dcterms:created xsi:type="dcterms:W3CDTF">2025-12-12T08:13:00Z</dcterms:created>
  <dcterms:modified xsi:type="dcterms:W3CDTF">2025-12-16T13:25:00Z</dcterms:modified>
</cp:coreProperties>
</file>