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484660" w:rsidP="00DB38B7">
            <w:r>
              <w:rPr>
                <w:color w:val="000080"/>
                <w:sz w:val="24"/>
                <w:szCs w:val="24"/>
              </w:rPr>
              <w:t>о</w:t>
            </w:r>
            <w:bookmarkStart w:id="0" w:name="_GoBack"/>
            <w:bookmarkEnd w:id="0"/>
            <w:r w:rsidR="00C91DD6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21.05.2024 </w:t>
            </w:r>
            <w:r w:rsidR="00C91DD6">
              <w:rPr>
                <w:color w:val="000080"/>
                <w:sz w:val="24"/>
                <w:szCs w:val="24"/>
              </w:rPr>
              <w:t xml:space="preserve">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811-рп</w:t>
            </w:r>
          </w:p>
          <w:p w:rsidR="00C91DD6" w:rsidRPr="00484660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C604FF" w:rsidRPr="00C604FF" w:rsidRDefault="00C604FF" w:rsidP="00C604FF">
      <w:pPr>
        <w:rPr>
          <w:sz w:val="28"/>
          <w:szCs w:val="28"/>
        </w:rPr>
      </w:pPr>
    </w:p>
    <w:p w:rsidR="00C604FF" w:rsidRDefault="00C604FF" w:rsidP="00C604FF">
      <w:pPr>
        <w:rPr>
          <w:sz w:val="28"/>
          <w:szCs w:val="28"/>
        </w:rPr>
      </w:pPr>
    </w:p>
    <w:p w:rsidR="00C604FF" w:rsidRPr="00C43025" w:rsidRDefault="00C604FF" w:rsidP="00C604FF">
      <w:pPr>
        <w:ind w:right="6236"/>
        <w:jc w:val="both"/>
        <w:rPr>
          <w:szCs w:val="24"/>
        </w:rPr>
      </w:pPr>
      <w:r w:rsidRPr="00BE10C2">
        <w:rPr>
          <w:sz w:val="28"/>
          <w:szCs w:val="28"/>
        </w:rPr>
        <w:t xml:space="preserve">Об утверждении отчета об исполнении областного бюджета за </w:t>
      </w:r>
      <w:r w:rsidR="00E47E6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E47E64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E47E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604FF" w:rsidRPr="00C43025" w:rsidRDefault="00C604FF" w:rsidP="00C604FF">
      <w:pPr>
        <w:ind w:firstLine="709"/>
        <w:jc w:val="both"/>
        <w:rPr>
          <w:sz w:val="28"/>
          <w:szCs w:val="24"/>
        </w:rPr>
      </w:pPr>
    </w:p>
    <w:p w:rsidR="00C604FF" w:rsidRPr="00C43025" w:rsidRDefault="00C604FF" w:rsidP="00C604FF">
      <w:pPr>
        <w:ind w:firstLine="709"/>
        <w:jc w:val="both"/>
        <w:rPr>
          <w:sz w:val="28"/>
          <w:szCs w:val="24"/>
        </w:rPr>
      </w:pPr>
    </w:p>
    <w:p w:rsidR="00C604FF" w:rsidRDefault="00C604FF" w:rsidP="00C604FF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В соответствии со статьей 264</w:t>
      </w:r>
      <w:r w:rsidRPr="00756672">
        <w:rPr>
          <w:sz w:val="28"/>
          <w:szCs w:val="28"/>
          <w:vertAlign w:val="superscript"/>
        </w:rPr>
        <w:t xml:space="preserve">2 </w:t>
      </w:r>
      <w:r w:rsidRPr="00756672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статьей 15 областного закона «О бюджетном процессе в Смоленской области»</w:t>
      </w:r>
      <w:r w:rsidRPr="00756672">
        <w:rPr>
          <w:sz w:val="28"/>
          <w:szCs w:val="28"/>
        </w:rPr>
        <w:t>:</w:t>
      </w:r>
    </w:p>
    <w:p w:rsidR="00C604FF" w:rsidRPr="00756672" w:rsidRDefault="00C604FF" w:rsidP="00C604FF">
      <w:pPr>
        <w:jc w:val="both"/>
        <w:rPr>
          <w:sz w:val="28"/>
          <w:szCs w:val="28"/>
        </w:rPr>
      </w:pPr>
    </w:p>
    <w:p w:rsidR="00C604FF" w:rsidRDefault="00C604FF" w:rsidP="00C604FF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bookmarkStart w:id="3" w:name="_Hlk134190321"/>
      <w:r w:rsidRPr="007566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</w:t>
      </w:r>
      <w:r w:rsidRPr="00756672">
        <w:rPr>
          <w:sz w:val="28"/>
          <w:szCs w:val="28"/>
        </w:rPr>
        <w:t>об исп</w:t>
      </w:r>
      <w:r>
        <w:rPr>
          <w:sz w:val="28"/>
          <w:szCs w:val="28"/>
        </w:rPr>
        <w:t xml:space="preserve">олнении областного бюджета </w:t>
      </w:r>
      <w:r w:rsidRPr="00BE10C2">
        <w:rPr>
          <w:sz w:val="28"/>
          <w:szCs w:val="28"/>
        </w:rPr>
        <w:t xml:space="preserve">за </w:t>
      </w:r>
      <w:r w:rsidR="00E47E64">
        <w:rPr>
          <w:sz w:val="28"/>
          <w:szCs w:val="28"/>
          <w:lang w:val="en-US"/>
        </w:rPr>
        <w:t>I</w:t>
      </w:r>
      <w:r w:rsidR="00E47E64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E47E64">
        <w:rPr>
          <w:sz w:val="28"/>
          <w:szCs w:val="28"/>
        </w:rPr>
        <w:t>4</w:t>
      </w:r>
      <w:r>
        <w:rPr>
          <w:sz w:val="28"/>
          <w:szCs w:val="28"/>
        </w:rPr>
        <w:t> года</w:t>
      </w:r>
      <w:r w:rsidRPr="00B62FD4">
        <w:rPr>
          <w:sz w:val="28"/>
          <w:szCs w:val="28"/>
        </w:rPr>
        <w:t xml:space="preserve"> </w:t>
      </w:r>
      <w:r w:rsidRPr="00756672">
        <w:rPr>
          <w:sz w:val="28"/>
          <w:szCs w:val="28"/>
        </w:rPr>
        <w:t>по доходам в сумме</w:t>
      </w:r>
      <w:r>
        <w:rPr>
          <w:sz w:val="28"/>
          <w:szCs w:val="28"/>
        </w:rPr>
        <w:t xml:space="preserve"> </w:t>
      </w:r>
      <w:r w:rsidR="00E47E64"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> </w:t>
      </w:r>
      <w:r w:rsidR="00E47E64">
        <w:rPr>
          <w:sz w:val="28"/>
          <w:szCs w:val="28"/>
        </w:rPr>
        <w:t>983</w:t>
      </w:r>
      <w:r>
        <w:rPr>
          <w:sz w:val="28"/>
          <w:szCs w:val="28"/>
          <w:lang w:val="en-US"/>
        </w:rPr>
        <w:t> </w:t>
      </w:r>
      <w:r w:rsidR="00E47E64">
        <w:rPr>
          <w:sz w:val="28"/>
          <w:szCs w:val="28"/>
        </w:rPr>
        <w:t>722</w:t>
      </w:r>
      <w:r>
        <w:rPr>
          <w:sz w:val="28"/>
          <w:szCs w:val="28"/>
        </w:rPr>
        <w:t>,</w:t>
      </w:r>
      <w:r w:rsidR="00E47E64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756672">
        <w:rPr>
          <w:sz w:val="28"/>
          <w:szCs w:val="28"/>
        </w:rPr>
        <w:t>тыс. рублей, по расходам в сумме</w:t>
      </w:r>
      <w:r>
        <w:rPr>
          <w:sz w:val="28"/>
          <w:szCs w:val="28"/>
        </w:rPr>
        <w:t xml:space="preserve"> </w:t>
      </w:r>
      <w:r w:rsidR="00E47E64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="00E47E64">
        <w:rPr>
          <w:sz w:val="28"/>
          <w:szCs w:val="28"/>
        </w:rPr>
        <w:t>479</w:t>
      </w:r>
      <w:r>
        <w:rPr>
          <w:sz w:val="28"/>
          <w:szCs w:val="28"/>
        </w:rPr>
        <w:t> </w:t>
      </w:r>
      <w:r w:rsidR="00E47E64">
        <w:rPr>
          <w:sz w:val="28"/>
          <w:szCs w:val="28"/>
        </w:rPr>
        <w:t>363</w:t>
      </w:r>
      <w:r>
        <w:rPr>
          <w:sz w:val="28"/>
          <w:szCs w:val="28"/>
        </w:rPr>
        <w:t>,</w:t>
      </w:r>
      <w:r w:rsidR="00E47E64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756672">
        <w:rPr>
          <w:sz w:val="28"/>
          <w:szCs w:val="28"/>
        </w:rPr>
        <w:t xml:space="preserve">тыс. рублей с превышением </w:t>
      </w:r>
      <w:r>
        <w:rPr>
          <w:sz w:val="28"/>
          <w:szCs w:val="28"/>
        </w:rPr>
        <w:t>доходов</w:t>
      </w:r>
      <w:r w:rsidRPr="00756672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756672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</w:t>
      </w:r>
      <w:r w:rsidRPr="00756672">
        <w:rPr>
          <w:sz w:val="28"/>
          <w:szCs w:val="28"/>
        </w:rPr>
        <w:t xml:space="preserve"> областного бюджета)</w:t>
      </w:r>
      <w:r>
        <w:rPr>
          <w:sz w:val="28"/>
          <w:szCs w:val="28"/>
        </w:rPr>
        <w:t xml:space="preserve"> в сумме </w:t>
      </w:r>
      <w:r w:rsidR="00E47E6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E47E64">
        <w:rPr>
          <w:sz w:val="28"/>
          <w:szCs w:val="28"/>
        </w:rPr>
        <w:t>504</w:t>
      </w:r>
      <w:r>
        <w:rPr>
          <w:sz w:val="28"/>
          <w:szCs w:val="28"/>
        </w:rPr>
        <w:t> </w:t>
      </w:r>
      <w:r w:rsidR="00E47E64">
        <w:rPr>
          <w:sz w:val="28"/>
          <w:szCs w:val="28"/>
        </w:rPr>
        <w:t>359</w:t>
      </w:r>
      <w:r>
        <w:rPr>
          <w:sz w:val="28"/>
          <w:szCs w:val="28"/>
        </w:rPr>
        <w:t>,</w:t>
      </w:r>
      <w:r w:rsidR="00E47E6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56672">
        <w:rPr>
          <w:sz w:val="28"/>
          <w:szCs w:val="28"/>
        </w:rPr>
        <w:t>тыс. рублей</w:t>
      </w:r>
      <w:bookmarkEnd w:id="3"/>
      <w:r>
        <w:rPr>
          <w:sz w:val="28"/>
          <w:szCs w:val="28"/>
        </w:rPr>
        <w:t>.</w:t>
      </w:r>
    </w:p>
    <w:p w:rsidR="00C604FF" w:rsidRPr="00CB007E" w:rsidRDefault="00C604FF" w:rsidP="00C604FF">
      <w:pPr>
        <w:tabs>
          <w:tab w:val="center" w:pos="5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Министерству финансов Смоленской области (И.А. Савина) направить отчет</w:t>
      </w:r>
      <w:r w:rsidR="00226D1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 исполнении областного бюджета </w:t>
      </w:r>
      <w:r w:rsidR="00E47E64" w:rsidRPr="00BE10C2">
        <w:rPr>
          <w:sz w:val="28"/>
          <w:szCs w:val="28"/>
        </w:rPr>
        <w:t xml:space="preserve">за </w:t>
      </w:r>
      <w:r w:rsidR="00E47E64">
        <w:rPr>
          <w:sz w:val="28"/>
          <w:szCs w:val="28"/>
          <w:lang w:val="en-US"/>
        </w:rPr>
        <w:t>I</w:t>
      </w:r>
      <w:r w:rsidR="00E47E64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E47E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Смоленскую областную Думу и Контрольно-счетную палату Смоленской области.</w:t>
      </w:r>
    </w:p>
    <w:p w:rsidR="00C604FF" w:rsidRDefault="00C604FF" w:rsidP="00C604FF">
      <w:pPr>
        <w:tabs>
          <w:tab w:val="center" w:pos="5457"/>
        </w:tabs>
        <w:jc w:val="both"/>
        <w:rPr>
          <w:sz w:val="28"/>
          <w:szCs w:val="28"/>
        </w:rPr>
      </w:pPr>
    </w:p>
    <w:p w:rsidR="00C604FF" w:rsidRPr="00CB007E" w:rsidRDefault="00C604FF" w:rsidP="00C604FF">
      <w:pPr>
        <w:tabs>
          <w:tab w:val="center" w:pos="5457"/>
        </w:tabs>
        <w:jc w:val="both"/>
        <w:rPr>
          <w:sz w:val="28"/>
          <w:szCs w:val="2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C604FF" w:rsidTr="00C604FF">
        <w:tc>
          <w:tcPr>
            <w:tcW w:w="4678" w:type="dxa"/>
          </w:tcPr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604FF" w:rsidRDefault="00C604FF" w:rsidP="00E1735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604FF" w:rsidRDefault="00C604FF" w:rsidP="00E17350">
            <w:pPr>
              <w:tabs>
                <w:tab w:val="left" w:pos="1134"/>
              </w:tabs>
              <w:ind w:right="-108"/>
              <w:jc w:val="right"/>
              <w:rPr>
                <w:b/>
                <w:sz w:val="28"/>
                <w:szCs w:val="24"/>
              </w:rPr>
            </w:pPr>
          </w:p>
          <w:p w:rsidR="00C604FF" w:rsidRPr="00ED3221" w:rsidRDefault="00C604FF" w:rsidP="00E17350">
            <w:pPr>
              <w:tabs>
                <w:tab w:val="left" w:pos="1134"/>
              </w:tabs>
              <w:ind w:right="-108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C604FF" w:rsidRPr="00C604FF" w:rsidRDefault="00C604FF" w:rsidP="00C604FF">
      <w:pPr>
        <w:rPr>
          <w:sz w:val="28"/>
          <w:szCs w:val="28"/>
        </w:rPr>
      </w:pPr>
    </w:p>
    <w:sectPr w:rsidR="00C604FF" w:rsidRPr="00C604FF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7F" w:rsidRDefault="0024457F">
      <w:r>
        <w:separator/>
      </w:r>
    </w:p>
  </w:endnote>
  <w:endnote w:type="continuationSeparator" w:id="0">
    <w:p w:rsidR="0024457F" w:rsidRDefault="0024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7F" w:rsidRDefault="0024457F">
      <w:r>
        <w:separator/>
      </w:r>
    </w:p>
  </w:footnote>
  <w:footnote w:type="continuationSeparator" w:id="0">
    <w:p w:rsidR="0024457F" w:rsidRDefault="00244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26D1D"/>
    <w:rsid w:val="0024457F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484660"/>
    <w:rsid w:val="005232C4"/>
    <w:rsid w:val="005A3D46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04FF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47E64"/>
    <w:rsid w:val="00EA0B95"/>
    <w:rsid w:val="00EA40CB"/>
    <w:rsid w:val="00EF52A4"/>
    <w:rsid w:val="00F56C78"/>
    <w:rsid w:val="00F657B9"/>
    <w:rsid w:val="00FA4058"/>
    <w:rsid w:val="00FA6182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7</cp:revision>
  <cp:lastPrinted>2023-11-27T08:09:00Z</cp:lastPrinted>
  <dcterms:created xsi:type="dcterms:W3CDTF">2023-11-27T08:08:00Z</dcterms:created>
  <dcterms:modified xsi:type="dcterms:W3CDTF">2024-05-21T13:44:00Z</dcterms:modified>
</cp:coreProperties>
</file>