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Об утверждении Программы государственных внутренних заимствований Смоленской области на 202</w:t>
      </w:r>
      <w:r w:rsidR="00B524B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  <w:r w:rsidR="005771D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Программы государственных внутренних заимствований Смоленской области на плановый период 202</w:t>
      </w:r>
      <w:r w:rsidR="00B524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B524B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</w:t>
      </w:r>
      <w:r w:rsidR="005771D5">
        <w:rPr>
          <w:bCs/>
          <w:sz w:val="28"/>
          <w:szCs w:val="28"/>
        </w:rPr>
        <w:t xml:space="preserve"> и </w:t>
      </w:r>
      <w:r w:rsidR="00B524B8">
        <w:rPr>
          <w:bCs/>
          <w:sz w:val="28"/>
          <w:szCs w:val="28"/>
        </w:rPr>
        <w:t>Программы государственных гарантий Смоленской области в валюте Российской Федерации на 2024 год и на плановый период 2025 и 2026</w:t>
      </w:r>
      <w:r w:rsidR="00710801">
        <w:rPr>
          <w:bCs/>
          <w:sz w:val="28"/>
          <w:szCs w:val="28"/>
        </w:rPr>
        <w:t> </w:t>
      </w:r>
      <w:r w:rsidR="00B524B8">
        <w:rPr>
          <w:bCs/>
          <w:sz w:val="28"/>
          <w:szCs w:val="28"/>
        </w:rPr>
        <w:t>годов</w:t>
      </w: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B524B8" w:rsidRDefault="00B524B8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75020E" w:rsidRDefault="0075020E" w:rsidP="0075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</w:t>
      </w:r>
      <w:r w:rsidR="00B524B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E3623" w:rsidRPr="00AE3623">
        <w:rPr>
          <w:sz w:val="28"/>
          <w:szCs w:val="28"/>
        </w:rPr>
        <w:t>Федеральн</w:t>
      </w:r>
      <w:r w:rsidR="00AE3623">
        <w:rPr>
          <w:sz w:val="28"/>
          <w:szCs w:val="28"/>
        </w:rPr>
        <w:t xml:space="preserve">ого </w:t>
      </w:r>
      <w:r w:rsidR="00AE3623" w:rsidRPr="00AE3623">
        <w:rPr>
          <w:sz w:val="28"/>
          <w:szCs w:val="28"/>
        </w:rPr>
        <w:t>закон</w:t>
      </w:r>
      <w:r w:rsidR="00AE3623">
        <w:rPr>
          <w:sz w:val="28"/>
          <w:szCs w:val="28"/>
        </w:rPr>
        <w:t>а</w:t>
      </w:r>
      <w:r w:rsidR="00AE3623" w:rsidRPr="00AE3623">
        <w:rPr>
          <w:sz w:val="28"/>
          <w:szCs w:val="28"/>
        </w:rPr>
        <w:t xml:space="preserve"> </w:t>
      </w:r>
      <w:r w:rsidR="00AE3623">
        <w:rPr>
          <w:sz w:val="28"/>
          <w:szCs w:val="28"/>
        </w:rPr>
        <w:t>«</w:t>
      </w:r>
      <w:r w:rsidR="00AE3623" w:rsidRPr="00AE3623">
        <w:rPr>
          <w:sz w:val="28"/>
          <w:szCs w:val="28"/>
        </w:rPr>
        <w:t>О внесении изменений в статьи 96</w:t>
      </w:r>
      <w:r w:rsidR="00AE3623" w:rsidRPr="005771D5">
        <w:rPr>
          <w:sz w:val="28"/>
          <w:szCs w:val="28"/>
          <w:vertAlign w:val="superscript"/>
        </w:rPr>
        <w:t>6</w:t>
      </w:r>
      <w:r w:rsidR="00AE3623" w:rsidRPr="00AE3623">
        <w:rPr>
          <w:sz w:val="28"/>
          <w:szCs w:val="28"/>
        </w:rPr>
        <w:t xml:space="preserve"> и 220</w:t>
      </w:r>
      <w:r w:rsidR="00AE3623" w:rsidRPr="005771D5">
        <w:rPr>
          <w:sz w:val="28"/>
          <w:szCs w:val="28"/>
          <w:vertAlign w:val="superscript"/>
        </w:rPr>
        <w:t>1</w:t>
      </w:r>
      <w:r w:rsidR="00AE3623" w:rsidRPr="00AE3623">
        <w:rPr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>
        <w:rPr>
          <w:sz w:val="28"/>
          <w:szCs w:val="28"/>
        </w:rPr>
        <w:t>»</w:t>
      </w:r>
    </w:p>
    <w:p w:rsidR="0075020E" w:rsidRDefault="0075020E" w:rsidP="007502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20E" w:rsidRDefault="0075020E" w:rsidP="0075020E">
      <w:pPr>
        <w:pStyle w:val="ab"/>
        <w:jc w:val="both"/>
      </w:pPr>
      <w:r>
        <w:t xml:space="preserve">Правительство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75020E" w:rsidRDefault="0075020E" w:rsidP="0075020E">
      <w:pPr>
        <w:rPr>
          <w:sz w:val="28"/>
          <w:szCs w:val="28"/>
        </w:rPr>
      </w:pPr>
    </w:p>
    <w:p w:rsidR="0075020E" w:rsidRDefault="00066B2C" w:rsidP="0075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020E">
        <w:rPr>
          <w:sz w:val="28"/>
          <w:szCs w:val="28"/>
        </w:rPr>
        <w:t>Утвердить прилагаемые:</w:t>
      </w:r>
    </w:p>
    <w:p w:rsidR="0075020E" w:rsidRDefault="0075020E" w:rsidP="0075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Программу государственных внутренних заимствований Смоленской области на 202</w:t>
      </w:r>
      <w:r w:rsidR="00961141">
        <w:rPr>
          <w:sz w:val="28"/>
          <w:szCs w:val="28"/>
        </w:rPr>
        <w:t>4</w:t>
      </w:r>
      <w:r>
        <w:rPr>
          <w:sz w:val="28"/>
          <w:szCs w:val="28"/>
        </w:rPr>
        <w:t xml:space="preserve"> год;</w:t>
      </w:r>
    </w:p>
    <w:p w:rsidR="0075020E" w:rsidRDefault="0075020E" w:rsidP="0075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Программу государственных внутренних заимствований Смоленской области на пл</w:t>
      </w:r>
      <w:r w:rsidR="00AE3623">
        <w:rPr>
          <w:sz w:val="28"/>
          <w:szCs w:val="28"/>
        </w:rPr>
        <w:t>ановый период 202</w:t>
      </w:r>
      <w:r w:rsidR="00961141">
        <w:rPr>
          <w:sz w:val="28"/>
          <w:szCs w:val="28"/>
        </w:rPr>
        <w:t>5</w:t>
      </w:r>
      <w:r w:rsidR="00AE3623">
        <w:rPr>
          <w:sz w:val="28"/>
          <w:szCs w:val="28"/>
        </w:rPr>
        <w:t xml:space="preserve"> и 202</w:t>
      </w:r>
      <w:r w:rsidR="00961141">
        <w:rPr>
          <w:sz w:val="28"/>
          <w:szCs w:val="28"/>
        </w:rPr>
        <w:t>6</w:t>
      </w:r>
      <w:r w:rsidR="00AE3623">
        <w:rPr>
          <w:sz w:val="28"/>
          <w:szCs w:val="28"/>
        </w:rPr>
        <w:t xml:space="preserve"> годов;</w:t>
      </w:r>
    </w:p>
    <w:p w:rsidR="00AE3623" w:rsidRDefault="00AE3623" w:rsidP="00AE36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Программу государственных гарантий Смоленской области в валюте Российской Федерации на 2024 год</w:t>
      </w:r>
      <w:r w:rsidR="005771D5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на плановый период 2025 и 2026 годов.</w:t>
      </w:r>
    </w:p>
    <w:p w:rsidR="00E345D7" w:rsidRDefault="00E345D7" w:rsidP="00E345D7">
      <w:pPr>
        <w:ind w:firstLine="709"/>
        <w:jc w:val="both"/>
        <w:rPr>
          <w:rFonts w:cs="Calibri"/>
          <w:sz w:val="28"/>
          <w:szCs w:val="28"/>
        </w:rPr>
      </w:pPr>
      <w:r>
        <w:rPr>
          <w:bCs/>
          <w:sz w:val="28"/>
          <w:szCs w:val="28"/>
        </w:rPr>
        <w:t>2. </w:t>
      </w:r>
      <w:r>
        <w:rPr>
          <w:rFonts w:cs="Calibri"/>
          <w:sz w:val="28"/>
          <w:szCs w:val="28"/>
        </w:rPr>
        <w:t>Признать утратившими силу:</w:t>
      </w:r>
    </w:p>
    <w:p w:rsidR="00E345D7" w:rsidRDefault="00E345D7" w:rsidP="00E345D7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- п</w:t>
      </w:r>
      <w:r w:rsidRPr="00E345D7">
        <w:rPr>
          <w:rFonts w:cs="Calibri"/>
          <w:sz w:val="28"/>
          <w:szCs w:val="28"/>
        </w:rPr>
        <w:t xml:space="preserve">остановление Правительства Смоленской области от 08.11.2023 </w:t>
      </w:r>
      <w:r>
        <w:rPr>
          <w:rFonts w:cs="Calibri"/>
          <w:sz w:val="28"/>
          <w:szCs w:val="28"/>
        </w:rPr>
        <w:t>№</w:t>
      </w:r>
      <w:r w:rsidRPr="00E345D7">
        <w:rPr>
          <w:rFonts w:cs="Calibri"/>
          <w:sz w:val="28"/>
          <w:szCs w:val="28"/>
        </w:rPr>
        <w:t xml:space="preserve"> 66 </w:t>
      </w:r>
      <w:r>
        <w:rPr>
          <w:rFonts w:cs="Calibri"/>
          <w:sz w:val="28"/>
          <w:szCs w:val="28"/>
        </w:rPr>
        <w:t>«</w:t>
      </w:r>
      <w:r w:rsidRPr="00E345D7">
        <w:rPr>
          <w:rFonts w:cs="Calibri"/>
          <w:sz w:val="28"/>
          <w:szCs w:val="28"/>
        </w:rPr>
        <w:t>Об</w:t>
      </w:r>
      <w:r>
        <w:rPr>
          <w:rFonts w:cs="Calibri"/>
          <w:sz w:val="28"/>
          <w:szCs w:val="28"/>
        </w:rPr>
        <w:t> </w:t>
      </w:r>
      <w:r w:rsidRPr="00E345D7">
        <w:rPr>
          <w:rFonts w:cs="Calibri"/>
          <w:sz w:val="28"/>
          <w:szCs w:val="28"/>
        </w:rPr>
        <w:t>утверждении Программы государственных внутренних заимствований Смоленской области на 2023 год и Программы государственных внутренних заимствований Смоленской области на плановый период 2024 и 2025 годов</w:t>
      </w:r>
      <w:r>
        <w:rPr>
          <w:rFonts w:cs="Calibri"/>
          <w:sz w:val="28"/>
          <w:szCs w:val="28"/>
        </w:rPr>
        <w:t>»;</w:t>
      </w:r>
    </w:p>
    <w:p w:rsidR="00E345D7" w:rsidRDefault="00E345D7" w:rsidP="00AE3623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- п</w:t>
      </w:r>
      <w:r w:rsidRPr="00E345D7">
        <w:rPr>
          <w:rFonts w:cs="Calibri"/>
          <w:sz w:val="28"/>
          <w:szCs w:val="28"/>
        </w:rPr>
        <w:t>остановление Правительства Смоленской области от</w:t>
      </w:r>
      <w:r w:rsidR="004157DE">
        <w:rPr>
          <w:rFonts w:cs="Calibri"/>
          <w:sz w:val="28"/>
          <w:szCs w:val="28"/>
        </w:rPr>
        <w:t xml:space="preserve"> 25.12.2023 № 280 </w:t>
      </w:r>
      <w:r>
        <w:rPr>
          <w:rFonts w:cs="Calibri"/>
          <w:sz w:val="28"/>
          <w:szCs w:val="28"/>
        </w:rPr>
        <w:t>«</w:t>
      </w:r>
      <w:r>
        <w:rPr>
          <w:bCs/>
          <w:sz w:val="28"/>
          <w:szCs w:val="28"/>
        </w:rPr>
        <w:t>О</w:t>
      </w:r>
      <w:r w:rsidR="004157DE">
        <w:rPr>
          <w:bCs/>
          <w:sz w:val="28"/>
          <w:szCs w:val="28"/>
        </w:rPr>
        <w:t> </w:t>
      </w:r>
      <w:bookmarkStart w:id="2" w:name="_GoBack"/>
      <w:bookmarkEnd w:id="2"/>
      <w:r>
        <w:rPr>
          <w:bCs/>
          <w:sz w:val="28"/>
          <w:szCs w:val="28"/>
        </w:rPr>
        <w:t>внесении изменений в Программу государственных внутренних заимствований Смоленской области на 2023 год и в Программу государственных внутренних заимствований Смоленской области на плановый период 2024 и 2025 годов».</w:t>
      </w:r>
    </w:p>
    <w:p w:rsidR="00D806B4" w:rsidRPr="0080605A" w:rsidRDefault="00E345D7" w:rsidP="00D80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6B4" w:rsidRPr="0080605A">
        <w:rPr>
          <w:sz w:val="28"/>
          <w:szCs w:val="28"/>
        </w:rPr>
        <w:t>.</w:t>
      </w:r>
      <w:r w:rsidR="00D806B4">
        <w:rPr>
          <w:sz w:val="28"/>
          <w:szCs w:val="28"/>
        </w:rPr>
        <w:t> </w:t>
      </w:r>
      <w:r w:rsidR="00D806B4" w:rsidRPr="0080605A">
        <w:rPr>
          <w:sz w:val="28"/>
          <w:szCs w:val="28"/>
        </w:rPr>
        <w:t>Настоящее постановление</w:t>
      </w:r>
      <w:r w:rsidR="00710801">
        <w:rPr>
          <w:sz w:val="28"/>
          <w:szCs w:val="28"/>
        </w:rPr>
        <w:t xml:space="preserve"> применяется к </w:t>
      </w:r>
      <w:r w:rsidR="00D806B4">
        <w:rPr>
          <w:sz w:val="28"/>
          <w:szCs w:val="28"/>
        </w:rPr>
        <w:t>правоотношения</w:t>
      </w:r>
      <w:r w:rsidR="00710801">
        <w:rPr>
          <w:sz w:val="28"/>
          <w:szCs w:val="28"/>
        </w:rPr>
        <w:t>м</w:t>
      </w:r>
      <w:r w:rsidR="00D806B4">
        <w:rPr>
          <w:sz w:val="28"/>
          <w:szCs w:val="28"/>
        </w:rPr>
        <w:t>, связанны</w:t>
      </w:r>
      <w:r w:rsidR="00710801">
        <w:rPr>
          <w:sz w:val="28"/>
          <w:szCs w:val="28"/>
        </w:rPr>
        <w:t xml:space="preserve">м </w:t>
      </w:r>
      <w:r w:rsidR="00D806B4">
        <w:rPr>
          <w:sz w:val="28"/>
          <w:szCs w:val="28"/>
        </w:rPr>
        <w:t>с составлением, рассмотрением</w:t>
      </w:r>
      <w:r w:rsidR="00710801">
        <w:rPr>
          <w:sz w:val="28"/>
          <w:szCs w:val="28"/>
        </w:rPr>
        <w:t>, у</w:t>
      </w:r>
      <w:r w:rsidR="00D806B4">
        <w:rPr>
          <w:sz w:val="28"/>
          <w:szCs w:val="28"/>
        </w:rPr>
        <w:t xml:space="preserve">тверждением </w:t>
      </w:r>
      <w:r w:rsidR="00710801">
        <w:rPr>
          <w:sz w:val="28"/>
          <w:szCs w:val="28"/>
        </w:rPr>
        <w:t xml:space="preserve">и исполнением </w:t>
      </w:r>
      <w:r w:rsidR="00D806B4">
        <w:rPr>
          <w:sz w:val="28"/>
          <w:szCs w:val="28"/>
        </w:rPr>
        <w:t>областного бюджет</w:t>
      </w:r>
      <w:r w:rsidR="00ED1CCE">
        <w:rPr>
          <w:sz w:val="28"/>
          <w:szCs w:val="28"/>
        </w:rPr>
        <w:t>а</w:t>
      </w:r>
      <w:r w:rsidR="00D806B4">
        <w:rPr>
          <w:sz w:val="28"/>
          <w:szCs w:val="28"/>
        </w:rPr>
        <w:t xml:space="preserve"> на</w:t>
      </w:r>
      <w:r w:rsidR="00ED1CCE">
        <w:rPr>
          <w:sz w:val="28"/>
          <w:szCs w:val="28"/>
        </w:rPr>
        <w:t> </w:t>
      </w:r>
      <w:r w:rsidR="00D806B4">
        <w:rPr>
          <w:sz w:val="28"/>
          <w:szCs w:val="28"/>
        </w:rPr>
        <w:t>2024 год и на плановый период 2025 и 2026 годов</w:t>
      </w:r>
      <w:r w:rsidR="00D806B4" w:rsidRPr="0080605A">
        <w:rPr>
          <w:sz w:val="28"/>
          <w:szCs w:val="28"/>
        </w:rPr>
        <w:t>.</w:t>
      </w:r>
    </w:p>
    <w:p w:rsidR="0075020E" w:rsidRPr="00AE3623" w:rsidRDefault="0075020E" w:rsidP="007502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75020E" w:rsidRDefault="0075020E" w:rsidP="0075020E">
      <w:pPr>
        <w:jc w:val="both"/>
        <w:rPr>
          <w:sz w:val="28"/>
          <w:szCs w:val="28"/>
        </w:rPr>
      </w:pPr>
    </w:p>
    <w:p w:rsidR="0075020E" w:rsidRDefault="0075020E" w:rsidP="0075020E">
      <w:pPr>
        <w:jc w:val="both"/>
        <w:rPr>
          <w:sz w:val="28"/>
          <w:szCs w:val="28"/>
        </w:rPr>
      </w:pPr>
      <w:bookmarkStart w:id="3" w:name="Par684"/>
      <w:bookmarkEnd w:id="3"/>
      <w:r>
        <w:rPr>
          <w:sz w:val="28"/>
          <w:szCs w:val="28"/>
        </w:rPr>
        <w:t>Губернатор</w:t>
      </w:r>
    </w:p>
    <w:p w:rsidR="0075020E" w:rsidRDefault="0075020E" w:rsidP="007502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5771D5" w:rsidRDefault="005771D5" w:rsidP="0075020E">
      <w:pPr>
        <w:jc w:val="both"/>
        <w:rPr>
          <w:b/>
          <w:sz w:val="28"/>
          <w:szCs w:val="28"/>
        </w:rPr>
      </w:pPr>
    </w:p>
    <w:p w:rsidR="005771D5" w:rsidRDefault="005771D5" w:rsidP="0075020E">
      <w:pPr>
        <w:jc w:val="both"/>
        <w:rPr>
          <w:b/>
          <w:sz w:val="28"/>
          <w:szCs w:val="28"/>
        </w:rPr>
      </w:pPr>
    </w:p>
    <w:p w:rsidR="005771D5" w:rsidRDefault="005771D5" w:rsidP="0075020E">
      <w:pPr>
        <w:jc w:val="both"/>
        <w:rPr>
          <w:b/>
          <w:sz w:val="28"/>
          <w:szCs w:val="28"/>
        </w:rPr>
      </w:pPr>
    </w:p>
    <w:p w:rsidR="00B53D99" w:rsidRDefault="00B53D99" w:rsidP="0075020E">
      <w:pPr>
        <w:jc w:val="both"/>
        <w:rPr>
          <w:b/>
          <w:sz w:val="28"/>
          <w:szCs w:val="28"/>
        </w:rPr>
      </w:pPr>
    </w:p>
    <w:p w:rsidR="005771D5" w:rsidRDefault="005771D5" w:rsidP="0075020E">
      <w:pPr>
        <w:jc w:val="both"/>
        <w:rPr>
          <w:b/>
          <w:sz w:val="28"/>
          <w:szCs w:val="28"/>
        </w:rPr>
      </w:pPr>
    </w:p>
    <w:p w:rsidR="005771D5" w:rsidRDefault="005771D5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AE3623" w:rsidRDefault="00AE3623" w:rsidP="0075020E">
      <w:pPr>
        <w:jc w:val="both"/>
        <w:rPr>
          <w:b/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от__________________№ ___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5771D5" w:rsidRDefault="00AE3623" w:rsidP="00AE3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771D5">
        <w:rPr>
          <w:b/>
          <w:sz w:val="28"/>
          <w:szCs w:val="28"/>
        </w:rPr>
        <w:t xml:space="preserve">РОГРАММА </w:t>
      </w:r>
    </w:p>
    <w:p w:rsidR="00AE3623" w:rsidRDefault="00AE3623" w:rsidP="00AE3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внутренних заимствований</w:t>
      </w:r>
    </w:p>
    <w:p w:rsidR="00AE3623" w:rsidRDefault="00AE3623" w:rsidP="00AE3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 на 2024 год</w:t>
      </w:r>
    </w:p>
    <w:p w:rsidR="00AE3623" w:rsidRDefault="00AE3623" w:rsidP="00AE3623">
      <w:pPr>
        <w:jc w:val="center"/>
        <w:rPr>
          <w:b/>
          <w:sz w:val="24"/>
          <w:szCs w:val="24"/>
        </w:rPr>
      </w:pPr>
    </w:p>
    <w:p w:rsidR="00AE3623" w:rsidRDefault="00AE3623" w:rsidP="00AE3623">
      <w:pPr>
        <w:ind w:left="-567" w:right="-1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401"/>
        <w:gridCol w:w="2410"/>
        <w:gridCol w:w="1564"/>
        <w:gridCol w:w="2269"/>
      </w:tblGrid>
      <w:tr w:rsidR="00AE3623" w:rsidTr="003B0651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623" w:rsidRPr="00BB4091" w:rsidRDefault="00AE3623" w:rsidP="003B0651">
            <w:pPr>
              <w:jc w:val="center"/>
              <w:rPr>
                <w:sz w:val="28"/>
                <w:szCs w:val="28"/>
              </w:rPr>
            </w:pPr>
            <w:r w:rsidRPr="00BB4091">
              <w:rPr>
                <w:sz w:val="28"/>
                <w:szCs w:val="28"/>
              </w:rPr>
              <w:t xml:space="preserve">№ </w:t>
            </w:r>
            <w:proofErr w:type="gramStart"/>
            <w:r w:rsidRPr="00BB4091">
              <w:rPr>
                <w:sz w:val="28"/>
                <w:szCs w:val="28"/>
              </w:rPr>
              <w:t>п</w:t>
            </w:r>
            <w:proofErr w:type="gramEnd"/>
            <w:r w:rsidRPr="00BB4091">
              <w:rPr>
                <w:sz w:val="28"/>
                <w:szCs w:val="28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623" w:rsidRPr="00BB4091" w:rsidRDefault="00AE3623" w:rsidP="003B0651">
            <w:pPr>
              <w:ind w:right="175"/>
              <w:jc w:val="center"/>
              <w:rPr>
                <w:sz w:val="28"/>
                <w:szCs w:val="28"/>
              </w:rPr>
            </w:pPr>
            <w:r w:rsidRPr="00BB4091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623" w:rsidRPr="00BB4091" w:rsidRDefault="00AE3623" w:rsidP="003B0651">
            <w:pPr>
              <w:jc w:val="center"/>
              <w:rPr>
                <w:sz w:val="28"/>
                <w:szCs w:val="28"/>
              </w:rPr>
            </w:pPr>
            <w:r w:rsidRPr="00BB4091">
              <w:rPr>
                <w:sz w:val="28"/>
                <w:szCs w:val="28"/>
              </w:rPr>
              <w:t>Объем привлечения</w:t>
            </w:r>
          </w:p>
          <w:p w:rsidR="00AE3623" w:rsidRPr="00BB4091" w:rsidRDefault="00AE3623" w:rsidP="003B0651">
            <w:pPr>
              <w:jc w:val="center"/>
              <w:rPr>
                <w:sz w:val="28"/>
                <w:szCs w:val="28"/>
              </w:rPr>
            </w:pPr>
            <w:r w:rsidRPr="00BB4091">
              <w:rPr>
                <w:sz w:val="28"/>
                <w:szCs w:val="28"/>
              </w:rPr>
              <w:t>в 20</w:t>
            </w:r>
            <w:r w:rsidRPr="00BB409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BB409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623" w:rsidRPr="00BB4091" w:rsidRDefault="00AE3623" w:rsidP="00961141">
            <w:pPr>
              <w:ind w:left="-108" w:right="-103"/>
              <w:jc w:val="center"/>
              <w:rPr>
                <w:sz w:val="28"/>
                <w:szCs w:val="28"/>
              </w:rPr>
            </w:pPr>
            <w:r w:rsidRPr="00BB4091">
              <w:rPr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623" w:rsidRPr="00BB4091" w:rsidRDefault="00AE3623" w:rsidP="003B0651">
            <w:pPr>
              <w:jc w:val="center"/>
              <w:rPr>
                <w:sz w:val="28"/>
                <w:szCs w:val="28"/>
              </w:rPr>
            </w:pPr>
            <w:r w:rsidRPr="00BB4091">
              <w:rPr>
                <w:sz w:val="28"/>
                <w:szCs w:val="28"/>
              </w:rPr>
              <w:t>Объем погашения</w:t>
            </w:r>
          </w:p>
          <w:p w:rsidR="00AE3623" w:rsidRPr="00BB4091" w:rsidRDefault="00AE3623" w:rsidP="003B0651">
            <w:pPr>
              <w:jc w:val="center"/>
              <w:rPr>
                <w:sz w:val="28"/>
                <w:szCs w:val="28"/>
              </w:rPr>
            </w:pPr>
            <w:r w:rsidRPr="00BB4091">
              <w:rPr>
                <w:sz w:val="28"/>
                <w:szCs w:val="28"/>
              </w:rPr>
              <w:t>в 20</w:t>
            </w:r>
            <w:r w:rsidRPr="00BB409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BB4091">
              <w:rPr>
                <w:sz w:val="28"/>
                <w:szCs w:val="28"/>
              </w:rPr>
              <w:t xml:space="preserve"> году</w:t>
            </w:r>
          </w:p>
        </w:tc>
      </w:tr>
    </w:tbl>
    <w:p w:rsidR="00AE3623" w:rsidRDefault="00AE3623" w:rsidP="00AE3623">
      <w:pPr>
        <w:ind w:left="-567" w:right="-1"/>
        <w:jc w:val="right"/>
        <w:rPr>
          <w:sz w:val="2"/>
          <w:szCs w:val="2"/>
        </w:rPr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3362"/>
        <w:gridCol w:w="2457"/>
        <w:gridCol w:w="1522"/>
        <w:gridCol w:w="2316"/>
      </w:tblGrid>
      <w:tr w:rsidR="00DB040D" w:rsidTr="005771D5">
        <w:trPr>
          <w:tblHeader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040D" w:rsidTr="005771D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в областной бюджет из федерального бюджета, в том числе: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DB0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</w:t>
            </w:r>
            <w:r w:rsidR="00DB040D">
              <w:rPr>
                <w:sz w:val="28"/>
                <w:szCs w:val="28"/>
              </w:rPr>
              <w:t>408</w:t>
            </w:r>
            <w:r>
              <w:rPr>
                <w:sz w:val="28"/>
                <w:szCs w:val="28"/>
              </w:rPr>
              <w:t> </w:t>
            </w:r>
            <w:r w:rsidR="00DB040D">
              <w:rPr>
                <w:sz w:val="28"/>
                <w:szCs w:val="28"/>
              </w:rPr>
              <w:t>625</w:t>
            </w:r>
            <w:r>
              <w:rPr>
                <w:sz w:val="28"/>
                <w:szCs w:val="28"/>
              </w:rPr>
              <w:t> 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5771D5">
            <w:pPr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DB0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</w:t>
            </w:r>
            <w:r w:rsidR="00DB040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 </w:t>
            </w:r>
            <w:r w:rsidR="00DB040D">
              <w:rPr>
                <w:sz w:val="28"/>
                <w:szCs w:val="28"/>
              </w:rPr>
              <w:t>509 425,71</w:t>
            </w:r>
          </w:p>
        </w:tc>
      </w:tr>
      <w:tr w:rsidR="00DB040D" w:rsidTr="005771D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для частичного покрытия дефицита областного бюджета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791 354 390,00</w:t>
            </w:r>
          </w:p>
        </w:tc>
      </w:tr>
      <w:tr w:rsidR="00DB040D" w:rsidTr="005771D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</w:t>
            </w:r>
            <w:r>
              <w:t xml:space="preserve"> </w:t>
            </w:r>
            <w:r>
              <w:rPr>
                <w:sz w:val="28"/>
                <w:szCs w:val="28"/>
              </w:rPr>
              <w:t>на финансовое обеспечение реализации инфраструктурных проектов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DB040D" w:rsidP="00DB0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  <w:r w:rsidR="00AE362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="00AE3623">
              <w:rPr>
                <w:sz w:val="28"/>
                <w:szCs w:val="28"/>
              </w:rPr>
              <w:t> 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5771D5">
            <w:pPr>
              <w:ind w:right="-145" w:hanging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="005771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5771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2039</w:t>
            </w:r>
          </w:p>
          <w:p w:rsidR="00AE3623" w:rsidRDefault="00AE3623" w:rsidP="003B06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8 574 285,71</w:t>
            </w:r>
          </w:p>
        </w:tc>
      </w:tr>
      <w:tr w:rsidR="00DB040D" w:rsidTr="005771D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DB0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2 8</w:t>
            </w:r>
            <w:r w:rsidR="00DB040D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 </w:t>
            </w:r>
            <w:r w:rsidR="00DB040D">
              <w:rPr>
                <w:sz w:val="28"/>
                <w:szCs w:val="28"/>
              </w:rPr>
              <w:t>580</w:t>
            </w:r>
            <w:r>
              <w:rPr>
                <w:sz w:val="28"/>
                <w:szCs w:val="28"/>
              </w:rPr>
              <w:t xml:space="preserve"> </w:t>
            </w:r>
            <w:r w:rsidR="00DB040D">
              <w:rPr>
                <w:sz w:val="28"/>
                <w:szCs w:val="28"/>
              </w:rPr>
              <w:t>750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B040D" w:rsidTr="005771D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</w:t>
            </w:r>
            <w:r>
              <w:t xml:space="preserve"> </w:t>
            </w:r>
            <w:r>
              <w:rPr>
                <w:sz w:val="28"/>
                <w:szCs w:val="28"/>
              </w:rPr>
              <w:t>для погашения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135 000 000,00</w:t>
            </w:r>
          </w:p>
        </w:tc>
      </w:tr>
      <w:tr w:rsidR="00DB040D" w:rsidTr="005771D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на пополнение остатков средств на счете областного бюджета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6 100 000 000,00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6 100 000 000,00</w:t>
            </w:r>
          </w:p>
        </w:tc>
      </w:tr>
      <w:tr w:rsidR="00DB040D" w:rsidTr="005771D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привлеченные областным бюджетом от кредитных организаций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DB040D" w:rsidP="00DB0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E3623">
              <w:rPr>
                <w:color w:val="000000"/>
                <w:sz w:val="28"/>
                <w:szCs w:val="28"/>
              </w:rPr>
              <w:t>34 928 675,71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5771D5">
            <w:pPr>
              <w:ind w:right="-145" w:hanging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="005771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5771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2025 годы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D1CCE" w:rsidTr="006D20BF"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E" w:rsidRDefault="00ED1CCE" w:rsidP="003B065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CCE" w:rsidRDefault="00ED1CCE" w:rsidP="00091E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7 343 553 675,71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CCE" w:rsidRDefault="00ED1CCE" w:rsidP="003B065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CCE" w:rsidRDefault="00ED1CCE" w:rsidP="005A19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9 913 509 425,71</w:t>
            </w:r>
          </w:p>
        </w:tc>
      </w:tr>
    </w:tbl>
    <w:p w:rsidR="00AE3623" w:rsidRDefault="00AE3623" w:rsidP="00AE3623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от__________________№ ___</w:t>
      </w:r>
    </w:p>
    <w:p w:rsidR="0075020E" w:rsidRDefault="0075020E" w:rsidP="0075020E">
      <w:pPr>
        <w:ind w:left="6096"/>
        <w:jc w:val="both"/>
        <w:rPr>
          <w:sz w:val="28"/>
          <w:szCs w:val="28"/>
        </w:rPr>
      </w:pPr>
    </w:p>
    <w:p w:rsidR="005771D5" w:rsidRDefault="00AE3623" w:rsidP="00AE3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771D5">
        <w:rPr>
          <w:b/>
          <w:sz w:val="28"/>
          <w:szCs w:val="28"/>
        </w:rPr>
        <w:t>РОГРАММА</w:t>
      </w:r>
    </w:p>
    <w:p w:rsidR="00AE3623" w:rsidRDefault="00AE3623" w:rsidP="00AE3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внутренних заимствований</w:t>
      </w:r>
    </w:p>
    <w:p w:rsidR="00AE3623" w:rsidRDefault="00AE3623" w:rsidP="00AE3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 на плановый период 2025 и 2026 годов</w:t>
      </w:r>
    </w:p>
    <w:p w:rsidR="00AE3623" w:rsidRDefault="00AE3623" w:rsidP="00AE3623">
      <w:pPr>
        <w:jc w:val="center"/>
        <w:rPr>
          <w:b/>
          <w:sz w:val="24"/>
          <w:szCs w:val="24"/>
        </w:rPr>
      </w:pPr>
    </w:p>
    <w:p w:rsidR="00AE3623" w:rsidRDefault="00AE3623" w:rsidP="00AE3623">
      <w:pPr>
        <w:ind w:left="-567" w:right="-1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700"/>
        <w:gridCol w:w="1643"/>
        <w:gridCol w:w="850"/>
        <w:gridCol w:w="1700"/>
        <w:gridCol w:w="1700"/>
        <w:gridCol w:w="851"/>
        <w:gridCol w:w="1619"/>
      </w:tblGrid>
      <w:tr w:rsidR="005771D5" w:rsidTr="003B0651">
        <w:trPr>
          <w:tblHeader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1D5" w:rsidRPr="00BB4091" w:rsidRDefault="005771D5" w:rsidP="003B0651">
            <w:pPr>
              <w:ind w:left="-142" w:right="-108"/>
              <w:jc w:val="center"/>
            </w:pPr>
            <w:r w:rsidRPr="00BB4091">
              <w:t xml:space="preserve">№ </w:t>
            </w:r>
            <w:proofErr w:type="gramStart"/>
            <w:r w:rsidRPr="00BB4091">
              <w:t>п</w:t>
            </w:r>
            <w:proofErr w:type="gramEnd"/>
            <w:r w:rsidRPr="00BB4091">
              <w:t>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1D5" w:rsidRPr="00BB4091" w:rsidRDefault="005771D5" w:rsidP="003B0651">
            <w:pPr>
              <w:jc w:val="center"/>
            </w:pPr>
            <w:r w:rsidRPr="00BB4091">
              <w:t>Вид долгового обязательства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5" w:rsidRPr="00BB4091" w:rsidRDefault="005771D5" w:rsidP="003B0651">
            <w:pPr>
              <w:jc w:val="center"/>
            </w:pPr>
            <w:r w:rsidRPr="00BB4091">
              <w:t>Объем привлечения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5" w:rsidRPr="00BB4091" w:rsidRDefault="005771D5" w:rsidP="005771D5">
            <w:pPr>
              <w:jc w:val="center"/>
            </w:pPr>
            <w:r w:rsidRPr="00BB4091">
              <w:t>Пре</w:t>
            </w:r>
            <w:r>
              <w:t>-</w:t>
            </w:r>
            <w:proofErr w:type="spellStart"/>
            <w:r w:rsidRPr="00BB4091">
              <w:t>дель</w:t>
            </w:r>
            <w:proofErr w:type="spellEnd"/>
            <w:r>
              <w:t>-</w:t>
            </w:r>
            <w:proofErr w:type="spellStart"/>
            <w:r w:rsidRPr="00BB4091">
              <w:t>ные</w:t>
            </w:r>
            <w:proofErr w:type="spellEnd"/>
            <w:r w:rsidRPr="00BB4091">
              <w:t xml:space="preserve"> сроки </w:t>
            </w:r>
            <w:proofErr w:type="spellStart"/>
            <w:proofErr w:type="gramStart"/>
            <w:r w:rsidRPr="00BB4091">
              <w:t>пога-шения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5" w:rsidRPr="00BB4091" w:rsidRDefault="005771D5" w:rsidP="003B0651">
            <w:pPr>
              <w:jc w:val="center"/>
            </w:pPr>
            <w:r w:rsidRPr="00BB4091">
              <w:t>Объем погашения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5" w:rsidRPr="00BB4091" w:rsidRDefault="005771D5" w:rsidP="003B0651">
            <w:pPr>
              <w:jc w:val="center"/>
            </w:pPr>
            <w:r w:rsidRPr="00BB4091">
              <w:t>Объем привлечения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5" w:rsidRPr="00BB4091" w:rsidRDefault="005771D5" w:rsidP="00616BDE">
            <w:pPr>
              <w:jc w:val="center"/>
            </w:pPr>
            <w:r w:rsidRPr="00BB4091">
              <w:t>Пре</w:t>
            </w:r>
            <w:r>
              <w:t>-</w:t>
            </w:r>
            <w:proofErr w:type="spellStart"/>
            <w:r w:rsidRPr="00BB4091">
              <w:t>дель</w:t>
            </w:r>
            <w:proofErr w:type="spellEnd"/>
            <w:r>
              <w:t>-</w:t>
            </w:r>
            <w:proofErr w:type="spellStart"/>
            <w:r w:rsidRPr="00BB4091">
              <w:t>ные</w:t>
            </w:r>
            <w:proofErr w:type="spellEnd"/>
            <w:r w:rsidRPr="00BB4091">
              <w:t xml:space="preserve"> сроки </w:t>
            </w:r>
            <w:proofErr w:type="spellStart"/>
            <w:proofErr w:type="gramStart"/>
            <w:r w:rsidRPr="00BB4091">
              <w:t>пога-шения</w:t>
            </w:r>
            <w:proofErr w:type="spellEnd"/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5" w:rsidRPr="00BB4091" w:rsidRDefault="005771D5" w:rsidP="003B0651">
            <w:pPr>
              <w:jc w:val="center"/>
            </w:pPr>
            <w:r w:rsidRPr="00BB4091">
              <w:t>Объем погашения</w:t>
            </w:r>
          </w:p>
        </w:tc>
      </w:tr>
      <w:tr w:rsidR="00AE3623" w:rsidTr="003B0651">
        <w:trPr>
          <w:tblHeader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623" w:rsidRPr="00BB4091" w:rsidRDefault="00AE3623" w:rsidP="003B0651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623" w:rsidRPr="00BB4091" w:rsidRDefault="00AE3623" w:rsidP="003B0651"/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3623" w:rsidRPr="00BB4091" w:rsidRDefault="00AE3623" w:rsidP="003B0651">
            <w:pPr>
              <w:jc w:val="center"/>
            </w:pPr>
            <w:r w:rsidRPr="00BB4091">
              <w:t>20</w:t>
            </w:r>
            <w:r w:rsidRPr="00BB4091">
              <w:rPr>
                <w:lang w:val="en-US"/>
              </w:rPr>
              <w:t>2</w:t>
            </w:r>
            <w:r>
              <w:t>5</w:t>
            </w:r>
            <w:r w:rsidRPr="00BB4091">
              <w:t xml:space="preserve"> год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3623" w:rsidRPr="00BB4091" w:rsidRDefault="00AE3623" w:rsidP="003B0651">
            <w:pPr>
              <w:jc w:val="center"/>
            </w:pPr>
            <w:r w:rsidRPr="00BB4091">
              <w:t>20</w:t>
            </w:r>
            <w:r w:rsidRPr="00BB4091">
              <w:rPr>
                <w:lang w:val="en-US"/>
              </w:rPr>
              <w:t>2</w:t>
            </w:r>
            <w:r>
              <w:t>6</w:t>
            </w:r>
            <w:r w:rsidRPr="00BB4091">
              <w:t xml:space="preserve"> год</w:t>
            </w:r>
          </w:p>
        </w:tc>
      </w:tr>
    </w:tbl>
    <w:p w:rsidR="00AE3623" w:rsidRDefault="00AE3623" w:rsidP="00AE3623">
      <w:pPr>
        <w:ind w:left="-567" w:right="-1"/>
        <w:jc w:val="right"/>
        <w:rPr>
          <w:sz w:val="2"/>
          <w:szCs w:val="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701"/>
        <w:gridCol w:w="1644"/>
        <w:gridCol w:w="850"/>
        <w:gridCol w:w="1703"/>
        <w:gridCol w:w="1697"/>
        <w:gridCol w:w="768"/>
        <w:gridCol w:w="1701"/>
      </w:tblGrid>
      <w:tr w:rsidR="00AE3623" w:rsidTr="003B0651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ind w:right="-108" w:hanging="142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</w:pPr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</w:pPr>
            <w: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</w:pPr>
            <w: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3" w:rsidRDefault="00AE3623" w:rsidP="003B0651">
            <w:pPr>
              <w:jc w:val="center"/>
            </w:pPr>
            <w:r>
              <w:t>8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Бюджетные кредиты, привлеченные в областной бюджет из федерального бюджета, 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8E325F">
            <w:pPr>
              <w:jc w:val="center"/>
            </w:pPr>
            <w:r>
              <w:t xml:space="preserve">5 </w:t>
            </w:r>
            <w:r w:rsidR="008E325F">
              <w:t>539</w:t>
            </w:r>
            <w:r w:rsidRPr="00701A35">
              <w:t xml:space="preserve"> </w:t>
            </w:r>
            <w:r w:rsidR="008E325F">
              <w:t>400</w:t>
            </w:r>
            <w:r w:rsidRPr="00701A35">
              <w:t xml:space="preserve">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8E325F">
            <w:pPr>
              <w:jc w:val="center"/>
            </w:pPr>
            <w:r>
              <w:t>9 </w:t>
            </w:r>
            <w:r w:rsidR="008E325F">
              <w:t>435</w:t>
            </w:r>
            <w:r>
              <w:t> </w:t>
            </w:r>
            <w:r w:rsidR="008E325F">
              <w:t>412</w:t>
            </w:r>
            <w:r>
              <w:t> </w:t>
            </w:r>
            <w:r w:rsidR="008E325F">
              <w:t>615</w:t>
            </w:r>
            <w:r>
              <w:t>,</w:t>
            </w:r>
            <w:r w:rsidR="008E325F">
              <w:t>75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5 600 000 000,00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ind w:right="-2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60C10">
            <w:pPr>
              <w:jc w:val="center"/>
            </w:pPr>
            <w:r>
              <w:t>9 63</w:t>
            </w:r>
            <w:r w:rsidR="00360C10">
              <w:t>5</w:t>
            </w:r>
            <w:r>
              <w:t> </w:t>
            </w:r>
            <w:r w:rsidR="00360C10">
              <w:t>412 615,75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Бюджетные кредиты для частичного покрытия дефицита областного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>
              <w:t>1 696 252 345,91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>
              <w:t>1 696 252 345,91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Бюджетные кредиты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значения), возврат которых осуществляется субъектом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215 028 517,47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 w:rsidRPr="00701A35">
              <w:t>215 028 517,47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Специальные казначейские кредиты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475895" w:rsidP="008E325F">
            <w:pPr>
              <w:jc w:val="center"/>
            </w:pPr>
            <w:r w:rsidRPr="00701A35">
              <w:t>69 228 571,43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 w:rsidRPr="00701A35"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 w:rsidRPr="00701A3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 w:rsidRPr="00701A35">
              <w:t>69 228 571,43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 xml:space="preserve">Бюджетные кредиты на финансовое обеспечение реализации </w:t>
            </w:r>
            <w:proofErr w:type="gramStart"/>
            <w:r>
              <w:t>инфраструктур-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проектов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8E325F" w:rsidP="008E325F">
            <w:pPr>
              <w:jc w:val="center"/>
            </w:pPr>
            <w:r>
              <w:t>139</w:t>
            </w:r>
            <w:r w:rsidR="00AE3623" w:rsidRPr="00701A35">
              <w:t xml:space="preserve"> </w:t>
            </w:r>
            <w:r>
              <w:t>400</w:t>
            </w:r>
            <w:r w:rsidR="00AE3623" w:rsidRPr="00701A35">
              <w:t xml:space="preserve">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2026 – 2039 годы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475895" w:rsidP="0009014D">
            <w:pPr>
              <w:jc w:val="center"/>
            </w:pPr>
            <w:r>
              <w:t>81</w:t>
            </w:r>
            <w:r w:rsidR="00AE3623">
              <w:t xml:space="preserve"> </w:t>
            </w:r>
            <w:r>
              <w:t>043 130,</w:t>
            </w:r>
            <w:r w:rsidR="0009014D">
              <w:t>9</w:t>
            </w:r>
            <w: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60C10">
            <w:pPr>
              <w:jc w:val="center"/>
            </w:pPr>
            <w:r>
              <w:t>8</w:t>
            </w:r>
            <w:r w:rsidR="00360C10">
              <w:t>1</w:t>
            </w:r>
            <w:r>
              <w:t> </w:t>
            </w:r>
            <w:r w:rsidR="00360C10">
              <w:t>043 130,94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Бюджетные кредиты для погашения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432 000 000,00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 w:rsidRPr="00701A35">
              <w:t>432 000 000,00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Бюджетные кредиты для погашения долговых обязательств по рыночным заимствованиям субъекта Российской Федерации и муниципальных образований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721 171 000,00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 w:rsidRPr="00701A35">
              <w:t>721 171 000,00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Бюджетные кредиты для погашения долговых обязательств по кредитам, полученным субъектом Российской Федерации (муниципальным образованием) от кредитных организаций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820 689 050,00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 w:rsidRPr="00701A35">
              <w:t>820 689 050,00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1.8.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Бюджетные кредиты на пополнение остатков средств на счете областного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>
              <w:t>5 400 000 000,00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2025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>
              <w:t>5 400 000 000,00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5 600 000 000,00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jc w:val="center"/>
            </w:pPr>
            <w: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Pr="00701A35" w:rsidRDefault="00AE3623" w:rsidP="003B0651">
            <w:pPr>
              <w:jc w:val="center"/>
            </w:pPr>
            <w:r>
              <w:t>5 600 000 000,00</w:t>
            </w:r>
          </w:p>
        </w:tc>
      </w:tr>
      <w:tr w:rsidR="00AE3623" w:rsidTr="003B06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pPr>
              <w:ind w:right="-108" w:hanging="142"/>
              <w:jc w:val="right"/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AE3623" w:rsidP="003B0651">
            <w:r>
              <w:t>Кредиты, привлеченные областным бюджетом от кредитных организаций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ind w:right="-108" w:hanging="108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Pr="00701A35" w:rsidRDefault="00AE3623" w:rsidP="003B0651">
            <w:pPr>
              <w:jc w:val="center"/>
            </w:pPr>
            <w:r w:rsidRPr="00701A35">
              <w:t>2025 - 2026 годы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23" w:rsidRDefault="00475895" w:rsidP="00475895">
            <w:pPr>
              <w:ind w:right="-106" w:hanging="108"/>
              <w:jc w:val="center"/>
            </w:pPr>
            <w:r>
              <w:t>9</w:t>
            </w:r>
            <w:r w:rsidR="00AE3623">
              <w:t>34 928 675,71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ind w:right="-108" w:hanging="105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AE3623" w:rsidP="003B0651">
            <w:pPr>
              <w:ind w:left="-104" w:right="-112"/>
              <w:jc w:val="center"/>
              <w:rPr>
                <w:color w:val="000000"/>
              </w:rPr>
            </w:pPr>
            <w:r>
              <w:t>2026 - 2027</w:t>
            </w:r>
            <w:r w:rsidRPr="00701A35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3" w:rsidRDefault="00360C10" w:rsidP="003B0651">
            <w:pPr>
              <w:ind w:right="-108" w:hanging="10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E3623">
              <w:rPr>
                <w:color w:val="000000"/>
              </w:rPr>
              <w:t>,00</w:t>
            </w:r>
          </w:p>
        </w:tc>
      </w:tr>
      <w:tr w:rsidR="00ED1CCE" w:rsidTr="00860FFC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E" w:rsidRDefault="00ED1CCE" w:rsidP="003B0651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CCE" w:rsidRDefault="00ED1CCE" w:rsidP="00475895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5 539 400 000,00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CCE" w:rsidRDefault="00ED1CCE" w:rsidP="003B0651">
            <w:pPr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CCE" w:rsidRDefault="00ED1CCE" w:rsidP="005A1966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10 370 341 291,46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CCE" w:rsidRDefault="00ED1CCE" w:rsidP="00360C10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5 600 000 000,00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CCE" w:rsidRDefault="00ED1CCE" w:rsidP="003B065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CCE" w:rsidRDefault="00ED1CCE" w:rsidP="005A1966">
            <w:pPr>
              <w:ind w:right="-107" w:hanging="108"/>
              <w:jc w:val="center"/>
              <w:rPr>
                <w:b/>
              </w:rPr>
            </w:pPr>
            <w:r>
              <w:rPr>
                <w:b/>
              </w:rPr>
              <w:t>9 635 412 615,75</w:t>
            </w:r>
          </w:p>
        </w:tc>
      </w:tr>
    </w:tbl>
    <w:p w:rsidR="00AE3623" w:rsidRDefault="00AE3623" w:rsidP="00AE3623">
      <w:pPr>
        <w:rPr>
          <w:sz w:val="24"/>
          <w:szCs w:val="24"/>
        </w:rPr>
      </w:pPr>
    </w:p>
    <w:p w:rsidR="005771D5" w:rsidRDefault="005771D5" w:rsidP="00AE3623">
      <w:pPr>
        <w:rPr>
          <w:sz w:val="24"/>
          <w:szCs w:val="24"/>
        </w:rPr>
      </w:pPr>
    </w:p>
    <w:p w:rsidR="005771D5" w:rsidRDefault="005771D5" w:rsidP="005771D5">
      <w:pPr>
        <w:ind w:left="6096"/>
        <w:jc w:val="both"/>
        <w:rPr>
          <w:sz w:val="28"/>
          <w:szCs w:val="28"/>
        </w:rPr>
      </w:pPr>
    </w:p>
    <w:p w:rsidR="005771D5" w:rsidRDefault="005771D5" w:rsidP="005771D5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771D5" w:rsidRDefault="005771D5" w:rsidP="005771D5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5771D5" w:rsidRDefault="005771D5" w:rsidP="005771D5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5771D5" w:rsidRDefault="005771D5" w:rsidP="005771D5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от__________________№ ___</w:t>
      </w:r>
    </w:p>
    <w:p w:rsidR="00AE3623" w:rsidRDefault="00AE3623" w:rsidP="00AE3623">
      <w:pPr>
        <w:ind w:left="6096"/>
        <w:jc w:val="both"/>
        <w:rPr>
          <w:sz w:val="28"/>
          <w:szCs w:val="28"/>
        </w:rPr>
      </w:pPr>
    </w:p>
    <w:p w:rsidR="005771D5" w:rsidRDefault="00AE3623" w:rsidP="005771D5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5771D5">
        <w:rPr>
          <w:b/>
          <w:sz w:val="28"/>
        </w:rPr>
        <w:t xml:space="preserve">РОГРАММА </w:t>
      </w:r>
    </w:p>
    <w:p w:rsidR="005771D5" w:rsidRPr="00AB5DF6" w:rsidRDefault="00AE3623" w:rsidP="005771D5">
      <w:pPr>
        <w:jc w:val="center"/>
        <w:rPr>
          <w:b/>
          <w:sz w:val="28"/>
        </w:rPr>
      </w:pPr>
      <w:r w:rsidRPr="00AB5DF6">
        <w:rPr>
          <w:b/>
          <w:sz w:val="28"/>
        </w:rPr>
        <w:t>государственных га</w:t>
      </w:r>
      <w:r>
        <w:rPr>
          <w:b/>
          <w:sz w:val="28"/>
        </w:rPr>
        <w:t>рантий Смоленской области в валюте Российской Федерации на 20</w:t>
      </w:r>
      <w:r w:rsidRPr="00341866">
        <w:rPr>
          <w:b/>
          <w:sz w:val="28"/>
        </w:rPr>
        <w:t>2</w:t>
      </w:r>
      <w:r>
        <w:rPr>
          <w:b/>
          <w:sz w:val="28"/>
        </w:rPr>
        <w:t>4</w:t>
      </w:r>
      <w:r w:rsidRPr="00AB5DF6">
        <w:rPr>
          <w:b/>
          <w:sz w:val="28"/>
        </w:rPr>
        <w:t xml:space="preserve"> год</w:t>
      </w:r>
      <w:r w:rsidR="005771D5">
        <w:rPr>
          <w:b/>
          <w:sz w:val="28"/>
        </w:rPr>
        <w:t xml:space="preserve"> и на плановый период 20</w:t>
      </w:r>
      <w:r w:rsidR="005771D5" w:rsidRPr="00B9346F">
        <w:rPr>
          <w:b/>
          <w:sz w:val="28"/>
        </w:rPr>
        <w:t>2</w:t>
      </w:r>
      <w:r w:rsidR="005771D5">
        <w:rPr>
          <w:b/>
          <w:sz w:val="28"/>
        </w:rPr>
        <w:t>5 и 20</w:t>
      </w:r>
      <w:r w:rsidR="005771D5" w:rsidRPr="00A43866">
        <w:rPr>
          <w:b/>
          <w:sz w:val="28"/>
        </w:rPr>
        <w:t>2</w:t>
      </w:r>
      <w:r w:rsidR="005771D5">
        <w:rPr>
          <w:b/>
          <w:sz w:val="28"/>
        </w:rPr>
        <w:t>6</w:t>
      </w:r>
      <w:r w:rsidR="005771D5" w:rsidRPr="00AB5DF6">
        <w:rPr>
          <w:b/>
          <w:sz w:val="28"/>
        </w:rPr>
        <w:t xml:space="preserve"> год</w:t>
      </w:r>
      <w:r w:rsidR="005771D5">
        <w:rPr>
          <w:b/>
          <w:sz w:val="28"/>
        </w:rPr>
        <w:t>ов</w:t>
      </w:r>
    </w:p>
    <w:p w:rsidR="00AE3623" w:rsidRPr="00AB5DF6" w:rsidRDefault="00AE3623" w:rsidP="00AE3623">
      <w:pPr>
        <w:jc w:val="center"/>
        <w:rPr>
          <w:b/>
          <w:sz w:val="28"/>
        </w:rPr>
      </w:pPr>
    </w:p>
    <w:p w:rsidR="00AE3623" w:rsidRPr="00AB5DF6" w:rsidRDefault="00AE3623" w:rsidP="00AE3623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подлежащих предоставлению государственных гарантий Смоленской области</w:t>
      </w:r>
      <w:r w:rsidRPr="00C23142">
        <w:rPr>
          <w:b/>
          <w:sz w:val="28"/>
        </w:rPr>
        <w:t xml:space="preserve"> </w:t>
      </w:r>
      <w:r>
        <w:rPr>
          <w:b/>
          <w:sz w:val="28"/>
        </w:rPr>
        <w:t>в валюте Российской Федерации</w:t>
      </w:r>
      <w:r w:rsidRPr="00AB5DF6">
        <w:rPr>
          <w:b/>
          <w:sz w:val="28"/>
        </w:rPr>
        <w:t xml:space="preserve"> в 20</w:t>
      </w:r>
      <w:r w:rsidRPr="00341866">
        <w:rPr>
          <w:b/>
          <w:sz w:val="28"/>
        </w:rPr>
        <w:t>2</w:t>
      </w:r>
      <w:r>
        <w:rPr>
          <w:b/>
          <w:sz w:val="28"/>
        </w:rPr>
        <w:t>4</w:t>
      </w:r>
      <w:r w:rsidRPr="00751F75">
        <w:rPr>
          <w:b/>
          <w:sz w:val="28"/>
        </w:rPr>
        <w:t xml:space="preserve"> </w:t>
      </w:r>
      <w:r w:rsidRPr="00AB5DF6">
        <w:rPr>
          <w:b/>
          <w:sz w:val="28"/>
        </w:rPr>
        <w:t>год</w:t>
      </w:r>
      <w:r>
        <w:rPr>
          <w:b/>
          <w:sz w:val="28"/>
        </w:rPr>
        <w:t>у</w:t>
      </w:r>
    </w:p>
    <w:p w:rsidR="00AE3623" w:rsidRDefault="00AE3623" w:rsidP="00AE3623">
      <w:pPr>
        <w:jc w:val="right"/>
        <w:rPr>
          <w:b/>
          <w:sz w:val="28"/>
        </w:rPr>
      </w:pPr>
      <w:r w:rsidRPr="008B0599">
        <w:rPr>
          <w:sz w:val="28"/>
          <w:szCs w:val="28"/>
        </w:rPr>
        <w:t>(рублей)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843"/>
        <w:gridCol w:w="1671"/>
        <w:gridCol w:w="2014"/>
      </w:tblGrid>
      <w:tr w:rsidR="005771D5" w:rsidRPr="00AB5DF6" w:rsidTr="005771D5">
        <w:trPr>
          <w:cantSplit/>
          <w:trHeight w:val="1194"/>
        </w:trPr>
        <w:tc>
          <w:tcPr>
            <w:tcW w:w="2694" w:type="dxa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Цели (направления) гарантирования</w:t>
            </w:r>
          </w:p>
        </w:tc>
        <w:tc>
          <w:tcPr>
            <w:tcW w:w="2268" w:type="dxa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Категория (наименование) принципалов</w:t>
            </w:r>
          </w:p>
        </w:tc>
        <w:tc>
          <w:tcPr>
            <w:tcW w:w="1843" w:type="dxa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Общий объем гарантий</w:t>
            </w:r>
          </w:p>
        </w:tc>
        <w:tc>
          <w:tcPr>
            <w:tcW w:w="1671" w:type="dxa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014" w:type="dxa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Иные условия предоставления и исполнения  государственных гарантий Смоленской области</w:t>
            </w:r>
          </w:p>
        </w:tc>
      </w:tr>
    </w:tbl>
    <w:p w:rsidR="00AE3623" w:rsidRPr="009434F0" w:rsidRDefault="00AE3623" w:rsidP="00AE3623">
      <w:pPr>
        <w:rPr>
          <w:sz w:val="2"/>
          <w:szCs w:val="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843"/>
        <w:gridCol w:w="1671"/>
        <w:gridCol w:w="2014"/>
      </w:tblGrid>
      <w:tr w:rsidR="005771D5" w:rsidRPr="00AB5DF6" w:rsidTr="005771D5">
        <w:trPr>
          <w:cantSplit/>
          <w:trHeight w:val="277"/>
        </w:trPr>
        <w:tc>
          <w:tcPr>
            <w:tcW w:w="2694" w:type="dxa"/>
          </w:tcPr>
          <w:p w:rsidR="005771D5" w:rsidRPr="001422E8" w:rsidRDefault="005771D5" w:rsidP="003B06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2E8">
              <w:rPr>
                <w:sz w:val="24"/>
                <w:szCs w:val="24"/>
              </w:rPr>
              <w:t xml:space="preserve">Реализация на территории Смоленской области проектов развития инфраструктуры или развития территориальной инфраструктуры, отобранных в соответствии с </w:t>
            </w:r>
            <w:hyperlink r:id="rId8" w:history="1">
              <w:r w:rsidRPr="001422E8">
                <w:rPr>
                  <w:sz w:val="24"/>
                  <w:szCs w:val="24"/>
                </w:rPr>
                <w:t>Правилами</w:t>
              </w:r>
            </w:hyperlink>
            <w:r w:rsidRPr="001422E8">
              <w:rPr>
                <w:sz w:val="24"/>
                <w:szCs w:val="24"/>
              </w:rPr>
              <w:t xml:space="preserve"> финансирования проектов с использованием облигаций специализированных обще</w:t>
            </w:r>
            <w:proofErr w:type="gramStart"/>
            <w:r w:rsidRPr="001422E8">
              <w:rPr>
                <w:sz w:val="24"/>
                <w:szCs w:val="24"/>
              </w:rPr>
              <w:t>ств пр</w:t>
            </w:r>
            <w:proofErr w:type="gramEnd"/>
            <w:r w:rsidRPr="001422E8">
              <w:rPr>
                <w:sz w:val="24"/>
                <w:szCs w:val="24"/>
              </w:rPr>
              <w:t>оектного финансирования, утвержденными постановлением Правительства Российской Федерации от 31.12.2020 № 2459</w:t>
            </w:r>
          </w:p>
        </w:tc>
        <w:tc>
          <w:tcPr>
            <w:tcW w:w="2268" w:type="dxa"/>
          </w:tcPr>
          <w:p w:rsidR="005771D5" w:rsidRPr="001422E8" w:rsidRDefault="005771D5" w:rsidP="005771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ю</w:t>
            </w:r>
            <w:r w:rsidRPr="001422E8">
              <w:rPr>
                <w:bCs/>
                <w:sz w:val="24"/>
                <w:szCs w:val="24"/>
              </w:rPr>
              <w:t xml:space="preserve">ридическое лицо (хозяйственное общество, 100 процентов акций (долей) которого принадлежит Смоленской области), реализующее проект, отобранный в соответствии с </w:t>
            </w:r>
            <w:hyperlink r:id="rId9" w:history="1">
              <w:r w:rsidRPr="001422E8">
                <w:rPr>
                  <w:bCs/>
                  <w:sz w:val="24"/>
                  <w:szCs w:val="24"/>
                </w:rPr>
                <w:t>постановлением</w:t>
              </w:r>
            </w:hyperlink>
            <w:r w:rsidRPr="001422E8">
              <w:rPr>
                <w:bCs/>
                <w:sz w:val="24"/>
                <w:szCs w:val="24"/>
              </w:rPr>
              <w:t xml:space="preserve"> Правительства Российской Федерации от 31.12.2020 № 2459</w:t>
            </w:r>
            <w:proofErr w:type="gramEnd"/>
          </w:p>
        </w:tc>
        <w:tc>
          <w:tcPr>
            <w:tcW w:w="1843" w:type="dxa"/>
          </w:tcPr>
          <w:p w:rsidR="005771D5" w:rsidRPr="00AB5DF6" w:rsidRDefault="005771D5" w:rsidP="005771D5">
            <w:pPr>
              <w:pStyle w:val="ad"/>
              <w:spacing w:after="0"/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2 100 000 000,00</w:t>
            </w:r>
          </w:p>
        </w:tc>
        <w:tc>
          <w:tcPr>
            <w:tcW w:w="1671" w:type="dxa"/>
          </w:tcPr>
          <w:p w:rsidR="005771D5" w:rsidRPr="00AB5DF6" w:rsidRDefault="005771D5" w:rsidP="005771D5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014" w:type="dxa"/>
          </w:tcPr>
          <w:p w:rsidR="005771D5" w:rsidRPr="001422E8" w:rsidRDefault="00ED1CCE" w:rsidP="005771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771D5" w:rsidRPr="001422E8">
              <w:rPr>
                <w:sz w:val="24"/>
                <w:szCs w:val="24"/>
              </w:rPr>
              <w:t>осударственная гарантия Смоленской области предоставляется по 2039 год включительно.</w:t>
            </w:r>
          </w:p>
          <w:p w:rsidR="005771D5" w:rsidRDefault="005771D5" w:rsidP="005771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2E8">
              <w:rPr>
                <w:sz w:val="24"/>
                <w:szCs w:val="24"/>
              </w:rPr>
              <w:t>Государственная гарантия Смоленской области не обеспечивает исполнение обязательств по уплате коми</w:t>
            </w:r>
            <w:r w:rsidR="00ED1CCE">
              <w:rPr>
                <w:sz w:val="24"/>
                <w:szCs w:val="24"/>
              </w:rPr>
              <w:t>ссий, неустоек (пеней, штрафов)</w:t>
            </w:r>
          </w:p>
          <w:p w:rsidR="005771D5" w:rsidRPr="00AB5DF6" w:rsidRDefault="005771D5" w:rsidP="005771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71D5" w:rsidRPr="00AB5DF6" w:rsidTr="005771D5">
        <w:trPr>
          <w:cantSplit/>
        </w:trPr>
        <w:tc>
          <w:tcPr>
            <w:tcW w:w="2694" w:type="dxa"/>
          </w:tcPr>
          <w:p w:rsidR="005771D5" w:rsidRPr="00AB5DF6" w:rsidRDefault="005771D5" w:rsidP="004E0BE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43" w:type="dxa"/>
          </w:tcPr>
          <w:p w:rsidR="005771D5" w:rsidRPr="00DF09DE" w:rsidRDefault="005771D5" w:rsidP="005771D5">
            <w:pPr>
              <w:pStyle w:val="ad"/>
              <w:spacing w:after="0"/>
              <w:ind w:hanging="108"/>
              <w:jc w:val="right"/>
              <w:rPr>
                <w:b/>
                <w:sz w:val="24"/>
                <w:szCs w:val="24"/>
              </w:rPr>
            </w:pPr>
            <w:r w:rsidRPr="00DF09DE">
              <w:rPr>
                <w:b/>
                <w:sz w:val="24"/>
                <w:szCs w:val="24"/>
              </w:rPr>
              <w:t>2 100 000 000,00</w:t>
            </w:r>
          </w:p>
        </w:tc>
        <w:tc>
          <w:tcPr>
            <w:tcW w:w="1671" w:type="dxa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014" w:type="dxa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AE3623" w:rsidRDefault="00AE3623" w:rsidP="00AE3623">
      <w:pPr>
        <w:jc w:val="right"/>
        <w:rPr>
          <w:sz w:val="28"/>
          <w:highlight w:val="yellow"/>
        </w:rPr>
      </w:pPr>
    </w:p>
    <w:p w:rsidR="00AE3623" w:rsidRDefault="00AE3623" w:rsidP="00AE3623">
      <w:pPr>
        <w:ind w:left="6096"/>
        <w:jc w:val="both"/>
        <w:rPr>
          <w:sz w:val="28"/>
          <w:szCs w:val="28"/>
        </w:rPr>
      </w:pPr>
    </w:p>
    <w:p w:rsidR="009E3352" w:rsidRDefault="009E3352" w:rsidP="00AE3623">
      <w:pPr>
        <w:ind w:left="6096"/>
        <w:jc w:val="both"/>
        <w:rPr>
          <w:sz w:val="28"/>
          <w:szCs w:val="28"/>
        </w:rPr>
      </w:pPr>
    </w:p>
    <w:p w:rsidR="00AE3623" w:rsidRDefault="00AE3623" w:rsidP="00AE3623">
      <w:pPr>
        <w:jc w:val="center"/>
        <w:rPr>
          <w:b/>
          <w:sz w:val="28"/>
        </w:rPr>
      </w:pPr>
    </w:p>
    <w:p w:rsidR="005771D5" w:rsidRPr="00AB5DF6" w:rsidRDefault="005771D5" w:rsidP="00AE3623">
      <w:pPr>
        <w:jc w:val="center"/>
        <w:rPr>
          <w:b/>
          <w:sz w:val="28"/>
        </w:rPr>
      </w:pPr>
    </w:p>
    <w:p w:rsidR="00AE3623" w:rsidRPr="00AB5DF6" w:rsidRDefault="005771D5" w:rsidP="00AE3623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AE3623" w:rsidRPr="00AB5DF6">
        <w:rPr>
          <w:b/>
          <w:sz w:val="28"/>
        </w:rPr>
        <w:t>. Перечень подлежащих предоставлению государственных гарантий Смоленской области</w:t>
      </w:r>
      <w:r w:rsidR="00AE3623" w:rsidRPr="000401F1">
        <w:rPr>
          <w:b/>
          <w:sz w:val="28"/>
        </w:rPr>
        <w:t xml:space="preserve"> </w:t>
      </w:r>
      <w:r w:rsidR="00AE3623">
        <w:rPr>
          <w:b/>
          <w:sz w:val="28"/>
        </w:rPr>
        <w:t>в валюте Российской Федерации</w:t>
      </w:r>
      <w:r w:rsidR="00AE3623" w:rsidRPr="00AB5DF6">
        <w:rPr>
          <w:b/>
          <w:sz w:val="28"/>
        </w:rPr>
        <w:t xml:space="preserve"> в 20</w:t>
      </w:r>
      <w:r w:rsidR="00AE3623" w:rsidRPr="00B9346F">
        <w:rPr>
          <w:b/>
          <w:sz w:val="28"/>
        </w:rPr>
        <w:t>2</w:t>
      </w:r>
      <w:r w:rsidR="00AE3623">
        <w:rPr>
          <w:b/>
          <w:sz w:val="28"/>
        </w:rPr>
        <w:t>5 и 20</w:t>
      </w:r>
      <w:r w:rsidR="00AE3623" w:rsidRPr="00A43866">
        <w:rPr>
          <w:b/>
          <w:sz w:val="28"/>
        </w:rPr>
        <w:t>2</w:t>
      </w:r>
      <w:r w:rsidR="00AE3623">
        <w:rPr>
          <w:b/>
          <w:sz w:val="28"/>
        </w:rPr>
        <w:t xml:space="preserve">6 </w:t>
      </w:r>
      <w:r w:rsidR="00AE3623" w:rsidRPr="00AB5DF6">
        <w:rPr>
          <w:b/>
          <w:sz w:val="28"/>
        </w:rPr>
        <w:t>год</w:t>
      </w:r>
      <w:r w:rsidR="00AE3623">
        <w:rPr>
          <w:b/>
          <w:sz w:val="28"/>
        </w:rPr>
        <w:t>ах</w:t>
      </w:r>
    </w:p>
    <w:p w:rsidR="00AE3623" w:rsidRPr="00AB5DF6" w:rsidRDefault="00AE3623" w:rsidP="00AE3623">
      <w:pPr>
        <w:jc w:val="center"/>
        <w:rPr>
          <w:b/>
          <w:sz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134"/>
        <w:gridCol w:w="1134"/>
        <w:gridCol w:w="1559"/>
        <w:gridCol w:w="2977"/>
      </w:tblGrid>
      <w:tr w:rsidR="005771D5" w:rsidRPr="00AB5DF6" w:rsidTr="009E3352">
        <w:trPr>
          <w:cantSplit/>
          <w:trHeight w:val="808"/>
        </w:trPr>
        <w:tc>
          <w:tcPr>
            <w:tcW w:w="1843" w:type="dxa"/>
            <w:vMerge w:val="restart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Цели (направления) гарантирования</w:t>
            </w:r>
          </w:p>
        </w:tc>
        <w:tc>
          <w:tcPr>
            <w:tcW w:w="1843" w:type="dxa"/>
            <w:vMerge w:val="restart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Категория (наименование) принципалов</w:t>
            </w:r>
          </w:p>
        </w:tc>
        <w:tc>
          <w:tcPr>
            <w:tcW w:w="2268" w:type="dxa"/>
            <w:gridSpan w:val="2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Общий объем гарантий</w:t>
            </w:r>
          </w:p>
        </w:tc>
        <w:tc>
          <w:tcPr>
            <w:tcW w:w="1559" w:type="dxa"/>
            <w:vMerge w:val="restart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977" w:type="dxa"/>
            <w:vMerge w:val="restart"/>
            <w:vAlign w:val="center"/>
          </w:tcPr>
          <w:p w:rsidR="005771D5" w:rsidRP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771D5">
              <w:rPr>
                <w:sz w:val="24"/>
                <w:szCs w:val="24"/>
              </w:rPr>
              <w:t>Иные условия предоставления и исполнения  государственных гарантий Смоленской области</w:t>
            </w:r>
          </w:p>
        </w:tc>
      </w:tr>
      <w:tr w:rsidR="005771D5" w:rsidRPr="00AB5DF6" w:rsidTr="009E3352">
        <w:trPr>
          <w:cantSplit/>
          <w:trHeight w:val="726"/>
        </w:trPr>
        <w:tc>
          <w:tcPr>
            <w:tcW w:w="1843" w:type="dxa"/>
            <w:vMerge/>
            <w:vAlign w:val="center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771D5" w:rsidRDefault="005771D5" w:rsidP="003B0651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71D5" w:rsidRPr="00ED1CCE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ED1CCE">
              <w:rPr>
                <w:sz w:val="24"/>
                <w:szCs w:val="24"/>
              </w:rPr>
              <w:t>20</w:t>
            </w:r>
            <w:r w:rsidRPr="00ED1CCE">
              <w:rPr>
                <w:sz w:val="24"/>
                <w:szCs w:val="24"/>
                <w:lang w:val="en-US"/>
              </w:rPr>
              <w:t>2</w:t>
            </w:r>
            <w:r w:rsidRPr="00ED1CCE">
              <w:rPr>
                <w:sz w:val="24"/>
                <w:szCs w:val="24"/>
              </w:rPr>
              <w:t>5 год</w:t>
            </w:r>
          </w:p>
        </w:tc>
        <w:tc>
          <w:tcPr>
            <w:tcW w:w="1134" w:type="dxa"/>
            <w:vAlign w:val="center"/>
          </w:tcPr>
          <w:p w:rsidR="005771D5" w:rsidRPr="00ED1CCE" w:rsidRDefault="005771D5" w:rsidP="003B0651">
            <w:pPr>
              <w:pStyle w:val="ad"/>
              <w:spacing w:after="0"/>
              <w:ind w:left="-250" w:firstLine="250"/>
              <w:jc w:val="center"/>
              <w:rPr>
                <w:sz w:val="24"/>
                <w:szCs w:val="24"/>
              </w:rPr>
            </w:pPr>
            <w:r w:rsidRPr="00ED1CCE">
              <w:rPr>
                <w:sz w:val="24"/>
                <w:szCs w:val="24"/>
              </w:rPr>
              <w:t>20</w:t>
            </w:r>
            <w:r w:rsidRPr="00ED1CCE">
              <w:rPr>
                <w:sz w:val="24"/>
                <w:szCs w:val="24"/>
                <w:lang w:val="en-US"/>
              </w:rPr>
              <w:t>2</w:t>
            </w:r>
            <w:r w:rsidRPr="00ED1CCE">
              <w:rPr>
                <w:sz w:val="24"/>
                <w:szCs w:val="24"/>
              </w:rPr>
              <w:t>6</w:t>
            </w:r>
            <w:r w:rsidRPr="00ED1CCE">
              <w:rPr>
                <w:sz w:val="24"/>
                <w:szCs w:val="24"/>
                <w:lang w:val="en-US"/>
              </w:rPr>
              <w:t xml:space="preserve"> </w:t>
            </w:r>
            <w:r w:rsidRPr="00ED1CCE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/>
            <w:vAlign w:val="center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771D5" w:rsidRPr="00AB5DF6" w:rsidRDefault="005771D5" w:rsidP="003B0651">
            <w:pPr>
              <w:pStyle w:val="ad"/>
              <w:spacing w:after="0"/>
              <w:ind w:hanging="20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3623" w:rsidRPr="009434F0" w:rsidRDefault="00AE3623" w:rsidP="00AE3623">
      <w:pPr>
        <w:rPr>
          <w:sz w:val="2"/>
          <w:szCs w:val="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134"/>
        <w:gridCol w:w="1134"/>
        <w:gridCol w:w="1559"/>
        <w:gridCol w:w="2977"/>
      </w:tblGrid>
      <w:tr w:rsidR="005771D5" w:rsidRPr="00AB5DF6" w:rsidTr="009E3352">
        <w:trPr>
          <w:cantSplit/>
          <w:trHeight w:val="192"/>
          <w:tblHeader/>
        </w:trPr>
        <w:tc>
          <w:tcPr>
            <w:tcW w:w="1843" w:type="dxa"/>
            <w:vAlign w:val="center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771D5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771D5" w:rsidRPr="00AB5DF6" w:rsidTr="009E3352">
        <w:trPr>
          <w:cantSplit/>
        </w:trPr>
        <w:tc>
          <w:tcPr>
            <w:tcW w:w="1843" w:type="dxa"/>
          </w:tcPr>
          <w:p w:rsidR="005771D5" w:rsidRPr="00AB5DF6" w:rsidRDefault="005771D5" w:rsidP="004E0BE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bottom"/>
          </w:tcPr>
          <w:p w:rsidR="005771D5" w:rsidRPr="0041052A" w:rsidRDefault="005771D5" w:rsidP="003B0651">
            <w:pPr>
              <w:pStyle w:val="ad"/>
              <w:spacing w:after="0"/>
              <w:jc w:val="right"/>
              <w:rPr>
                <w:b/>
                <w:sz w:val="24"/>
                <w:szCs w:val="24"/>
              </w:rPr>
            </w:pPr>
            <w:r w:rsidRPr="0041052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5771D5" w:rsidRPr="0041052A" w:rsidRDefault="005771D5" w:rsidP="003B0651">
            <w:pPr>
              <w:pStyle w:val="ad"/>
              <w:spacing w:after="0"/>
              <w:jc w:val="right"/>
              <w:rPr>
                <w:b/>
                <w:sz w:val="24"/>
                <w:szCs w:val="24"/>
              </w:rPr>
            </w:pPr>
            <w:r w:rsidRPr="0041052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:rsidR="005771D5" w:rsidRPr="00AB5DF6" w:rsidRDefault="005771D5" w:rsidP="003B0651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AE3623" w:rsidRDefault="00AE3623" w:rsidP="00AE3623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AE3623" w:rsidRDefault="00AE3623" w:rsidP="0075020E">
      <w:pPr>
        <w:ind w:left="6096"/>
        <w:jc w:val="both"/>
        <w:rPr>
          <w:sz w:val="28"/>
          <w:szCs w:val="28"/>
        </w:rPr>
      </w:pPr>
    </w:p>
    <w:sectPr w:rsidR="00AE3623" w:rsidSect="005771D5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C2" w:rsidRDefault="00191CC2">
      <w:r>
        <w:separator/>
      </w:r>
    </w:p>
  </w:endnote>
  <w:endnote w:type="continuationSeparator" w:id="0">
    <w:p w:rsidR="00191CC2" w:rsidRDefault="0019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C2" w:rsidRDefault="00191CC2">
      <w:r>
        <w:separator/>
      </w:r>
    </w:p>
  </w:footnote>
  <w:footnote w:type="continuationSeparator" w:id="0">
    <w:p w:rsidR="00191CC2" w:rsidRDefault="0019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DE">
          <w:rPr>
            <w:noProof/>
          </w:rPr>
          <w:t>3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66B2C"/>
    <w:rsid w:val="0009014D"/>
    <w:rsid w:val="00091EF0"/>
    <w:rsid w:val="000C7892"/>
    <w:rsid w:val="000E2BFA"/>
    <w:rsid w:val="00121200"/>
    <w:rsid w:val="00122064"/>
    <w:rsid w:val="00191CC2"/>
    <w:rsid w:val="00230F44"/>
    <w:rsid w:val="00244E8B"/>
    <w:rsid w:val="00281509"/>
    <w:rsid w:val="00283E6B"/>
    <w:rsid w:val="0029200D"/>
    <w:rsid w:val="002D6B7D"/>
    <w:rsid w:val="002E43F4"/>
    <w:rsid w:val="00301C7B"/>
    <w:rsid w:val="003159C8"/>
    <w:rsid w:val="00327946"/>
    <w:rsid w:val="003359A2"/>
    <w:rsid w:val="003563D4"/>
    <w:rsid w:val="00360C10"/>
    <w:rsid w:val="00364B00"/>
    <w:rsid w:val="003A171C"/>
    <w:rsid w:val="003A3344"/>
    <w:rsid w:val="003A64EC"/>
    <w:rsid w:val="003B75B7"/>
    <w:rsid w:val="003C2285"/>
    <w:rsid w:val="004022F5"/>
    <w:rsid w:val="004157DE"/>
    <w:rsid w:val="00426273"/>
    <w:rsid w:val="00435B3F"/>
    <w:rsid w:val="00450096"/>
    <w:rsid w:val="004559CD"/>
    <w:rsid w:val="00475895"/>
    <w:rsid w:val="00485F47"/>
    <w:rsid w:val="00492250"/>
    <w:rsid w:val="004D24DA"/>
    <w:rsid w:val="004E0BED"/>
    <w:rsid w:val="004F0903"/>
    <w:rsid w:val="00541283"/>
    <w:rsid w:val="005771D5"/>
    <w:rsid w:val="005A1966"/>
    <w:rsid w:val="0067695B"/>
    <w:rsid w:val="00696689"/>
    <w:rsid w:val="006A3F6F"/>
    <w:rsid w:val="006C4B6C"/>
    <w:rsid w:val="006E1806"/>
    <w:rsid w:val="006E181B"/>
    <w:rsid w:val="00710801"/>
    <w:rsid w:val="00721E82"/>
    <w:rsid w:val="00726474"/>
    <w:rsid w:val="007363F9"/>
    <w:rsid w:val="0075020E"/>
    <w:rsid w:val="00775CAD"/>
    <w:rsid w:val="00797EF1"/>
    <w:rsid w:val="007C4C4A"/>
    <w:rsid w:val="007D1958"/>
    <w:rsid w:val="007D6480"/>
    <w:rsid w:val="007D6DA2"/>
    <w:rsid w:val="00827E0F"/>
    <w:rsid w:val="00846538"/>
    <w:rsid w:val="008A14E6"/>
    <w:rsid w:val="008C50CA"/>
    <w:rsid w:val="008D6FD6"/>
    <w:rsid w:val="008E325F"/>
    <w:rsid w:val="00920C40"/>
    <w:rsid w:val="00951AC6"/>
    <w:rsid w:val="00961141"/>
    <w:rsid w:val="009B1100"/>
    <w:rsid w:val="009E3352"/>
    <w:rsid w:val="00A057EB"/>
    <w:rsid w:val="00A06652"/>
    <w:rsid w:val="00A16598"/>
    <w:rsid w:val="00A951DF"/>
    <w:rsid w:val="00AB4166"/>
    <w:rsid w:val="00AD65CF"/>
    <w:rsid w:val="00AE3623"/>
    <w:rsid w:val="00AF76DE"/>
    <w:rsid w:val="00B0185F"/>
    <w:rsid w:val="00B524B8"/>
    <w:rsid w:val="00B53D99"/>
    <w:rsid w:val="00B63EB7"/>
    <w:rsid w:val="00B63F14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06B4"/>
    <w:rsid w:val="00D86757"/>
    <w:rsid w:val="00D92E2F"/>
    <w:rsid w:val="00DB040D"/>
    <w:rsid w:val="00E02B34"/>
    <w:rsid w:val="00E14A56"/>
    <w:rsid w:val="00E345D7"/>
    <w:rsid w:val="00E45A99"/>
    <w:rsid w:val="00E853CA"/>
    <w:rsid w:val="00E863FB"/>
    <w:rsid w:val="00E8770B"/>
    <w:rsid w:val="00EA2FD3"/>
    <w:rsid w:val="00ED1CCE"/>
    <w:rsid w:val="00F344CA"/>
    <w:rsid w:val="00F51AC1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ody Text"/>
    <w:basedOn w:val="a"/>
    <w:link w:val="ae"/>
    <w:uiPriority w:val="99"/>
    <w:rsid w:val="00AE362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E36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ody Text"/>
    <w:basedOn w:val="a"/>
    <w:link w:val="ae"/>
    <w:uiPriority w:val="99"/>
    <w:rsid w:val="00AE362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E36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37048E8B9B6F74A05F2D068D6107B4B5A8E802D6EBA45A2A36BCE81D0CA91DA89FE5473DCAC281FD5ABD489AC07FE32B84ACEB2D4y8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10FAEBE0E57709C1A0FE4E9B56563D5D017A2C4A29F08AA66FA227AA5E2DDD2F8536D3365A75AC4798A59A22bBw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1028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8</cp:revision>
  <cp:lastPrinted>2023-12-27T07:49:00Z</cp:lastPrinted>
  <dcterms:created xsi:type="dcterms:W3CDTF">2023-12-26T13:18:00Z</dcterms:created>
  <dcterms:modified xsi:type="dcterms:W3CDTF">2023-12-29T05:42:00Z</dcterms:modified>
</cp:coreProperties>
</file>