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97" w:rsidRPr="009B0097" w:rsidRDefault="009B0097" w:rsidP="009B0097">
      <w:pPr>
        <w:jc w:val="right"/>
        <w:rPr>
          <w:sz w:val="28"/>
          <w:szCs w:val="28"/>
        </w:rPr>
      </w:pPr>
      <w:bookmarkStart w:id="0" w:name="_GoBack"/>
      <w:r w:rsidRPr="009B0097">
        <w:rPr>
          <w:sz w:val="28"/>
          <w:szCs w:val="28"/>
        </w:rPr>
        <w:t>ПРОЕКТ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bookmarkEnd w:id="0"/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921C48" wp14:editId="4F53BEB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Pr="006C20F3" w:rsidRDefault="00C91DD6" w:rsidP="009B0097">
            <w:pPr>
              <w:rPr>
                <w:sz w:val="28"/>
                <w:szCs w:val="28"/>
              </w:rPr>
            </w:pPr>
          </w:p>
        </w:tc>
      </w:tr>
    </w:tbl>
    <w:p w:rsidR="009D3802" w:rsidRDefault="009D3802" w:rsidP="009D3802">
      <w:pPr>
        <w:rPr>
          <w:sz w:val="28"/>
          <w:szCs w:val="28"/>
        </w:rPr>
      </w:pPr>
    </w:p>
    <w:p w:rsidR="009D3802" w:rsidRPr="003318B9" w:rsidRDefault="009D3802" w:rsidP="009D3802">
      <w:pPr>
        <w:rPr>
          <w:sz w:val="28"/>
          <w:szCs w:val="28"/>
        </w:rPr>
      </w:pPr>
    </w:p>
    <w:p w:rsidR="009D3802" w:rsidRPr="003318B9" w:rsidRDefault="009D3802" w:rsidP="009D380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6173"/>
      </w:tblGrid>
      <w:tr w:rsidR="009D3802" w:rsidRPr="00606373" w:rsidTr="0065124A">
        <w:tc>
          <w:tcPr>
            <w:tcW w:w="4248" w:type="dxa"/>
          </w:tcPr>
          <w:p w:rsidR="009D3802" w:rsidRPr="00606373" w:rsidRDefault="009D3802" w:rsidP="0065124A">
            <w:pPr>
              <w:jc w:val="both"/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</w:t>
            </w:r>
            <w:r w:rsidRPr="00606373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ок</w:t>
            </w:r>
            <w:r w:rsidRPr="00606373">
              <w:rPr>
                <w:sz w:val="28"/>
                <w:szCs w:val="28"/>
              </w:rPr>
              <w:t xml:space="preserve"> ведения реестра расходных обязательств Смоленской области </w:t>
            </w:r>
          </w:p>
        </w:tc>
        <w:tc>
          <w:tcPr>
            <w:tcW w:w="6173" w:type="dxa"/>
          </w:tcPr>
          <w:p w:rsidR="009D3802" w:rsidRPr="00606373" w:rsidRDefault="009D3802" w:rsidP="0065124A">
            <w:pPr>
              <w:rPr>
                <w:sz w:val="28"/>
                <w:szCs w:val="28"/>
              </w:rPr>
            </w:pPr>
          </w:p>
        </w:tc>
      </w:tr>
    </w:tbl>
    <w:p w:rsidR="009D3802" w:rsidRPr="00606373" w:rsidRDefault="009D3802" w:rsidP="009D3802">
      <w:pPr>
        <w:rPr>
          <w:sz w:val="28"/>
          <w:szCs w:val="28"/>
        </w:rPr>
      </w:pPr>
    </w:p>
    <w:p w:rsidR="009D3802" w:rsidRPr="00606373" w:rsidRDefault="009D3802" w:rsidP="009D3802">
      <w:pPr>
        <w:rPr>
          <w:sz w:val="28"/>
          <w:szCs w:val="28"/>
        </w:rPr>
      </w:pP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Внести в Порядок ведения реестра расходных обязательств Смоленской области, утвержденный распоряжением Администрации Смоленской области от 28</w:t>
      </w:r>
      <w:r>
        <w:rPr>
          <w:sz w:val="28"/>
          <w:szCs w:val="28"/>
        </w:rPr>
        <w:t>.05.</w:t>
      </w:r>
      <w:r w:rsidRPr="00182C6A">
        <w:rPr>
          <w:sz w:val="28"/>
          <w:szCs w:val="28"/>
        </w:rPr>
        <w:t>2018 № 627-р/</w:t>
      </w:r>
      <w:proofErr w:type="spellStart"/>
      <w:proofErr w:type="gramStart"/>
      <w:r w:rsidRPr="00182C6A">
        <w:rPr>
          <w:sz w:val="28"/>
          <w:szCs w:val="28"/>
        </w:rPr>
        <w:t>адм</w:t>
      </w:r>
      <w:proofErr w:type="spellEnd"/>
      <w:proofErr w:type="gramEnd"/>
      <w:r w:rsidRPr="00182C6A">
        <w:rPr>
          <w:sz w:val="28"/>
          <w:szCs w:val="28"/>
        </w:rPr>
        <w:t>, следующие изменения: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1) </w:t>
      </w:r>
      <w:r>
        <w:rPr>
          <w:sz w:val="28"/>
          <w:szCs w:val="28"/>
        </w:rPr>
        <w:t>пункт</w:t>
      </w:r>
      <w:r w:rsidRPr="00182C6A">
        <w:rPr>
          <w:sz w:val="28"/>
          <w:szCs w:val="28"/>
        </w:rPr>
        <w:t xml:space="preserve"> 2 </w:t>
      </w:r>
      <w:r>
        <w:rPr>
          <w:sz w:val="28"/>
          <w:szCs w:val="28"/>
        </w:rPr>
        <w:t>изложить в следующей редакции: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Ведение реестра расходных обязательств Смоленской области осуществляется </w:t>
      </w:r>
      <w:r w:rsidRPr="00182C6A">
        <w:rPr>
          <w:sz w:val="28"/>
          <w:szCs w:val="28"/>
        </w:rPr>
        <w:t>Министерством финансов Смоленской области (далее – Министерство)</w:t>
      </w:r>
      <w:r>
        <w:rPr>
          <w:sz w:val="28"/>
          <w:szCs w:val="28"/>
        </w:rPr>
        <w:t>.</w:t>
      </w:r>
      <w:r w:rsidRPr="00182C6A">
        <w:rPr>
          <w:sz w:val="28"/>
          <w:szCs w:val="28"/>
        </w:rPr>
        <w:t>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2) в пункте 3: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- в абзаце первом слова «Департамент финансов» заменить словом «Министерство»;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- в абзаце четвертом слова «Департамента финансов» заменить слов</w:t>
      </w:r>
      <w:r>
        <w:rPr>
          <w:sz w:val="28"/>
          <w:szCs w:val="28"/>
        </w:rPr>
        <w:t xml:space="preserve">ом </w:t>
      </w:r>
      <w:r w:rsidRPr="00182C6A">
        <w:rPr>
          <w:sz w:val="28"/>
          <w:szCs w:val="28"/>
        </w:rPr>
        <w:t>«Министерства»;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3) пункт 7 изложить в следующей редакции:</w:t>
      </w:r>
    </w:p>
    <w:p w:rsidR="009D3802" w:rsidRPr="00182C6A" w:rsidRDefault="009D3802" w:rsidP="009D3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«7. </w:t>
      </w:r>
      <w:proofErr w:type="gramStart"/>
      <w:r w:rsidRPr="00182C6A">
        <w:rPr>
          <w:sz w:val="28"/>
          <w:szCs w:val="28"/>
        </w:rPr>
        <w:t xml:space="preserve">Реестр расходных обязательств Смоленской области формируется по форме, установленной приказом Министерства финансов Российской Федерации </w:t>
      </w:r>
      <w:r w:rsidRPr="00182C6A">
        <w:rPr>
          <w:sz w:val="28"/>
          <w:szCs w:val="28"/>
        </w:rPr>
        <w:br/>
        <w:t>от 03.03.2020 № 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>
        <w:rPr>
          <w:sz w:val="28"/>
          <w:szCs w:val="28"/>
        </w:rPr>
        <w:t>.»;</w:t>
      </w:r>
      <w:proofErr w:type="gramEnd"/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 xml:space="preserve">4) пункт 8 признать утратившим силу; 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5) абзац первый пункта 9 изложить в следующей редакции:</w:t>
      </w:r>
    </w:p>
    <w:p w:rsidR="009D3802" w:rsidRPr="00182C6A" w:rsidRDefault="009D3802" w:rsidP="009D3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«9. В целях формирования реестра расходных обязательств Смоленской области главные распорядители средств областного бюджета в соответствии с методическими рекомендациями, утвержденными Министерством, формируют реестры расходных обязательств главных распорядителей средств областного бюджета, которые включают в себя сведения</w:t>
      </w:r>
      <w:proofErr w:type="gramStart"/>
      <w:r w:rsidRPr="00182C6A">
        <w:rPr>
          <w:sz w:val="28"/>
          <w:szCs w:val="28"/>
        </w:rPr>
        <w:t>:»</w:t>
      </w:r>
      <w:proofErr w:type="gramEnd"/>
      <w:r w:rsidRPr="00182C6A">
        <w:rPr>
          <w:sz w:val="28"/>
          <w:szCs w:val="28"/>
        </w:rPr>
        <w:t>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lastRenderedPageBreak/>
        <w:t>6) абзац пятый пункта 10 изложить в следующей редакции: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«- нормативные правовые акты Правительства Смоленской области</w:t>
      </w:r>
      <w:proofErr w:type="gramStart"/>
      <w:r>
        <w:rPr>
          <w:sz w:val="28"/>
          <w:szCs w:val="28"/>
        </w:rPr>
        <w:t>.</w:t>
      </w:r>
      <w:r w:rsidRPr="00182C6A">
        <w:rPr>
          <w:sz w:val="28"/>
          <w:szCs w:val="28"/>
        </w:rPr>
        <w:t>»;</w:t>
      </w:r>
      <w:proofErr w:type="gramEnd"/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7) абзац первый пункта 11 изложить в следующей редакции: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«11. </w:t>
      </w:r>
      <w:proofErr w:type="gramStart"/>
      <w:r w:rsidRPr="00182C6A">
        <w:rPr>
          <w:sz w:val="28"/>
          <w:szCs w:val="28"/>
        </w:rPr>
        <w:t xml:space="preserve">Главные распорядители средств областного бюджета ежегодно в сроки, установленные Министерством, представляют реестры </w:t>
      </w:r>
      <w:r>
        <w:rPr>
          <w:sz w:val="28"/>
          <w:szCs w:val="28"/>
        </w:rPr>
        <w:t xml:space="preserve">расходных обязательств </w:t>
      </w:r>
      <w:r w:rsidRPr="00182C6A">
        <w:rPr>
          <w:sz w:val="28"/>
          <w:szCs w:val="28"/>
        </w:rPr>
        <w:t>главных распорядителей средств областного бюджета для согласования в Министерство в электронном виде в программном комплексе</w:t>
      </w:r>
      <w:r>
        <w:rPr>
          <w:sz w:val="28"/>
          <w:szCs w:val="28"/>
        </w:rPr>
        <w:t xml:space="preserve"> </w:t>
      </w:r>
      <w:r w:rsidRPr="007A2E73">
        <w:rPr>
          <w:sz w:val="28"/>
          <w:szCs w:val="28"/>
        </w:rPr>
        <w:t>«Проект-СМАРТ Про</w:t>
      </w:r>
      <w:r>
        <w:rPr>
          <w:sz w:val="28"/>
          <w:szCs w:val="28"/>
        </w:rPr>
        <w:t>»</w:t>
      </w:r>
      <w:r w:rsidRPr="00182C6A">
        <w:rPr>
          <w:sz w:val="28"/>
          <w:szCs w:val="28"/>
        </w:rPr>
        <w:t xml:space="preserve"> и посредством интегрированной системы электронного документооборота и архива Правительства Смоленской области и исполнительных органов Смоленской области.»;</w:t>
      </w:r>
      <w:proofErr w:type="gramEnd"/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8) в пункте 12 слова «Департамент финансов» заменить словом «Министерство»;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9) в пункте 13</w:t>
      </w:r>
      <w:r>
        <w:rPr>
          <w:sz w:val="28"/>
          <w:szCs w:val="28"/>
        </w:rPr>
        <w:t>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первый</w:t>
      </w:r>
      <w:r w:rsidRPr="00C30DCF">
        <w:rPr>
          <w:sz w:val="28"/>
          <w:szCs w:val="28"/>
        </w:rPr>
        <w:t xml:space="preserve"> </w:t>
      </w:r>
      <w:r w:rsidRPr="00182C6A">
        <w:rPr>
          <w:sz w:val="28"/>
          <w:szCs w:val="28"/>
        </w:rPr>
        <w:t>изложить в следующей редакции: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 В случае наличия замечаний к реестру расходных обязательств главного распорядителя средств областного бюджета </w:t>
      </w:r>
      <w:r w:rsidRPr="00182C6A">
        <w:rPr>
          <w:sz w:val="28"/>
          <w:szCs w:val="28"/>
        </w:rPr>
        <w:t>Министерство</w:t>
      </w:r>
      <w:r w:rsidRPr="007A2E73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отклоняет представленный реестр расходных обязательств главного распорядителя средств областного бюджета</w:t>
      </w:r>
      <w:proofErr w:type="gramStart"/>
      <w:r>
        <w:rPr>
          <w:sz w:val="28"/>
          <w:szCs w:val="28"/>
        </w:rPr>
        <w:t>.»</w:t>
      </w:r>
      <w:r w:rsidRPr="00182C6A">
        <w:rPr>
          <w:sz w:val="28"/>
          <w:szCs w:val="28"/>
        </w:rPr>
        <w:t>;</w:t>
      </w:r>
      <w:proofErr w:type="gramEnd"/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абзаце втором </w:t>
      </w:r>
      <w:r w:rsidRPr="00182C6A">
        <w:rPr>
          <w:sz w:val="28"/>
          <w:szCs w:val="28"/>
        </w:rPr>
        <w:t xml:space="preserve">слова «Департамент финансов» </w:t>
      </w:r>
      <w:r>
        <w:rPr>
          <w:sz w:val="28"/>
          <w:szCs w:val="28"/>
        </w:rPr>
        <w:t xml:space="preserve">в соответствующем падеже </w:t>
      </w:r>
      <w:r w:rsidRPr="00182C6A">
        <w:rPr>
          <w:sz w:val="28"/>
          <w:szCs w:val="28"/>
        </w:rPr>
        <w:t>заменить словом «Министерство»</w:t>
      </w:r>
      <w:r w:rsidRPr="007A2E7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</w:t>
      </w:r>
      <w:r w:rsidRPr="00182C6A">
        <w:rPr>
          <w:sz w:val="28"/>
          <w:szCs w:val="28"/>
        </w:rPr>
        <w:t>;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10) в пункте 14 слова</w:t>
      </w:r>
      <w:r>
        <w:rPr>
          <w:sz w:val="28"/>
          <w:szCs w:val="28"/>
        </w:rPr>
        <w:t xml:space="preserve"> «реестров главных распорядителей средств областного бюджета </w:t>
      </w:r>
      <w:r w:rsidRPr="0077654E">
        <w:rPr>
          <w:sz w:val="28"/>
          <w:szCs w:val="28"/>
        </w:rPr>
        <w:t>Департамент финансов»</w:t>
      </w:r>
      <w:r w:rsidRPr="00182C6A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ами</w:t>
      </w:r>
      <w:r w:rsidRPr="00182C6A">
        <w:rPr>
          <w:sz w:val="28"/>
          <w:szCs w:val="28"/>
        </w:rPr>
        <w:t xml:space="preserve"> «</w:t>
      </w:r>
      <w:r>
        <w:rPr>
          <w:sz w:val="28"/>
          <w:szCs w:val="28"/>
        </w:rPr>
        <w:t>реестров расходных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 xml:space="preserve">авных распорядителей средств областного бюджета </w:t>
      </w:r>
      <w:r w:rsidRPr="00182C6A">
        <w:rPr>
          <w:sz w:val="28"/>
          <w:szCs w:val="28"/>
        </w:rPr>
        <w:t>Министерство».</w:t>
      </w:r>
    </w:p>
    <w:p w:rsidR="009D3802" w:rsidRPr="00606373" w:rsidRDefault="009D3802" w:rsidP="009D3802">
      <w:pPr>
        <w:rPr>
          <w:sz w:val="28"/>
          <w:szCs w:val="28"/>
        </w:rPr>
      </w:pPr>
    </w:p>
    <w:p w:rsidR="004803DF" w:rsidRPr="00606373" w:rsidRDefault="004803DF" w:rsidP="004803DF">
      <w:pPr>
        <w:rPr>
          <w:sz w:val="28"/>
          <w:szCs w:val="28"/>
        </w:rPr>
      </w:pPr>
    </w:p>
    <w:p w:rsidR="004803DF" w:rsidRPr="00606373" w:rsidRDefault="004803DF" w:rsidP="004803D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803DF" w:rsidRPr="00606373" w:rsidTr="0065124A">
        <w:tc>
          <w:tcPr>
            <w:tcW w:w="5210" w:type="dxa"/>
          </w:tcPr>
          <w:p w:rsidR="004803DF" w:rsidRPr="00606373" w:rsidRDefault="004803DF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Губернатор</w:t>
            </w:r>
          </w:p>
          <w:p w:rsidR="004803DF" w:rsidRPr="00606373" w:rsidRDefault="004803DF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4803DF" w:rsidRPr="00606373" w:rsidRDefault="004803DF" w:rsidP="0065124A">
            <w:pPr>
              <w:rPr>
                <w:sz w:val="28"/>
                <w:szCs w:val="28"/>
              </w:rPr>
            </w:pPr>
          </w:p>
          <w:p w:rsidR="004803DF" w:rsidRPr="00606373" w:rsidRDefault="004803DF" w:rsidP="0065124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803DF" w:rsidRPr="00606373" w:rsidRDefault="004803DF" w:rsidP="004803DF">
      <w:pPr>
        <w:rPr>
          <w:sz w:val="28"/>
          <w:szCs w:val="28"/>
        </w:rPr>
      </w:pPr>
    </w:p>
    <w:p w:rsidR="009D3802" w:rsidRPr="00606373" w:rsidRDefault="009D3802" w:rsidP="009D3802">
      <w:pPr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6C20F3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C2" w:rsidRDefault="00BE37C2">
      <w:r>
        <w:separator/>
      </w:r>
    </w:p>
  </w:endnote>
  <w:endnote w:type="continuationSeparator" w:id="0">
    <w:p w:rsidR="00BE37C2" w:rsidRDefault="00BE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C2" w:rsidRDefault="00BE37C2">
      <w:r>
        <w:separator/>
      </w:r>
    </w:p>
  </w:footnote>
  <w:footnote w:type="continuationSeparator" w:id="0">
    <w:p w:rsidR="00BE37C2" w:rsidRDefault="00BE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480350"/>
      <w:docPartObj>
        <w:docPartGallery w:val="Page Numbers (Top of Page)"/>
        <w:docPartUnique/>
      </w:docPartObj>
    </w:sdtPr>
    <w:sdtEndPr/>
    <w:sdtContent>
      <w:p w:rsidR="009D3802" w:rsidRDefault="009D3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97">
          <w:rPr>
            <w:noProof/>
          </w:rPr>
          <w:t>2</w:t>
        </w:r>
        <w:r>
          <w:fldChar w:fldCharType="end"/>
        </w:r>
      </w:p>
    </w:sdtContent>
  </w:sdt>
  <w:p w:rsidR="009D3802" w:rsidRDefault="009D3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1508"/>
    <w:rsid w:val="00080616"/>
    <w:rsid w:val="00085CB0"/>
    <w:rsid w:val="00097978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803DF"/>
    <w:rsid w:val="005232C4"/>
    <w:rsid w:val="005A3D46"/>
    <w:rsid w:val="0067695B"/>
    <w:rsid w:val="00694DC4"/>
    <w:rsid w:val="006C20F3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0097"/>
    <w:rsid w:val="009B6E84"/>
    <w:rsid w:val="009D3802"/>
    <w:rsid w:val="00A057EB"/>
    <w:rsid w:val="00A16598"/>
    <w:rsid w:val="00A4073C"/>
    <w:rsid w:val="00A831B9"/>
    <w:rsid w:val="00AD4914"/>
    <w:rsid w:val="00B27CC0"/>
    <w:rsid w:val="00B31FEE"/>
    <w:rsid w:val="00B63EB7"/>
    <w:rsid w:val="00BB3785"/>
    <w:rsid w:val="00BD34B8"/>
    <w:rsid w:val="00BE37C2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2</cp:revision>
  <dcterms:created xsi:type="dcterms:W3CDTF">2024-05-14T06:58:00Z</dcterms:created>
  <dcterms:modified xsi:type="dcterms:W3CDTF">2024-05-14T06:58:00Z</dcterms:modified>
</cp:coreProperties>
</file>