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D0" w:rsidRPr="005257D0" w:rsidRDefault="005257D0" w:rsidP="005257D0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-204470</wp:posOffset>
            </wp:positionV>
            <wp:extent cx="670560" cy="777240"/>
            <wp:effectExtent l="0" t="0" r="0" b="3810"/>
            <wp:wrapSquare wrapText="right"/>
            <wp:docPr id="1" name="Рисунок 1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MOL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7D0" w:rsidRPr="005257D0" w:rsidRDefault="005257D0" w:rsidP="005257D0">
      <w:pPr>
        <w:jc w:val="center"/>
        <w:rPr>
          <w:sz w:val="28"/>
          <w:szCs w:val="28"/>
        </w:rPr>
      </w:pPr>
    </w:p>
    <w:p w:rsidR="005257D0" w:rsidRPr="005257D0" w:rsidRDefault="005257D0" w:rsidP="005257D0">
      <w:pPr>
        <w:jc w:val="center"/>
        <w:rPr>
          <w:sz w:val="28"/>
          <w:szCs w:val="28"/>
        </w:rPr>
      </w:pPr>
    </w:p>
    <w:p w:rsidR="005257D0" w:rsidRPr="005257D0" w:rsidRDefault="005257D0" w:rsidP="005257D0">
      <w:pPr>
        <w:jc w:val="center"/>
        <w:rPr>
          <w:sz w:val="28"/>
          <w:szCs w:val="28"/>
        </w:rPr>
      </w:pPr>
    </w:p>
    <w:p w:rsidR="005257D0" w:rsidRPr="005257D0" w:rsidRDefault="00D759C1" w:rsidP="005257D0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</w:t>
      </w:r>
      <w:r w:rsidR="005257D0" w:rsidRPr="005257D0">
        <w:rPr>
          <w:b/>
          <w:sz w:val="22"/>
          <w:szCs w:val="22"/>
        </w:rPr>
        <w:t xml:space="preserve"> ФИНАНСОВ СМОЛЕНСКОЙ ОБЛАСТИ</w:t>
      </w:r>
    </w:p>
    <w:p w:rsidR="005257D0" w:rsidRPr="005257D0" w:rsidRDefault="005257D0" w:rsidP="005257D0">
      <w:pPr>
        <w:jc w:val="center"/>
        <w:rPr>
          <w:sz w:val="22"/>
          <w:szCs w:val="22"/>
        </w:rPr>
      </w:pPr>
    </w:p>
    <w:p w:rsidR="005257D0" w:rsidRPr="005257D0" w:rsidRDefault="005257D0" w:rsidP="005257D0">
      <w:pPr>
        <w:jc w:val="center"/>
        <w:rPr>
          <w:b/>
          <w:sz w:val="32"/>
          <w:szCs w:val="32"/>
        </w:rPr>
      </w:pPr>
      <w:proofErr w:type="gramStart"/>
      <w:r w:rsidRPr="005257D0">
        <w:rPr>
          <w:b/>
          <w:sz w:val="32"/>
          <w:szCs w:val="32"/>
        </w:rPr>
        <w:t>П</w:t>
      </w:r>
      <w:proofErr w:type="gramEnd"/>
      <w:r w:rsidRPr="005257D0">
        <w:rPr>
          <w:b/>
          <w:sz w:val="32"/>
          <w:szCs w:val="32"/>
        </w:rPr>
        <w:t xml:space="preserve"> Р И К А З</w:t>
      </w:r>
    </w:p>
    <w:p w:rsidR="005257D0" w:rsidRPr="005257D0" w:rsidRDefault="005257D0" w:rsidP="005257D0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79"/>
        <w:gridCol w:w="1613"/>
      </w:tblGrid>
      <w:tr w:rsidR="005257D0" w:rsidRPr="005257D0" w:rsidTr="00F41E87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7D0" w:rsidRPr="005257D0" w:rsidRDefault="00795C3C" w:rsidP="005257D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17.11.2023</w:t>
            </w:r>
          </w:p>
        </w:tc>
        <w:tc>
          <w:tcPr>
            <w:tcW w:w="6379" w:type="dxa"/>
            <w:hideMark/>
          </w:tcPr>
          <w:p w:rsidR="005257D0" w:rsidRPr="005257D0" w:rsidRDefault="005257D0" w:rsidP="005257D0">
            <w:pPr>
              <w:jc w:val="right"/>
              <w:rPr>
                <w:sz w:val="28"/>
                <w:szCs w:val="28"/>
              </w:rPr>
            </w:pPr>
            <w:r w:rsidRPr="005257D0">
              <w:rPr>
                <w:sz w:val="28"/>
                <w:szCs w:val="28"/>
              </w:rPr>
              <w:t>№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57D0" w:rsidRPr="005257D0" w:rsidRDefault="00795C3C" w:rsidP="0052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660119" w:rsidRDefault="00660119" w:rsidP="00416630">
      <w:pPr>
        <w:ind w:right="5243"/>
        <w:jc w:val="both"/>
        <w:rPr>
          <w:sz w:val="28"/>
          <w:szCs w:val="28"/>
        </w:rPr>
      </w:pPr>
    </w:p>
    <w:p w:rsidR="00EC79C5" w:rsidRDefault="00EC79C5" w:rsidP="00416630">
      <w:pPr>
        <w:ind w:right="5243"/>
        <w:jc w:val="both"/>
        <w:rPr>
          <w:sz w:val="28"/>
          <w:szCs w:val="28"/>
        </w:rPr>
      </w:pPr>
    </w:p>
    <w:p w:rsidR="00416630" w:rsidRDefault="009A68C7" w:rsidP="00416630">
      <w:pPr>
        <w:ind w:right="5243"/>
        <w:jc w:val="both"/>
        <w:rPr>
          <w:sz w:val="28"/>
          <w:szCs w:val="28"/>
        </w:rPr>
      </w:pPr>
      <w:r w:rsidRPr="00416630">
        <w:rPr>
          <w:sz w:val="28"/>
          <w:szCs w:val="28"/>
        </w:rPr>
        <w:t xml:space="preserve">Об утверждении Типовой формы соглашения (договора) о предоставлении </w:t>
      </w:r>
    </w:p>
    <w:p w:rsidR="00416630" w:rsidRPr="00416630" w:rsidRDefault="009A68C7" w:rsidP="00416630">
      <w:pPr>
        <w:ind w:right="5243"/>
        <w:jc w:val="both"/>
        <w:rPr>
          <w:sz w:val="28"/>
          <w:szCs w:val="28"/>
        </w:rPr>
      </w:pPr>
      <w:r w:rsidRPr="00416630">
        <w:rPr>
          <w:sz w:val="28"/>
          <w:szCs w:val="28"/>
        </w:rPr>
        <w:t>из областного бюджета субсидий, в том</w:t>
      </w:r>
      <w:r w:rsidR="00EC79C5">
        <w:rPr>
          <w:sz w:val="28"/>
          <w:szCs w:val="28"/>
        </w:rPr>
        <w:t xml:space="preserve"> </w:t>
      </w:r>
      <w:r w:rsidRPr="00416630">
        <w:rPr>
          <w:sz w:val="28"/>
          <w:szCs w:val="28"/>
        </w:rPr>
        <w:t>числе грантов в форме субсидий, юридическим лицам, индивидуальным предпринимателям, а также физическим лицам</w:t>
      </w:r>
    </w:p>
    <w:p w:rsidR="00416630" w:rsidRPr="00416630" w:rsidRDefault="00416630" w:rsidP="009A68C7">
      <w:pPr>
        <w:rPr>
          <w:sz w:val="28"/>
          <w:szCs w:val="28"/>
        </w:rPr>
      </w:pPr>
    </w:p>
    <w:p w:rsidR="00416630" w:rsidRPr="00416630" w:rsidRDefault="00416630" w:rsidP="009A68C7">
      <w:pPr>
        <w:rPr>
          <w:sz w:val="28"/>
          <w:szCs w:val="28"/>
        </w:rPr>
      </w:pPr>
    </w:p>
    <w:p w:rsidR="00EC79C5" w:rsidRPr="007B68DA" w:rsidRDefault="009A68C7" w:rsidP="007B68DA">
      <w:pPr>
        <w:ind w:firstLine="708"/>
        <w:jc w:val="both"/>
        <w:rPr>
          <w:sz w:val="28"/>
          <w:szCs w:val="28"/>
        </w:rPr>
      </w:pPr>
      <w:proofErr w:type="gramStart"/>
      <w:r w:rsidRPr="007B68DA">
        <w:rPr>
          <w:sz w:val="28"/>
          <w:szCs w:val="28"/>
        </w:rPr>
        <w:t>В соответствии с абзацем третьим пункта 9 статьи 78, пунктом 6 статьи 78</w:t>
      </w:r>
      <w:r w:rsidRPr="007B68DA">
        <w:rPr>
          <w:sz w:val="28"/>
          <w:szCs w:val="28"/>
          <w:vertAlign w:val="superscript"/>
        </w:rPr>
        <w:t>1</w:t>
      </w:r>
      <w:r w:rsidRPr="007B68DA">
        <w:rPr>
          <w:sz w:val="28"/>
          <w:szCs w:val="28"/>
        </w:rPr>
        <w:t xml:space="preserve"> Бюджетного кодекса Российской Федерации и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1492, </w:t>
      </w:r>
      <w:proofErr w:type="gramEnd"/>
    </w:p>
    <w:p w:rsidR="00C048B8" w:rsidRDefault="00C048B8" w:rsidP="009A68C7">
      <w:pPr>
        <w:rPr>
          <w:sz w:val="28"/>
          <w:szCs w:val="28"/>
        </w:rPr>
      </w:pPr>
    </w:p>
    <w:p w:rsidR="009A68C7" w:rsidRDefault="009A68C7" w:rsidP="009A68C7">
      <w:pPr>
        <w:rPr>
          <w:sz w:val="28"/>
          <w:szCs w:val="28"/>
        </w:rPr>
      </w:pPr>
      <w:proofErr w:type="gramStart"/>
      <w:r w:rsidRPr="00416630">
        <w:rPr>
          <w:sz w:val="28"/>
          <w:szCs w:val="28"/>
        </w:rPr>
        <w:t>п</w:t>
      </w:r>
      <w:proofErr w:type="gramEnd"/>
      <w:r w:rsidRPr="00416630">
        <w:rPr>
          <w:sz w:val="28"/>
          <w:szCs w:val="28"/>
        </w:rPr>
        <w:t xml:space="preserve"> р и к а з ы в а ю:</w:t>
      </w:r>
    </w:p>
    <w:p w:rsidR="009A68C7" w:rsidRPr="00416630" w:rsidRDefault="009A68C7" w:rsidP="009A68C7">
      <w:pPr>
        <w:rPr>
          <w:sz w:val="28"/>
          <w:szCs w:val="28"/>
        </w:rPr>
      </w:pPr>
    </w:p>
    <w:p w:rsidR="009A68C7" w:rsidRPr="00416630" w:rsidRDefault="009A68C7" w:rsidP="007B68DA">
      <w:pPr>
        <w:ind w:firstLine="709"/>
        <w:jc w:val="both"/>
        <w:rPr>
          <w:sz w:val="28"/>
          <w:szCs w:val="28"/>
        </w:rPr>
      </w:pPr>
      <w:r w:rsidRPr="00416630">
        <w:rPr>
          <w:sz w:val="28"/>
          <w:szCs w:val="28"/>
        </w:rPr>
        <w:t>1. Утвердить Типовую форму соглашения (договора)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 (д</w:t>
      </w:r>
      <w:r w:rsidR="0052199D">
        <w:rPr>
          <w:sz w:val="28"/>
          <w:szCs w:val="28"/>
        </w:rPr>
        <w:t xml:space="preserve">алее </w:t>
      </w:r>
      <w:r w:rsidR="0012784B">
        <w:rPr>
          <w:sz w:val="28"/>
          <w:szCs w:val="28"/>
        </w:rPr>
        <w:t xml:space="preserve">соответственно </w:t>
      </w:r>
      <w:r w:rsidR="0052199D">
        <w:rPr>
          <w:sz w:val="28"/>
          <w:szCs w:val="28"/>
        </w:rPr>
        <w:t>– Типовая форма</w:t>
      </w:r>
      <w:r w:rsidR="0012784B">
        <w:rPr>
          <w:sz w:val="28"/>
          <w:szCs w:val="28"/>
        </w:rPr>
        <w:t>, соглашения</w:t>
      </w:r>
      <w:r w:rsidRPr="00416630">
        <w:rPr>
          <w:sz w:val="28"/>
          <w:szCs w:val="28"/>
        </w:rPr>
        <w:t>)</w:t>
      </w:r>
      <w:r w:rsidR="00BD410D">
        <w:rPr>
          <w:sz w:val="28"/>
          <w:szCs w:val="28"/>
        </w:rPr>
        <w:t xml:space="preserve"> согласно приложению </w:t>
      </w:r>
      <w:r w:rsidR="00BD410D" w:rsidRPr="00BD410D">
        <w:rPr>
          <w:sz w:val="28"/>
          <w:szCs w:val="28"/>
        </w:rPr>
        <w:t>к настоящему приказу.</w:t>
      </w:r>
    </w:p>
    <w:p w:rsidR="00D759C1" w:rsidRDefault="009A68C7" w:rsidP="00D04D38">
      <w:pPr>
        <w:ind w:firstLine="709"/>
        <w:jc w:val="both"/>
        <w:rPr>
          <w:sz w:val="28"/>
          <w:szCs w:val="28"/>
        </w:rPr>
      </w:pPr>
      <w:r w:rsidRPr="00416630">
        <w:rPr>
          <w:sz w:val="28"/>
          <w:szCs w:val="28"/>
        </w:rPr>
        <w:t xml:space="preserve">2. Признать утратившим силу приказ </w:t>
      </w:r>
      <w:r w:rsidR="00C048B8">
        <w:rPr>
          <w:sz w:val="28"/>
          <w:szCs w:val="28"/>
        </w:rPr>
        <w:t xml:space="preserve">Департамента бюджета и </w:t>
      </w:r>
      <w:r w:rsidRPr="00416630">
        <w:rPr>
          <w:sz w:val="28"/>
          <w:szCs w:val="28"/>
        </w:rPr>
        <w:t xml:space="preserve">финансов </w:t>
      </w:r>
      <w:r w:rsidR="00C048B8">
        <w:rPr>
          <w:sz w:val="28"/>
          <w:szCs w:val="28"/>
        </w:rPr>
        <w:t xml:space="preserve">Смоленской </w:t>
      </w:r>
      <w:r w:rsidRPr="00416630">
        <w:rPr>
          <w:sz w:val="28"/>
          <w:szCs w:val="28"/>
        </w:rPr>
        <w:t xml:space="preserve">области </w:t>
      </w:r>
      <w:r w:rsidR="00D759C1">
        <w:rPr>
          <w:sz w:val="28"/>
          <w:szCs w:val="28"/>
        </w:rPr>
        <w:t xml:space="preserve">от </w:t>
      </w:r>
      <w:r w:rsidR="00D759C1" w:rsidRPr="00D759C1">
        <w:rPr>
          <w:sz w:val="28"/>
          <w:szCs w:val="28"/>
        </w:rPr>
        <w:t>21.03.2023</w:t>
      </w:r>
      <w:r w:rsidR="00D759C1" w:rsidRPr="00D759C1">
        <w:rPr>
          <w:sz w:val="28"/>
          <w:szCs w:val="28"/>
        </w:rPr>
        <w:tab/>
        <w:t>№</w:t>
      </w:r>
      <w:r w:rsidR="00D04D38">
        <w:rPr>
          <w:sz w:val="28"/>
          <w:szCs w:val="28"/>
        </w:rPr>
        <w:t xml:space="preserve"> </w:t>
      </w:r>
      <w:r w:rsidR="00D759C1" w:rsidRPr="00D759C1">
        <w:rPr>
          <w:sz w:val="28"/>
          <w:szCs w:val="28"/>
        </w:rPr>
        <w:t>32</w:t>
      </w:r>
      <w:r w:rsidR="00D04D38">
        <w:rPr>
          <w:sz w:val="28"/>
          <w:szCs w:val="28"/>
        </w:rPr>
        <w:t xml:space="preserve"> «</w:t>
      </w:r>
      <w:r w:rsidR="00D04D38" w:rsidRPr="00D04D38">
        <w:rPr>
          <w:sz w:val="28"/>
          <w:szCs w:val="28"/>
        </w:rPr>
        <w:t>Об утверждении Типовой формы соглашения (договора) о предоставлении</w:t>
      </w:r>
      <w:r w:rsidR="00D04D38">
        <w:rPr>
          <w:sz w:val="28"/>
          <w:szCs w:val="28"/>
        </w:rPr>
        <w:t xml:space="preserve"> </w:t>
      </w:r>
      <w:r w:rsidR="00D04D38" w:rsidRPr="00D04D38">
        <w:rPr>
          <w:sz w:val="28"/>
          <w:szCs w:val="28"/>
        </w:rPr>
        <w:t>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D04D38">
        <w:rPr>
          <w:sz w:val="28"/>
          <w:szCs w:val="28"/>
        </w:rPr>
        <w:t xml:space="preserve">». </w:t>
      </w:r>
    </w:p>
    <w:p w:rsidR="00D759C1" w:rsidRDefault="00D759C1" w:rsidP="00C048B8">
      <w:pPr>
        <w:ind w:firstLine="709"/>
        <w:jc w:val="both"/>
        <w:rPr>
          <w:sz w:val="28"/>
          <w:szCs w:val="28"/>
        </w:rPr>
      </w:pPr>
    </w:p>
    <w:p w:rsidR="00B13763" w:rsidRDefault="00B13763" w:rsidP="009A68C7">
      <w:pPr>
        <w:rPr>
          <w:sz w:val="28"/>
          <w:szCs w:val="28"/>
        </w:rPr>
      </w:pPr>
    </w:p>
    <w:p w:rsidR="009F701D" w:rsidRDefault="00E0017F" w:rsidP="009A68C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04D38">
        <w:rPr>
          <w:sz w:val="28"/>
          <w:szCs w:val="28"/>
        </w:rPr>
        <w:t xml:space="preserve">председателя Правительства </w:t>
      </w:r>
    </w:p>
    <w:p w:rsidR="009F701D" w:rsidRDefault="00D04D38" w:rsidP="009A68C7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9F701D">
        <w:rPr>
          <w:sz w:val="28"/>
          <w:szCs w:val="28"/>
        </w:rPr>
        <w:t xml:space="preserve"> </w:t>
      </w:r>
      <w:r w:rsidR="00E0017F">
        <w:rPr>
          <w:sz w:val="28"/>
          <w:szCs w:val="28"/>
        </w:rPr>
        <w:t>–</w:t>
      </w:r>
      <w:r w:rsidR="009F701D">
        <w:rPr>
          <w:sz w:val="28"/>
          <w:szCs w:val="28"/>
        </w:rPr>
        <w:t xml:space="preserve"> министр финансов </w:t>
      </w:r>
    </w:p>
    <w:p w:rsidR="00E0017F" w:rsidRPr="00416630" w:rsidRDefault="009F701D" w:rsidP="009A68C7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="00E0017F" w:rsidRPr="00E0017F">
        <w:rPr>
          <w:b/>
          <w:sz w:val="28"/>
          <w:szCs w:val="28"/>
        </w:rPr>
        <w:t>И.А. Савина</w:t>
      </w:r>
    </w:p>
    <w:sectPr w:rsidR="00E0017F" w:rsidRPr="00416630" w:rsidSect="009F701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C9"/>
    <w:rsid w:val="0012784B"/>
    <w:rsid w:val="002101A5"/>
    <w:rsid w:val="00416630"/>
    <w:rsid w:val="004D7793"/>
    <w:rsid w:val="0052199D"/>
    <w:rsid w:val="005257D0"/>
    <w:rsid w:val="005B4180"/>
    <w:rsid w:val="006376D3"/>
    <w:rsid w:val="00660119"/>
    <w:rsid w:val="00706EA5"/>
    <w:rsid w:val="00795C3C"/>
    <w:rsid w:val="007B68DA"/>
    <w:rsid w:val="008A6947"/>
    <w:rsid w:val="00942B8D"/>
    <w:rsid w:val="009A68C7"/>
    <w:rsid w:val="009F701D"/>
    <w:rsid w:val="00A2151B"/>
    <w:rsid w:val="00B13763"/>
    <w:rsid w:val="00BD410D"/>
    <w:rsid w:val="00C048B8"/>
    <w:rsid w:val="00C21EC9"/>
    <w:rsid w:val="00CD2299"/>
    <w:rsid w:val="00D04D38"/>
    <w:rsid w:val="00D759C1"/>
    <w:rsid w:val="00E0017F"/>
    <w:rsid w:val="00EC79C5"/>
    <w:rsid w:val="00F00386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21E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21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Казаков Андрей Викторович</cp:lastModifiedBy>
  <cp:revision>8</cp:revision>
  <cp:lastPrinted>2023-03-03T09:18:00Z</cp:lastPrinted>
  <dcterms:created xsi:type="dcterms:W3CDTF">2023-03-02T11:04:00Z</dcterms:created>
  <dcterms:modified xsi:type="dcterms:W3CDTF">2023-11-20T14:14:00Z</dcterms:modified>
</cp:coreProperties>
</file>