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744B0D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1.05pt;width:240.7pt;height:120pt;z-index:251661312" strokecolor="white">
            <v:textbox style="mso-next-textbox:#_x0000_s1027">
              <w:txbxContent>
                <w:p w:rsidR="00AE14F6" w:rsidRPr="00DE765F" w:rsidRDefault="00AE14F6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050C23" w:rsidRPr="00050C23">
                    <w:rPr>
                      <w:sz w:val="28"/>
                      <w:szCs w:val="28"/>
                    </w:rPr>
                    <w:t xml:space="preserve">5 </w:t>
                  </w:r>
                  <w:r w:rsidRPr="00DE765F">
                    <w:rPr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</w:t>
                  </w:r>
                  <w:r w:rsidRPr="00DE765F">
                    <w:rPr>
                      <w:sz w:val="28"/>
                      <w:szCs w:val="28"/>
                    </w:rPr>
                    <w:t>н</w:t>
                  </w:r>
                  <w:r w:rsidRPr="00DE765F">
                    <w:rPr>
                      <w:sz w:val="28"/>
                      <w:szCs w:val="28"/>
                    </w:rPr>
                    <w:t>тов в форме субсидий, юридическим лицам, индивидуальным предприн</w:t>
                  </w:r>
                  <w:r w:rsidRPr="00DE765F">
                    <w:rPr>
                      <w:sz w:val="28"/>
                      <w:szCs w:val="28"/>
                    </w:rPr>
                    <w:t>и</w:t>
                  </w:r>
                  <w:r w:rsidRPr="00DE765F">
                    <w:rPr>
                      <w:sz w:val="28"/>
                      <w:szCs w:val="28"/>
                    </w:rPr>
                    <w:t>мателям, а также физическим лицам</w:t>
                  </w:r>
                </w:p>
                <w:p w:rsidR="00AE14F6" w:rsidRPr="00DE765F" w:rsidRDefault="00AE14F6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744B0D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6.15pt;width:240.7pt;height:107.1pt;z-index:251660288" strokecolor="white">
            <v:textbox style="mso-next-textbox:#_x0000_s1026">
              <w:txbxContent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Соглашению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«___» __________</w:t>
                  </w:r>
                </w:p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AE14F6" w:rsidRPr="00530EBB" w:rsidRDefault="00AE14F6" w:rsidP="00924767">
                  <w:pPr>
                    <w:pStyle w:val="ConsPlusNormal"/>
                    <w:jc w:val="center"/>
                  </w:pPr>
                  <w:proofErr w:type="gramStart"/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  <w:proofErr w:type="gramEnd"/>
                </w:p>
                <w:p w:rsidR="00AE14F6" w:rsidRPr="00530EBB" w:rsidRDefault="00AE14F6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:rsidR="00AE14F6" w:rsidRPr="00924767" w:rsidRDefault="00AE14F6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  <w:r>
                    <w:rPr>
                      <w:sz w:val="28"/>
                      <w:szCs w:val="28"/>
                      <w:vertAlign w:val="superscript"/>
                    </w:rPr>
                    <w:t>1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A134E" w:rsidRPr="009A134E" w:rsidRDefault="009A134E" w:rsidP="009A134E">
      <w:pPr>
        <w:jc w:val="right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Рекомендуемый образец</w:t>
      </w:r>
    </w:p>
    <w:p w:rsidR="00050C23" w:rsidRDefault="00050C23" w:rsidP="00050C2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ПЛАН</w:t>
      </w:r>
      <w:bookmarkStart w:id="0" w:name="_GoBack"/>
      <w:bookmarkEnd w:id="0"/>
    </w:p>
    <w:p w:rsidR="00050C23" w:rsidRDefault="00050C23" w:rsidP="00050C2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мероприятий по достижению результатов предоставления Субсидии (контрольные точки)</w:t>
      </w:r>
    </w:p>
    <w:p w:rsidR="00050C23" w:rsidRDefault="00050C23" w:rsidP="00050C2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на 20___ год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920"/>
        <w:gridCol w:w="52"/>
        <w:gridCol w:w="1768"/>
        <w:gridCol w:w="3697"/>
        <w:gridCol w:w="1024"/>
        <w:gridCol w:w="1708"/>
        <w:gridCol w:w="965"/>
      </w:tblGrid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AA4598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3F21E0">
              <w:rPr>
                <w:sz w:val="24"/>
                <w:szCs w:val="24"/>
              </w:rPr>
              <w:t xml:space="preserve">областной </w:t>
            </w:r>
            <w:r w:rsidRPr="00DE765F">
              <w:rPr>
                <w:sz w:val="24"/>
                <w:szCs w:val="24"/>
              </w:rPr>
              <w:t>государственной программы (регионального прое</w:t>
            </w:r>
            <w:r w:rsidR="003F21E0">
              <w:rPr>
                <w:sz w:val="24"/>
                <w:szCs w:val="24"/>
              </w:rPr>
              <w:t>к</w:t>
            </w:r>
            <w:r w:rsidRPr="00DE765F">
              <w:rPr>
                <w:sz w:val="24"/>
                <w:szCs w:val="24"/>
              </w:rPr>
              <w:t>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3D5B72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5B72" w:rsidRPr="00DE765F" w:rsidRDefault="003D5B72" w:rsidP="00C44C8A">
            <w:r>
              <w:t>Наименование Субсидии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5B72" w:rsidRPr="00DE765F" w:rsidRDefault="003D5B72" w:rsidP="00924767">
            <w:pPr>
              <w:jc w:val="center"/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5B72" w:rsidRPr="00DE765F" w:rsidRDefault="003D5B72" w:rsidP="00C354B3">
            <w:pPr>
              <w:jc w:val="right"/>
            </w:pPr>
            <w:r>
              <w:t>по БК</w:t>
            </w:r>
            <w:r w:rsidR="00C354B3">
              <w:rPr>
                <w:rStyle w:val="a5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3D5B72" w:rsidRPr="00DE765F" w:rsidRDefault="003D5B72" w:rsidP="00924767">
            <w:pPr>
              <w:jc w:val="center"/>
            </w:pPr>
          </w:p>
        </w:tc>
      </w:tr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lastRenderedPageBreak/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4"/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710085" w:rsidTr="00710085">
        <w:trPr>
          <w:trHeight w:val="570"/>
        </w:trPr>
        <w:tc>
          <w:tcPr>
            <w:tcW w:w="3652" w:type="dxa"/>
            <w:gridSpan w:val="2"/>
          </w:tcPr>
          <w:p w:rsid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lastRenderedPageBreak/>
              <w:t xml:space="preserve">Результат предоставления </w:t>
            </w:r>
          </w:p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Субсидии</w:t>
            </w:r>
          </w:p>
        </w:tc>
        <w:tc>
          <w:tcPr>
            <w:tcW w:w="3740" w:type="dxa"/>
            <w:gridSpan w:val="3"/>
          </w:tcPr>
          <w:p w:rsidR="00710085" w:rsidRPr="00710085" w:rsidRDefault="00710085" w:rsidP="00710085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697" w:type="dxa"/>
            <w:vMerge w:val="restart"/>
          </w:tcPr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Плановое значение</w:t>
            </w:r>
            <w:r>
              <w:rPr>
                <w:rStyle w:val="a5"/>
                <w:sz w:val="24"/>
                <w:szCs w:val="24"/>
              </w:rPr>
              <w:footnoteReference w:id="5"/>
            </w:r>
          </w:p>
        </w:tc>
        <w:tc>
          <w:tcPr>
            <w:tcW w:w="3697" w:type="dxa"/>
            <w:gridSpan w:val="3"/>
            <w:vMerge w:val="restart"/>
          </w:tcPr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 xml:space="preserve">Плановый срок достижения </w:t>
            </w:r>
          </w:p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(</w:t>
            </w:r>
            <w:proofErr w:type="spellStart"/>
            <w:r w:rsidRPr="00710085">
              <w:rPr>
                <w:sz w:val="24"/>
                <w:szCs w:val="24"/>
              </w:rPr>
              <w:t>дд.мм</w:t>
            </w:r>
            <w:proofErr w:type="gramStart"/>
            <w:r w:rsidRPr="00710085">
              <w:rPr>
                <w:sz w:val="24"/>
                <w:szCs w:val="24"/>
              </w:rPr>
              <w:t>.г</w:t>
            </w:r>
            <w:proofErr w:type="gramEnd"/>
            <w:r w:rsidRPr="00710085">
              <w:rPr>
                <w:sz w:val="24"/>
                <w:szCs w:val="24"/>
              </w:rPr>
              <w:t>ггг</w:t>
            </w:r>
            <w:proofErr w:type="spellEnd"/>
            <w:r w:rsidRPr="00710085">
              <w:rPr>
                <w:sz w:val="24"/>
                <w:szCs w:val="24"/>
              </w:rPr>
              <w:t>.)</w:t>
            </w:r>
            <w:r>
              <w:rPr>
                <w:rStyle w:val="a5"/>
                <w:sz w:val="24"/>
                <w:szCs w:val="24"/>
              </w:rPr>
              <w:footnoteReference w:id="6"/>
            </w:r>
          </w:p>
        </w:tc>
      </w:tr>
      <w:tr w:rsidR="00710085" w:rsidTr="004302FF">
        <w:trPr>
          <w:trHeight w:val="684"/>
        </w:trPr>
        <w:tc>
          <w:tcPr>
            <w:tcW w:w="2802" w:type="dxa"/>
          </w:tcPr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наименование</w:t>
            </w:r>
            <w:r>
              <w:rPr>
                <w:rStyle w:val="a5"/>
                <w:sz w:val="24"/>
                <w:szCs w:val="24"/>
              </w:rPr>
              <w:footnoteReference w:id="7"/>
            </w:r>
          </w:p>
        </w:tc>
        <w:tc>
          <w:tcPr>
            <w:tcW w:w="850" w:type="dxa"/>
          </w:tcPr>
          <w:p w:rsidR="00710085" w:rsidRPr="00710085" w:rsidRDefault="00710085" w:rsidP="00710085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тип</w:t>
            </w:r>
            <w:r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1920" w:type="dxa"/>
          </w:tcPr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20" w:type="dxa"/>
            <w:gridSpan w:val="2"/>
          </w:tcPr>
          <w:p w:rsidR="00710085" w:rsidRPr="00710085" w:rsidRDefault="00710085" w:rsidP="007100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ОКЕИ</w:t>
            </w:r>
          </w:p>
        </w:tc>
        <w:tc>
          <w:tcPr>
            <w:tcW w:w="3697" w:type="dxa"/>
            <w:vMerge/>
          </w:tcPr>
          <w:p w:rsidR="00710085" w:rsidRPr="00710085" w:rsidRDefault="00710085" w:rsidP="00522674">
            <w:pPr>
              <w:jc w:val="center"/>
            </w:pPr>
          </w:p>
        </w:tc>
        <w:tc>
          <w:tcPr>
            <w:tcW w:w="3697" w:type="dxa"/>
            <w:gridSpan w:val="3"/>
            <w:vMerge/>
          </w:tcPr>
          <w:p w:rsidR="00710085" w:rsidRPr="00710085" w:rsidRDefault="00710085" w:rsidP="00522674">
            <w:pPr>
              <w:jc w:val="center"/>
            </w:pPr>
          </w:p>
        </w:tc>
      </w:tr>
      <w:tr w:rsidR="00710085" w:rsidTr="004302FF">
        <w:tc>
          <w:tcPr>
            <w:tcW w:w="2802" w:type="dxa"/>
          </w:tcPr>
          <w:p w:rsidR="00710085" w:rsidRPr="004302FF" w:rsidRDefault="00710085" w:rsidP="00522674">
            <w:pPr>
              <w:jc w:val="center"/>
              <w:rPr>
                <w:b/>
                <w:sz w:val="24"/>
                <w:szCs w:val="24"/>
              </w:rPr>
            </w:pPr>
            <w:r w:rsidRPr="004302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10085" w:rsidRPr="004302FF" w:rsidRDefault="00710085" w:rsidP="00522674">
            <w:pPr>
              <w:jc w:val="center"/>
              <w:rPr>
                <w:b/>
                <w:sz w:val="24"/>
                <w:szCs w:val="24"/>
              </w:rPr>
            </w:pPr>
            <w:r w:rsidRPr="004302F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:rsidR="00710085" w:rsidRPr="004302FF" w:rsidRDefault="00710085" w:rsidP="00522674">
            <w:pPr>
              <w:jc w:val="center"/>
              <w:rPr>
                <w:b/>
                <w:sz w:val="24"/>
                <w:szCs w:val="24"/>
              </w:rPr>
            </w:pPr>
            <w:r w:rsidRPr="004302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20" w:type="dxa"/>
            <w:gridSpan w:val="2"/>
          </w:tcPr>
          <w:p w:rsidR="00710085" w:rsidRPr="004302FF" w:rsidRDefault="00710085" w:rsidP="00522674">
            <w:pPr>
              <w:jc w:val="center"/>
              <w:rPr>
                <w:b/>
                <w:sz w:val="24"/>
                <w:szCs w:val="24"/>
              </w:rPr>
            </w:pPr>
            <w:r w:rsidRPr="004302F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710085" w:rsidRPr="004302FF" w:rsidRDefault="00710085" w:rsidP="00522674">
            <w:pPr>
              <w:jc w:val="center"/>
              <w:rPr>
                <w:b/>
                <w:sz w:val="24"/>
                <w:szCs w:val="24"/>
              </w:rPr>
            </w:pPr>
            <w:r w:rsidRPr="004302F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97" w:type="dxa"/>
            <w:gridSpan w:val="3"/>
          </w:tcPr>
          <w:p w:rsidR="00710085" w:rsidRPr="004302FF" w:rsidRDefault="00710085" w:rsidP="00522674">
            <w:pPr>
              <w:jc w:val="center"/>
              <w:rPr>
                <w:b/>
                <w:sz w:val="24"/>
                <w:szCs w:val="24"/>
              </w:rPr>
            </w:pPr>
            <w:r w:rsidRPr="004302FF">
              <w:rPr>
                <w:b/>
                <w:sz w:val="24"/>
                <w:szCs w:val="24"/>
              </w:rPr>
              <w:t>6</w:t>
            </w: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>Результат предоставления Субсидии 1:</w:t>
            </w: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 xml:space="preserve">    контрольная точка 1.1.:</w:t>
            </w: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  <w:r>
              <w:t>Х</w:t>
            </w: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  <w:r>
              <w:t>Х</w:t>
            </w: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  <w:r>
              <w:t>Х</w:t>
            </w: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  <w:r>
              <w:t>Х</w:t>
            </w: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  <w:r>
              <w:t>Х</w:t>
            </w: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>Результат предоставления Субсидии 1:</w:t>
            </w: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>Результат предоставления Субсидии 2:</w:t>
            </w: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 xml:space="preserve">    контрольная точка 2.1.:</w:t>
            </w:r>
          </w:p>
        </w:tc>
        <w:tc>
          <w:tcPr>
            <w:tcW w:w="850" w:type="dxa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  <w:tc>
          <w:tcPr>
            <w:tcW w:w="1920" w:type="dxa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  <w:tc>
          <w:tcPr>
            <w:tcW w:w="1820" w:type="dxa"/>
            <w:gridSpan w:val="2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  <w:tc>
          <w:tcPr>
            <w:tcW w:w="3697" w:type="dxa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  <w:tc>
          <w:tcPr>
            <w:tcW w:w="3697" w:type="dxa"/>
            <w:gridSpan w:val="3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>Результат предоставления Субсидии 2:</w:t>
            </w: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</w:tbl>
    <w:p w:rsidR="00EF37AC" w:rsidRPr="004302FF" w:rsidRDefault="00EF37AC" w:rsidP="00522674">
      <w:pPr>
        <w:jc w:val="center"/>
        <w:rPr>
          <w:sz w:val="28"/>
          <w:szCs w:val="28"/>
        </w:rPr>
      </w:pPr>
    </w:p>
    <w:sectPr w:rsidR="00EF37AC" w:rsidRPr="004302FF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B0D" w:rsidRDefault="00744B0D" w:rsidP="00924767">
      <w:r>
        <w:separator/>
      </w:r>
    </w:p>
  </w:endnote>
  <w:endnote w:type="continuationSeparator" w:id="0">
    <w:p w:rsidR="00744B0D" w:rsidRDefault="00744B0D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B0D" w:rsidRDefault="00744B0D" w:rsidP="00924767">
      <w:r>
        <w:separator/>
      </w:r>
    </w:p>
  </w:footnote>
  <w:footnote w:type="continuationSeparator" w:id="0">
    <w:p w:rsidR="00744B0D" w:rsidRDefault="00744B0D" w:rsidP="00924767">
      <w:r>
        <w:continuationSeparator/>
      </w:r>
    </w:p>
  </w:footnote>
  <w:footnote w:id="1">
    <w:p w:rsidR="00AE14F6" w:rsidRDefault="00AE14F6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AE14F6" w:rsidRDefault="00AE14F6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>
        <w:t>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A4598">
        <w:rPr>
          <w:rFonts w:eastAsiaTheme="minorHAnsi"/>
          <w:sz w:val="20"/>
          <w:szCs w:val="20"/>
          <w:lang w:eastAsia="en-US"/>
        </w:rPr>
        <w:t xml:space="preserve">областной </w:t>
      </w:r>
      <w:r>
        <w:rPr>
          <w:rFonts w:eastAsiaTheme="minorHAnsi"/>
          <w:sz w:val="20"/>
          <w:szCs w:val="20"/>
          <w:lang w:eastAsia="en-US"/>
        </w:rPr>
        <w:t>государственной програм</w:t>
      </w:r>
      <w:r w:rsidR="00AA4598">
        <w:rPr>
          <w:rFonts w:eastAsiaTheme="minorHAnsi"/>
          <w:sz w:val="20"/>
          <w:szCs w:val="20"/>
          <w:lang w:eastAsia="en-US"/>
        </w:rPr>
        <w:t xml:space="preserve">мы 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В кодовой зоне указываются 4 и 5 разряды целевой статьи расходов областного бюджета.</w:t>
      </w:r>
    </w:p>
  </w:footnote>
  <w:footnote w:id="3">
    <w:p w:rsidR="00C354B3" w:rsidRPr="003D5B72" w:rsidRDefault="00C354B3" w:rsidP="00C354B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Pr="003D5B72">
        <w:rPr>
          <w:rFonts w:eastAsiaTheme="minorHAnsi"/>
          <w:sz w:val="20"/>
          <w:szCs w:val="20"/>
          <w:lang w:eastAsia="en-US"/>
        </w:rPr>
        <w:t>Указываются 13 - 17 разряды кода классификации расходов областного бюджета в соответствии с Соглашением.</w:t>
      </w:r>
    </w:p>
    <w:p w:rsidR="00C354B3" w:rsidRDefault="00C354B3">
      <w:pPr>
        <w:pStyle w:val="a3"/>
      </w:pPr>
    </w:p>
  </w:footnote>
  <w:footnote w:id="4">
    <w:p w:rsidR="00522674" w:rsidRPr="00DE765F" w:rsidRDefault="00DE765F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="001E37B6" w:rsidRPr="001E37B6">
        <w:rPr>
          <w:rFonts w:eastAsiaTheme="minorHAnsi"/>
          <w:sz w:val="20"/>
          <w:szCs w:val="20"/>
          <w:lang w:eastAsia="en-US"/>
        </w:rPr>
        <w:t>При представлении уточненного плана указывается номер очередного внесения изм</w:t>
      </w:r>
      <w:r w:rsidR="001E37B6"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="001E37B6" w:rsidRPr="001E37B6">
        <w:rPr>
          <w:rFonts w:eastAsiaTheme="minorHAnsi"/>
          <w:sz w:val="20"/>
          <w:szCs w:val="20"/>
          <w:lang w:eastAsia="en-US"/>
        </w:rPr>
        <w:t>1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2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...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>).</w:t>
      </w:r>
    </w:p>
  </w:footnote>
  <w:footnote w:id="5">
    <w:p w:rsidR="00710085" w:rsidRPr="00710085" w:rsidRDefault="00710085" w:rsidP="00710085">
      <w:pPr>
        <w:autoSpaceDE w:val="0"/>
        <w:autoSpaceDN w:val="0"/>
        <w:adjustRightInd w:val="0"/>
        <w:jc w:val="both"/>
      </w:pPr>
      <w:r w:rsidRPr="00710085">
        <w:rPr>
          <w:rStyle w:val="a5"/>
        </w:rPr>
        <w:footnoteRef/>
      </w:r>
      <w:r w:rsidRPr="00710085">
        <w:t xml:space="preserve"> </w:t>
      </w:r>
      <w:r w:rsidRPr="00710085">
        <w:rPr>
          <w:rFonts w:eastAsiaTheme="minorHAnsi"/>
          <w:sz w:val="20"/>
          <w:szCs w:val="20"/>
          <w:lang w:eastAsia="en-US"/>
        </w:rPr>
        <w:t>Указывается плановое значение результата предоставления Субсидии, установленное в приложении к соглашению, оформленному в соответствии с приложением № 4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6">
    <w:p w:rsidR="00710085" w:rsidRPr="00710085" w:rsidRDefault="00710085" w:rsidP="00710085">
      <w:pPr>
        <w:autoSpaceDE w:val="0"/>
        <w:autoSpaceDN w:val="0"/>
        <w:adjustRightInd w:val="0"/>
        <w:jc w:val="both"/>
      </w:pPr>
      <w:r w:rsidRPr="00710085">
        <w:rPr>
          <w:rStyle w:val="a5"/>
        </w:rPr>
        <w:footnoteRef/>
      </w:r>
      <w:r w:rsidRPr="00710085">
        <w:t xml:space="preserve"> </w:t>
      </w:r>
      <w:r w:rsidRPr="00710085">
        <w:rPr>
          <w:rFonts w:eastAsiaTheme="minorHAnsi"/>
          <w:sz w:val="20"/>
          <w:szCs w:val="20"/>
          <w:lang w:eastAsia="en-US"/>
        </w:rPr>
        <w:t>Указывается срок достижения результата предоставления Субсидии, установленный в приложении к соглашению, оформленному в соответствии с приложением № 4 к</w:t>
      </w:r>
      <w:r>
        <w:rPr>
          <w:rFonts w:eastAsiaTheme="minorHAnsi"/>
          <w:sz w:val="20"/>
          <w:szCs w:val="20"/>
          <w:lang w:eastAsia="en-US"/>
        </w:rPr>
        <w:t> </w:t>
      </w:r>
      <w:r w:rsidRPr="00710085">
        <w:rPr>
          <w:rFonts w:eastAsiaTheme="minorHAnsi"/>
          <w:sz w:val="20"/>
          <w:szCs w:val="20"/>
          <w:lang w:eastAsia="en-US"/>
        </w:rPr>
        <w:t>настоящей Типовой форме, а также плановый срок достижения контрольных точек.</w:t>
      </w:r>
    </w:p>
  </w:footnote>
  <w:footnote w:id="7">
    <w:p w:rsidR="00710085" w:rsidRPr="00710085" w:rsidRDefault="00710085" w:rsidP="00710085">
      <w:pPr>
        <w:autoSpaceDE w:val="0"/>
        <w:autoSpaceDN w:val="0"/>
        <w:adjustRightInd w:val="0"/>
        <w:jc w:val="both"/>
      </w:pPr>
      <w:r w:rsidRPr="00710085">
        <w:rPr>
          <w:rStyle w:val="a5"/>
        </w:rPr>
        <w:footnoteRef/>
      </w:r>
      <w:r w:rsidRPr="00710085">
        <w:t xml:space="preserve"> </w:t>
      </w:r>
      <w:r w:rsidRPr="00710085">
        <w:rPr>
          <w:rFonts w:eastAsiaTheme="minorHAnsi"/>
          <w:sz w:val="20"/>
          <w:szCs w:val="20"/>
          <w:lang w:eastAsia="en-US"/>
        </w:rPr>
        <w:t>Указываются наименования результатов предоставления Субсидии, установленные в графе 4 приложения к Соглашению, оформленному в соответствии с приложен</w:t>
      </w:r>
      <w:r w:rsidRPr="00710085">
        <w:rPr>
          <w:rFonts w:eastAsiaTheme="minorHAnsi"/>
          <w:sz w:val="20"/>
          <w:szCs w:val="20"/>
          <w:lang w:eastAsia="en-US"/>
        </w:rPr>
        <w:t>и</w:t>
      </w:r>
      <w:r w:rsidRPr="00710085">
        <w:rPr>
          <w:rFonts w:eastAsiaTheme="minorHAnsi"/>
          <w:sz w:val="20"/>
          <w:szCs w:val="20"/>
          <w:lang w:eastAsia="en-US"/>
        </w:rPr>
        <w:t>ем № 4 к настоящей Типовой форме, и соответствующие им наименования контрольных точек.</w:t>
      </w:r>
    </w:p>
  </w:footnote>
  <w:footnote w:id="8">
    <w:p w:rsidR="00710085" w:rsidRPr="004302FF" w:rsidRDefault="00710085" w:rsidP="00710085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710085">
        <w:rPr>
          <w:rStyle w:val="a5"/>
        </w:rPr>
        <w:footnoteRef/>
      </w:r>
      <w:r w:rsidRPr="00710085">
        <w:t xml:space="preserve"> </w:t>
      </w:r>
      <w:r w:rsidRPr="004302FF">
        <w:rPr>
          <w:rFonts w:eastAsiaTheme="minorHAnsi"/>
          <w:sz w:val="20"/>
          <w:szCs w:val="20"/>
          <w:lang w:eastAsia="en-US"/>
        </w:rPr>
        <w:t>Указывается тип результата предоставления Субсидии, установленный в графе 3 приложения к Соглашению, оформленному в соответствии с приложением № 4 к настоящей Типовой форме, и соответствующие указанному типу результата предоставления Субсидии типы контрольных точек в соответствии с Перечнем типов.</w:t>
      </w:r>
    </w:p>
    <w:p w:rsidR="00710085" w:rsidRPr="00710085" w:rsidRDefault="00710085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EndPr/>
    <w:sdtContent>
      <w:p w:rsidR="00AE14F6" w:rsidRDefault="00CE1CC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D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4F6" w:rsidRDefault="00AE14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114FD"/>
    <w:rsid w:val="00025755"/>
    <w:rsid w:val="00047880"/>
    <w:rsid w:val="00050C23"/>
    <w:rsid w:val="000B67F3"/>
    <w:rsid w:val="001245B9"/>
    <w:rsid w:val="00136E3D"/>
    <w:rsid w:val="00180200"/>
    <w:rsid w:val="001E37B6"/>
    <w:rsid w:val="00200FC0"/>
    <w:rsid w:val="002915DE"/>
    <w:rsid w:val="002B288D"/>
    <w:rsid w:val="002F7E56"/>
    <w:rsid w:val="003373A8"/>
    <w:rsid w:val="003D5B72"/>
    <w:rsid w:val="003F21E0"/>
    <w:rsid w:val="004245EF"/>
    <w:rsid w:val="004302FF"/>
    <w:rsid w:val="00473C07"/>
    <w:rsid w:val="004A24F6"/>
    <w:rsid w:val="004E1076"/>
    <w:rsid w:val="00522674"/>
    <w:rsid w:val="00550A48"/>
    <w:rsid w:val="0056650C"/>
    <w:rsid w:val="005B7E02"/>
    <w:rsid w:val="005E499E"/>
    <w:rsid w:val="00612DDA"/>
    <w:rsid w:val="0064679E"/>
    <w:rsid w:val="00662453"/>
    <w:rsid w:val="00682CD6"/>
    <w:rsid w:val="00690F9D"/>
    <w:rsid w:val="006A182C"/>
    <w:rsid w:val="006D3292"/>
    <w:rsid w:val="00710085"/>
    <w:rsid w:val="00744B0D"/>
    <w:rsid w:val="007A6EBA"/>
    <w:rsid w:val="007B015C"/>
    <w:rsid w:val="007E17E4"/>
    <w:rsid w:val="007E24B1"/>
    <w:rsid w:val="00840108"/>
    <w:rsid w:val="008D49E1"/>
    <w:rsid w:val="009043AC"/>
    <w:rsid w:val="00924767"/>
    <w:rsid w:val="009311DE"/>
    <w:rsid w:val="00951B5D"/>
    <w:rsid w:val="009774F8"/>
    <w:rsid w:val="009A134E"/>
    <w:rsid w:val="00A24D34"/>
    <w:rsid w:val="00A602C0"/>
    <w:rsid w:val="00A81A25"/>
    <w:rsid w:val="00A82421"/>
    <w:rsid w:val="00AA4598"/>
    <w:rsid w:val="00AE14F6"/>
    <w:rsid w:val="00AF616D"/>
    <w:rsid w:val="00AF7774"/>
    <w:rsid w:val="00B25F61"/>
    <w:rsid w:val="00B35094"/>
    <w:rsid w:val="00B4619A"/>
    <w:rsid w:val="00B47D4D"/>
    <w:rsid w:val="00B54D04"/>
    <w:rsid w:val="00B9281A"/>
    <w:rsid w:val="00BD747F"/>
    <w:rsid w:val="00C354B3"/>
    <w:rsid w:val="00C44C8A"/>
    <w:rsid w:val="00C61BBE"/>
    <w:rsid w:val="00C85406"/>
    <w:rsid w:val="00CD3966"/>
    <w:rsid w:val="00CE1CC9"/>
    <w:rsid w:val="00D22286"/>
    <w:rsid w:val="00D426A3"/>
    <w:rsid w:val="00D76D32"/>
    <w:rsid w:val="00D82B86"/>
    <w:rsid w:val="00D95804"/>
    <w:rsid w:val="00DC561F"/>
    <w:rsid w:val="00DC66C8"/>
    <w:rsid w:val="00DE765F"/>
    <w:rsid w:val="00E01EE5"/>
    <w:rsid w:val="00EF37AC"/>
    <w:rsid w:val="00F8057F"/>
    <w:rsid w:val="00F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2DD3-8EA1-4BA4-A868-C61FA19D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9</cp:revision>
  <dcterms:created xsi:type="dcterms:W3CDTF">2022-04-18T07:56:00Z</dcterms:created>
  <dcterms:modified xsi:type="dcterms:W3CDTF">2023-03-02T12:15:00Z</dcterms:modified>
</cp:coreProperties>
</file>