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4475DE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4.8pt;width:240.7pt;height:123pt;z-index:251661312" strokecolor="white">
            <v:textbox style="mso-next-textbox:#_x0000_s1027">
              <w:txbxContent>
                <w:p w:rsidR="00AD7D4D" w:rsidRPr="00DE765F" w:rsidRDefault="00AD7D4D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7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D7D4D" w:rsidRPr="00DE765F" w:rsidRDefault="00AD7D4D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4475DE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1.65pt;width:240.7pt;height:104.25pt;z-index:251660288" strokecolor="white">
            <v:textbox style="mso-next-textbox:#_x0000_s1026">
              <w:txbxContent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AD7D4D" w:rsidRDefault="00AD7D4D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AD7D4D" w:rsidRPr="00530EBB" w:rsidRDefault="00AD7D4D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D7D4D" w:rsidRPr="00924767" w:rsidRDefault="00AD7D4D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B02FED" w:rsidRDefault="00B02FED" w:rsidP="00924767">
      <w:pPr>
        <w:rPr>
          <w:sz w:val="28"/>
          <w:szCs w:val="28"/>
        </w:rPr>
      </w:pPr>
    </w:p>
    <w:p w:rsidR="00B02FED" w:rsidRPr="00B02FED" w:rsidRDefault="00B02FED" w:rsidP="00B02FED">
      <w:pPr>
        <w:jc w:val="center"/>
        <w:rPr>
          <w:b/>
          <w:sz w:val="28"/>
          <w:szCs w:val="28"/>
        </w:rPr>
      </w:pPr>
      <w:r w:rsidRPr="00B02FED">
        <w:rPr>
          <w:b/>
          <w:sz w:val="28"/>
          <w:szCs w:val="28"/>
        </w:rPr>
        <w:t xml:space="preserve">ОТЧЕТ </w:t>
      </w:r>
    </w:p>
    <w:p w:rsidR="00924767" w:rsidRPr="00B02FED" w:rsidRDefault="00B02FED" w:rsidP="00B02FED">
      <w:pPr>
        <w:jc w:val="center"/>
        <w:rPr>
          <w:rFonts w:eastAsiaTheme="minorHAnsi"/>
          <w:b/>
          <w:lang w:eastAsia="en-US"/>
        </w:rPr>
      </w:pPr>
      <w:r w:rsidRPr="00B02FED">
        <w:rPr>
          <w:b/>
          <w:sz w:val="28"/>
          <w:szCs w:val="28"/>
        </w:rPr>
        <w:t>о достижении значений результатов предоставления Субсидии</w:t>
      </w: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4"/>
        <w:gridCol w:w="5683"/>
        <w:gridCol w:w="2514"/>
        <w:gridCol w:w="965"/>
      </w:tblGrid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B37FF3">
              <w:rPr>
                <w:sz w:val="24"/>
                <w:szCs w:val="24"/>
              </w:rPr>
              <w:t xml:space="preserve">областной государственной программы </w:t>
            </w:r>
            <w:r w:rsidRPr="00DE765F">
              <w:rPr>
                <w:sz w:val="24"/>
                <w:szCs w:val="24"/>
              </w:rPr>
              <w:t>(регионального прое</w:t>
            </w:r>
            <w:r w:rsidRPr="00DE765F">
              <w:rPr>
                <w:sz w:val="24"/>
                <w:szCs w:val="24"/>
              </w:rPr>
              <w:t>к</w:t>
            </w:r>
            <w:r w:rsidRPr="00DE765F">
              <w:rPr>
                <w:sz w:val="24"/>
                <w:szCs w:val="24"/>
              </w:rPr>
              <w:t>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</w:rPr>
            </w:pPr>
            <w:r w:rsidRPr="00B02FED">
              <w:rPr>
                <w:sz w:val="24"/>
                <w:szCs w:val="24"/>
              </w:rPr>
              <w:t>Номер Соглашения</w:t>
            </w:r>
            <w:r w:rsidRPr="00B02FED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B02FED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C44C8A"/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B02FED" w:rsidRPr="00DE765F" w:rsidRDefault="00B02FED" w:rsidP="00924767">
            <w:pPr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2FED" w:rsidRPr="00B02FED" w:rsidRDefault="00B02FED" w:rsidP="00C44C8A">
            <w:pPr>
              <w:jc w:val="right"/>
              <w:rPr>
                <w:sz w:val="24"/>
                <w:szCs w:val="24"/>
                <w:vertAlign w:val="superscript"/>
              </w:rPr>
            </w:pPr>
            <w:r w:rsidRPr="00B02FED">
              <w:rPr>
                <w:sz w:val="24"/>
                <w:szCs w:val="24"/>
              </w:rPr>
              <w:t>Дата Соглашения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B02FED" w:rsidRPr="00DE765F" w:rsidRDefault="00B02FED" w:rsidP="00924767">
            <w:pPr>
              <w:jc w:val="center"/>
            </w:pPr>
          </w:p>
        </w:tc>
      </w:tr>
      <w:tr w:rsidR="00047880" w:rsidTr="00E661B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DE765F" w:rsidRDefault="00E661B2" w:rsidP="00E661B2">
            <w:r>
              <w:lastRenderedPageBreak/>
              <w:t>Периодичность: месячная; квартальная; годовая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</w:p>
        </w:tc>
      </w:tr>
      <w:tr w:rsidR="00E661B2" w:rsidTr="00E661B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B2" w:rsidRPr="00DE765F" w:rsidRDefault="00E661B2" w:rsidP="00E661B2">
            <w:r>
              <w:t>Единица измерения: руб. (с точностью до второго знака после запятой)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1B2" w:rsidRPr="00DE765F" w:rsidRDefault="00E661B2" w:rsidP="00C44C8A">
            <w:pPr>
              <w:jc w:val="right"/>
            </w:pPr>
            <w:r>
              <w:t>по ОКЕИ</w:t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E661B2" w:rsidRPr="00DE765F" w:rsidRDefault="00E661B2" w:rsidP="00924767">
            <w:pPr>
              <w:jc w:val="center"/>
            </w:pPr>
            <w:r>
              <w:t>383</w:t>
            </w:r>
          </w:p>
        </w:tc>
      </w:tr>
    </w:tbl>
    <w:p w:rsidR="00E661B2" w:rsidRDefault="00E661B2" w:rsidP="00E661B2">
      <w:pPr>
        <w:jc w:val="both"/>
      </w:pPr>
      <w:r w:rsidRPr="00072013">
        <w:rPr>
          <w:i/>
          <w:sz w:val="28"/>
          <w:szCs w:val="28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850"/>
      </w:tblGrid>
      <w:tr w:rsidR="00CC7A2E" w:rsidTr="006C4215">
        <w:trPr>
          <w:trHeight w:val="538"/>
        </w:trPr>
        <w:tc>
          <w:tcPr>
            <w:tcW w:w="1384" w:type="dxa"/>
            <w:gridSpan w:val="2"/>
            <w:vMerge w:val="restart"/>
          </w:tcPr>
          <w:p w:rsidR="00CC7A2E" w:rsidRDefault="00CC7A2E" w:rsidP="00E661B2">
            <w:pPr>
              <w:jc w:val="both"/>
            </w:pPr>
            <w:r>
              <w:t>Направл</w:t>
            </w:r>
            <w:r>
              <w:t>е</w:t>
            </w:r>
            <w:r>
              <w:t>ние расх</w:t>
            </w:r>
            <w:r>
              <w:t>о</w:t>
            </w:r>
            <w:r>
              <w:t>дов</w:t>
            </w:r>
            <w:r w:rsidR="00532331" w:rsidRPr="00AE4579"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1559" w:type="dxa"/>
            <w:gridSpan w:val="2"/>
            <w:vMerge w:val="restart"/>
          </w:tcPr>
          <w:p w:rsidR="00CC7A2E" w:rsidRPr="00AE4579" w:rsidRDefault="00CC7A2E" w:rsidP="00AE4579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t>Результат предоставл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</w:t>
            </w:r>
            <w:r w:rsidR="00AE4579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18" w:type="dxa"/>
            <w:gridSpan w:val="2"/>
            <w:vMerge w:val="restart"/>
          </w:tcPr>
          <w:p w:rsidR="00CC7A2E" w:rsidRPr="00AE4579" w:rsidRDefault="00CC7A2E" w:rsidP="00E661B2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t>Единица измерения</w:t>
            </w:r>
            <w:r w:rsidR="00AE4579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  <w:vMerge w:val="restart"/>
          </w:tcPr>
          <w:p w:rsidR="00CC7A2E" w:rsidRDefault="00CC7A2E" w:rsidP="00E661B2">
            <w:pPr>
              <w:jc w:val="both"/>
            </w:pPr>
            <w: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CC7A2E" w:rsidRDefault="00CC7A2E" w:rsidP="00E661B2">
            <w:pPr>
              <w:jc w:val="both"/>
            </w:pPr>
            <w:r>
              <w:t>Плановые зн</w:t>
            </w:r>
            <w:r>
              <w:t>а</w:t>
            </w:r>
            <w:r>
              <w:t>чения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992" w:type="dxa"/>
            <w:vMerge w:val="restart"/>
          </w:tcPr>
          <w:p w:rsidR="00CC7A2E" w:rsidRPr="00AE4579" w:rsidRDefault="00CC7A2E" w:rsidP="00E661B2">
            <w:pPr>
              <w:jc w:val="both"/>
              <w:rPr>
                <w:sz w:val="24"/>
                <w:szCs w:val="24"/>
              </w:rPr>
            </w:pPr>
            <w:r>
              <w:t>Размер Субс</w:t>
            </w:r>
            <w:r>
              <w:t>и</w:t>
            </w:r>
            <w:r>
              <w:t>дии, пред</w:t>
            </w:r>
            <w:r>
              <w:t>у</w:t>
            </w:r>
            <w:r>
              <w:t>смо</w:t>
            </w:r>
            <w:r>
              <w:t>т</w:t>
            </w:r>
            <w:r>
              <w:t>ренный Согл</w:t>
            </w:r>
            <w:r>
              <w:t>а</w:t>
            </w:r>
            <w:r>
              <w:t>шен</w:t>
            </w:r>
            <w:r>
              <w:t>и</w:t>
            </w:r>
            <w:r>
              <w:t>ем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4111" w:type="dxa"/>
            <w:gridSpan w:val="5"/>
          </w:tcPr>
          <w:p w:rsidR="00CC7A2E" w:rsidRDefault="00CC7A2E" w:rsidP="007333EF">
            <w:pPr>
              <w:jc w:val="both"/>
            </w:pPr>
            <w:r>
              <w:t>Фактически достигнутые значения</w:t>
            </w:r>
          </w:p>
        </w:tc>
        <w:tc>
          <w:tcPr>
            <w:tcW w:w="2268" w:type="dxa"/>
            <w:gridSpan w:val="2"/>
            <w:vMerge w:val="restart"/>
          </w:tcPr>
          <w:p w:rsidR="00CC7A2E" w:rsidRDefault="00CC7A2E" w:rsidP="00CC7A2E">
            <w:pPr>
              <w:jc w:val="both"/>
            </w:pPr>
            <w:r>
              <w:t>Объем обязательств, принятых в целях достижения резул</w:t>
            </w:r>
            <w:r>
              <w:t>ь</w:t>
            </w:r>
            <w:r>
              <w:t>татов предоставления Субсидии</w:t>
            </w:r>
          </w:p>
        </w:tc>
        <w:tc>
          <w:tcPr>
            <w:tcW w:w="850" w:type="dxa"/>
            <w:vMerge w:val="restart"/>
          </w:tcPr>
          <w:p w:rsidR="00CC7A2E" w:rsidRDefault="00CC7A2E" w:rsidP="00E661B2">
            <w:pPr>
              <w:jc w:val="both"/>
            </w:pPr>
            <w:r>
              <w:t>Неи</w:t>
            </w:r>
            <w:r>
              <w:t>с</w:t>
            </w:r>
            <w:r>
              <w:t>пол</w:t>
            </w:r>
            <w:r>
              <w:t>ь</w:t>
            </w:r>
            <w:r>
              <w:t>зова</w:t>
            </w:r>
            <w:r>
              <w:t>н</w:t>
            </w:r>
            <w:r>
              <w:t>ный объем ф</w:t>
            </w:r>
            <w:r>
              <w:t>и</w:t>
            </w:r>
            <w:r>
              <w:t>на</w:t>
            </w:r>
            <w:r>
              <w:t>н</w:t>
            </w:r>
            <w:r>
              <w:t>сового обе</w:t>
            </w:r>
            <w:r>
              <w:t>с</w:t>
            </w:r>
            <w:r>
              <w:t>печ</w:t>
            </w:r>
            <w:r>
              <w:t>е</w:t>
            </w:r>
            <w:r>
              <w:t>ния (гр.10-гр.17)</w:t>
            </w:r>
          </w:p>
        </w:tc>
      </w:tr>
      <w:tr w:rsidR="00532331" w:rsidTr="006C4215">
        <w:trPr>
          <w:trHeight w:val="1110"/>
        </w:trPr>
        <w:tc>
          <w:tcPr>
            <w:tcW w:w="1384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559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418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709" w:type="dxa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701" w:type="dxa"/>
            <w:gridSpan w:val="2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992" w:type="dxa"/>
            <w:vMerge/>
          </w:tcPr>
          <w:p w:rsidR="00532331" w:rsidRDefault="00532331" w:rsidP="00E661B2">
            <w:pPr>
              <w:jc w:val="both"/>
            </w:pPr>
          </w:p>
        </w:tc>
        <w:tc>
          <w:tcPr>
            <w:tcW w:w="1701" w:type="dxa"/>
            <w:gridSpan w:val="2"/>
          </w:tcPr>
          <w:p w:rsidR="00532331" w:rsidRDefault="00532331" w:rsidP="007333EF">
            <w:pPr>
              <w:jc w:val="both"/>
            </w:pPr>
            <w:r>
              <w:t>на отчетную дату</w:t>
            </w:r>
            <w:r w:rsidR="00AE4579" w:rsidRPr="00AE4579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559" w:type="dxa"/>
            <w:gridSpan w:val="2"/>
          </w:tcPr>
          <w:p w:rsidR="00532331" w:rsidRDefault="00532331" w:rsidP="007333EF">
            <w:pPr>
              <w:jc w:val="both"/>
            </w:pPr>
            <w:r>
              <w:t>отклонения от планового значения</w:t>
            </w:r>
          </w:p>
        </w:tc>
        <w:tc>
          <w:tcPr>
            <w:tcW w:w="851" w:type="dxa"/>
            <w:vMerge w:val="restart"/>
          </w:tcPr>
          <w:p w:rsidR="00532331" w:rsidRDefault="00532331" w:rsidP="007333EF">
            <w:pPr>
              <w:jc w:val="both"/>
            </w:pPr>
            <w:r>
              <w:t>пр</w:t>
            </w:r>
            <w:r>
              <w:t>и</w:t>
            </w:r>
            <w:r>
              <w:t>чина о</w:t>
            </w:r>
            <w:r>
              <w:t>т</w:t>
            </w:r>
            <w:r>
              <w:t>кл</w:t>
            </w:r>
            <w:r>
              <w:t>о</w:t>
            </w:r>
            <w:r>
              <w:t>нения</w:t>
            </w:r>
          </w:p>
        </w:tc>
        <w:tc>
          <w:tcPr>
            <w:tcW w:w="2268" w:type="dxa"/>
            <w:gridSpan w:val="2"/>
            <w:vMerge/>
          </w:tcPr>
          <w:p w:rsidR="00532331" w:rsidRDefault="00532331" w:rsidP="00CC7A2E">
            <w:pPr>
              <w:jc w:val="both"/>
            </w:pPr>
          </w:p>
        </w:tc>
        <w:tc>
          <w:tcPr>
            <w:tcW w:w="850" w:type="dxa"/>
            <w:vMerge/>
          </w:tcPr>
          <w:p w:rsidR="00532331" w:rsidRDefault="00532331" w:rsidP="00E661B2">
            <w:pPr>
              <w:jc w:val="both"/>
            </w:pPr>
          </w:p>
        </w:tc>
      </w:tr>
      <w:tr w:rsidR="00532331" w:rsidTr="006C4215">
        <w:trPr>
          <w:trHeight w:val="441"/>
        </w:trPr>
        <w:tc>
          <w:tcPr>
            <w:tcW w:w="705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наимен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вание</w:t>
            </w:r>
          </w:p>
        </w:tc>
        <w:tc>
          <w:tcPr>
            <w:tcW w:w="679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код по БК</w:t>
            </w:r>
          </w:p>
        </w:tc>
        <w:tc>
          <w:tcPr>
            <w:tcW w:w="709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тип р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зул</w:t>
            </w:r>
            <w:r w:rsidRPr="00F31915">
              <w:rPr>
                <w:sz w:val="20"/>
                <w:szCs w:val="20"/>
              </w:rPr>
              <w:t>ь</w:t>
            </w:r>
            <w:r w:rsidRPr="00F31915">
              <w:rPr>
                <w:sz w:val="20"/>
                <w:szCs w:val="20"/>
              </w:rPr>
              <w:t>тата</w:t>
            </w:r>
          </w:p>
        </w:tc>
        <w:tc>
          <w:tcPr>
            <w:tcW w:w="850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нов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наим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н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в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 xml:space="preserve">код </w:t>
            </w:r>
          </w:p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по ОКЕИ</w:t>
            </w:r>
          </w:p>
        </w:tc>
        <w:tc>
          <w:tcPr>
            <w:tcW w:w="709" w:type="dxa"/>
            <w:vMerge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proofErr w:type="gramStart"/>
            <w:r w:rsidRPr="00F31915">
              <w:rPr>
                <w:sz w:val="20"/>
                <w:szCs w:val="20"/>
              </w:rPr>
              <w:t>с даты закл</w:t>
            </w:r>
            <w:r w:rsidRPr="00F31915">
              <w:rPr>
                <w:sz w:val="20"/>
                <w:szCs w:val="20"/>
              </w:rPr>
              <w:t>ю</w:t>
            </w:r>
            <w:r w:rsidRPr="00F31915">
              <w:rPr>
                <w:sz w:val="20"/>
                <w:szCs w:val="20"/>
              </w:rPr>
              <w:t>чения</w:t>
            </w:r>
            <w:proofErr w:type="gramEnd"/>
            <w:r w:rsidRPr="00F31915">
              <w:rPr>
                <w:sz w:val="20"/>
                <w:szCs w:val="20"/>
              </w:rPr>
              <w:t xml:space="preserve"> С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глаш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из них с нач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ла т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кущего фина</w:t>
            </w:r>
            <w:r w:rsidRPr="00F31915">
              <w:rPr>
                <w:sz w:val="20"/>
                <w:szCs w:val="20"/>
              </w:rPr>
              <w:t>н</w:t>
            </w:r>
            <w:r w:rsidRPr="00F31915">
              <w:rPr>
                <w:sz w:val="20"/>
                <w:szCs w:val="20"/>
              </w:rPr>
              <w:t>сового года</w:t>
            </w:r>
          </w:p>
        </w:tc>
        <w:tc>
          <w:tcPr>
            <w:tcW w:w="992" w:type="dxa"/>
            <w:vMerge/>
          </w:tcPr>
          <w:p w:rsidR="00532331" w:rsidRPr="00F31915" w:rsidRDefault="00532331" w:rsidP="00E661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2331" w:rsidRPr="00F31915" w:rsidRDefault="00532331" w:rsidP="007333EF">
            <w:pPr>
              <w:jc w:val="both"/>
              <w:rPr>
                <w:sz w:val="20"/>
                <w:szCs w:val="20"/>
              </w:rPr>
            </w:pPr>
            <w:proofErr w:type="gramStart"/>
            <w:r w:rsidRPr="00F31915">
              <w:rPr>
                <w:sz w:val="20"/>
                <w:szCs w:val="20"/>
              </w:rPr>
              <w:t>с даты закл</w:t>
            </w:r>
            <w:r w:rsidRPr="00F31915">
              <w:rPr>
                <w:sz w:val="20"/>
                <w:szCs w:val="20"/>
              </w:rPr>
              <w:t>ю</w:t>
            </w:r>
            <w:r w:rsidRPr="00F31915">
              <w:rPr>
                <w:sz w:val="20"/>
                <w:szCs w:val="20"/>
              </w:rPr>
              <w:t>чения</w:t>
            </w:r>
            <w:proofErr w:type="gramEnd"/>
            <w:r w:rsidRPr="00F31915">
              <w:rPr>
                <w:sz w:val="20"/>
                <w:szCs w:val="20"/>
              </w:rPr>
              <w:t xml:space="preserve"> С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глаш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532331" w:rsidRPr="00F31915" w:rsidRDefault="00532331" w:rsidP="007333EF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из них с нач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ла т</w:t>
            </w:r>
            <w:r w:rsidRPr="00F31915">
              <w:rPr>
                <w:sz w:val="20"/>
                <w:szCs w:val="20"/>
              </w:rPr>
              <w:t>е</w:t>
            </w:r>
            <w:r w:rsidRPr="00F31915">
              <w:rPr>
                <w:sz w:val="20"/>
                <w:szCs w:val="20"/>
              </w:rPr>
              <w:t>кущего фина</w:t>
            </w:r>
            <w:r w:rsidRPr="00F31915">
              <w:rPr>
                <w:sz w:val="20"/>
                <w:szCs w:val="20"/>
              </w:rPr>
              <w:t>н</w:t>
            </w:r>
            <w:r w:rsidRPr="00F31915">
              <w:rPr>
                <w:sz w:val="20"/>
                <w:szCs w:val="20"/>
              </w:rPr>
              <w:t>сового года</w:t>
            </w:r>
          </w:p>
        </w:tc>
        <w:tc>
          <w:tcPr>
            <w:tcW w:w="850" w:type="dxa"/>
          </w:tcPr>
          <w:p w:rsidR="00532331" w:rsidRPr="00F31915" w:rsidRDefault="00532331" w:rsidP="00697E81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в абс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лю</w:t>
            </w:r>
            <w:r w:rsidRPr="00F31915">
              <w:rPr>
                <w:sz w:val="20"/>
                <w:szCs w:val="20"/>
              </w:rPr>
              <w:t>т</w:t>
            </w:r>
            <w:r w:rsidRPr="00F31915">
              <w:rPr>
                <w:sz w:val="20"/>
                <w:szCs w:val="20"/>
              </w:rPr>
              <w:t>ных вел</w:t>
            </w:r>
            <w:r w:rsidRPr="00F31915">
              <w:rPr>
                <w:sz w:val="20"/>
                <w:szCs w:val="20"/>
              </w:rPr>
              <w:t>и</w:t>
            </w:r>
            <w:r w:rsidRPr="00F31915">
              <w:rPr>
                <w:sz w:val="20"/>
                <w:szCs w:val="20"/>
              </w:rPr>
              <w:t>чинах (гр.8 – гр.11)</w:t>
            </w:r>
          </w:p>
        </w:tc>
        <w:tc>
          <w:tcPr>
            <w:tcW w:w="709" w:type="dxa"/>
          </w:tcPr>
          <w:p w:rsidR="00532331" w:rsidRPr="00F31915" w:rsidRDefault="00532331" w:rsidP="007333EF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в пр</w:t>
            </w:r>
            <w:r w:rsidRPr="00F31915">
              <w:rPr>
                <w:sz w:val="20"/>
                <w:szCs w:val="20"/>
              </w:rPr>
              <w:t>о</w:t>
            </w:r>
            <w:r w:rsidRPr="00F31915">
              <w:rPr>
                <w:sz w:val="20"/>
                <w:szCs w:val="20"/>
              </w:rPr>
              <w:t>це</w:t>
            </w:r>
            <w:r w:rsidRPr="00F31915">
              <w:rPr>
                <w:sz w:val="20"/>
                <w:szCs w:val="20"/>
              </w:rPr>
              <w:t>н</w:t>
            </w:r>
            <w:r w:rsidRPr="00F31915">
              <w:rPr>
                <w:sz w:val="20"/>
                <w:szCs w:val="20"/>
              </w:rPr>
              <w:t>тах (гр. 13/ гр.8)</w:t>
            </w:r>
          </w:p>
        </w:tc>
        <w:tc>
          <w:tcPr>
            <w:tcW w:w="851" w:type="dxa"/>
            <w:vMerge/>
          </w:tcPr>
          <w:p w:rsidR="00532331" w:rsidRDefault="00532331" w:rsidP="007333EF">
            <w:pPr>
              <w:jc w:val="both"/>
            </w:pPr>
          </w:p>
        </w:tc>
        <w:tc>
          <w:tcPr>
            <w:tcW w:w="1134" w:type="dxa"/>
          </w:tcPr>
          <w:p w:rsidR="00532331" w:rsidRPr="00F31915" w:rsidRDefault="00532331" w:rsidP="00532331">
            <w:pPr>
              <w:jc w:val="both"/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обяз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тельств</w:t>
            </w:r>
            <w:r w:rsidR="00AE4579" w:rsidRPr="00F31915"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</w:tcPr>
          <w:p w:rsidR="00AE4579" w:rsidRPr="00F31915" w:rsidRDefault="00532331" w:rsidP="00532331">
            <w:pPr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 xml:space="preserve">денежных </w:t>
            </w:r>
          </w:p>
          <w:p w:rsidR="00532331" w:rsidRPr="00F31915" w:rsidRDefault="00532331" w:rsidP="00532331">
            <w:pPr>
              <w:rPr>
                <w:sz w:val="20"/>
                <w:szCs w:val="20"/>
              </w:rPr>
            </w:pPr>
            <w:r w:rsidRPr="00F31915">
              <w:rPr>
                <w:sz w:val="20"/>
                <w:szCs w:val="20"/>
              </w:rPr>
              <w:t>обяз</w:t>
            </w:r>
            <w:r w:rsidRPr="00F31915">
              <w:rPr>
                <w:sz w:val="20"/>
                <w:szCs w:val="20"/>
              </w:rPr>
              <w:t>а</w:t>
            </w:r>
            <w:r w:rsidRPr="00F31915">
              <w:rPr>
                <w:sz w:val="20"/>
                <w:szCs w:val="20"/>
              </w:rPr>
              <w:t>тельств</w:t>
            </w:r>
            <w:r w:rsidR="00AE4579" w:rsidRPr="00F31915">
              <w:rPr>
                <w:rStyle w:val="a5"/>
                <w:sz w:val="24"/>
                <w:szCs w:val="24"/>
              </w:rPr>
              <w:footnoteReference w:id="10"/>
            </w:r>
          </w:p>
        </w:tc>
        <w:tc>
          <w:tcPr>
            <w:tcW w:w="850" w:type="dxa"/>
            <w:vMerge/>
          </w:tcPr>
          <w:p w:rsidR="00532331" w:rsidRDefault="00532331" w:rsidP="00E661B2">
            <w:pPr>
              <w:jc w:val="both"/>
            </w:pPr>
          </w:p>
        </w:tc>
      </w:tr>
    </w:tbl>
    <w:p w:rsidR="006C4215" w:rsidRDefault="006C4215" w:rsidP="006C4215">
      <w:pPr>
        <w:spacing w:line="14" w:lineRule="auto"/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850"/>
      </w:tblGrid>
      <w:tr w:rsidR="00532331" w:rsidTr="006C4215">
        <w:trPr>
          <w:trHeight w:val="227"/>
          <w:tblHeader/>
        </w:trPr>
        <w:tc>
          <w:tcPr>
            <w:tcW w:w="705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</w:t>
            </w:r>
          </w:p>
        </w:tc>
        <w:tc>
          <w:tcPr>
            <w:tcW w:w="679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2</w:t>
            </w:r>
          </w:p>
        </w:tc>
        <w:tc>
          <w:tcPr>
            <w:tcW w:w="709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3</w:t>
            </w:r>
          </w:p>
        </w:tc>
        <w:tc>
          <w:tcPr>
            <w:tcW w:w="850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4</w:t>
            </w:r>
          </w:p>
        </w:tc>
        <w:tc>
          <w:tcPr>
            <w:tcW w:w="567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5</w:t>
            </w:r>
          </w:p>
        </w:tc>
        <w:tc>
          <w:tcPr>
            <w:tcW w:w="851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6</w:t>
            </w:r>
          </w:p>
        </w:tc>
        <w:tc>
          <w:tcPr>
            <w:tcW w:w="709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7</w:t>
            </w:r>
          </w:p>
        </w:tc>
        <w:tc>
          <w:tcPr>
            <w:tcW w:w="850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8</w:t>
            </w:r>
          </w:p>
        </w:tc>
        <w:tc>
          <w:tcPr>
            <w:tcW w:w="851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9</w:t>
            </w:r>
          </w:p>
        </w:tc>
        <w:tc>
          <w:tcPr>
            <w:tcW w:w="992" w:type="dxa"/>
          </w:tcPr>
          <w:p w:rsidR="00532331" w:rsidRPr="00532331" w:rsidRDefault="006C4215" w:rsidP="005323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11</w:t>
            </w:r>
          </w:p>
        </w:tc>
        <w:tc>
          <w:tcPr>
            <w:tcW w:w="851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12</w:t>
            </w:r>
          </w:p>
        </w:tc>
        <w:tc>
          <w:tcPr>
            <w:tcW w:w="850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13</w:t>
            </w:r>
          </w:p>
        </w:tc>
        <w:tc>
          <w:tcPr>
            <w:tcW w:w="709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14</w:t>
            </w:r>
          </w:p>
        </w:tc>
        <w:tc>
          <w:tcPr>
            <w:tcW w:w="851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15</w:t>
            </w:r>
          </w:p>
        </w:tc>
        <w:tc>
          <w:tcPr>
            <w:tcW w:w="1134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16</w:t>
            </w:r>
          </w:p>
        </w:tc>
        <w:tc>
          <w:tcPr>
            <w:tcW w:w="1134" w:type="dxa"/>
          </w:tcPr>
          <w:p w:rsidR="00532331" w:rsidRPr="00532331" w:rsidRDefault="00532331" w:rsidP="00532331">
            <w:pPr>
              <w:spacing w:line="276" w:lineRule="auto"/>
              <w:jc w:val="center"/>
              <w:rPr>
                <w:b/>
              </w:rPr>
            </w:pPr>
            <w:r w:rsidRPr="00532331">
              <w:rPr>
                <w:b/>
              </w:rPr>
              <w:t>17</w:t>
            </w:r>
          </w:p>
        </w:tc>
        <w:tc>
          <w:tcPr>
            <w:tcW w:w="850" w:type="dxa"/>
          </w:tcPr>
          <w:p w:rsidR="00532331" w:rsidRPr="00532331" w:rsidRDefault="00532331" w:rsidP="00532331">
            <w:pPr>
              <w:jc w:val="center"/>
              <w:rPr>
                <w:b/>
              </w:rPr>
            </w:pPr>
            <w:r w:rsidRPr="00532331">
              <w:rPr>
                <w:b/>
              </w:rPr>
              <w:t>18</w:t>
            </w:r>
          </w:p>
        </w:tc>
      </w:tr>
      <w:tr w:rsidR="006C4215" w:rsidTr="006C4215">
        <w:trPr>
          <w:trHeight w:val="227"/>
        </w:trPr>
        <w:tc>
          <w:tcPr>
            <w:tcW w:w="705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 w:val="restart"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Pr="006C4215" w:rsidRDefault="006C4215" w:rsidP="006C42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Pr="006C4215">
              <w:rPr>
                <w:sz w:val="20"/>
                <w:szCs w:val="20"/>
              </w:rPr>
              <w:t xml:space="preserve">том </w:t>
            </w:r>
            <w:r w:rsidRPr="006C4215">
              <w:rPr>
                <w:sz w:val="20"/>
                <w:szCs w:val="20"/>
              </w:rPr>
              <w:lastRenderedPageBreak/>
              <w:t>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072013">
        <w:trPr>
          <w:trHeight w:val="227"/>
        </w:trPr>
        <w:tc>
          <w:tcPr>
            <w:tcW w:w="705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072013">
        <w:trPr>
          <w:trHeight w:val="227"/>
        </w:trPr>
        <w:tc>
          <w:tcPr>
            <w:tcW w:w="705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</w:tr>
      <w:tr w:rsidR="006C4215" w:rsidTr="0066470E">
        <w:trPr>
          <w:trHeight w:val="227"/>
        </w:trPr>
        <w:tc>
          <w:tcPr>
            <w:tcW w:w="705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  <w:r>
              <w:rPr>
                <w:sz w:val="20"/>
                <w:szCs w:val="20"/>
              </w:rPr>
              <w:t xml:space="preserve">в </w:t>
            </w:r>
            <w:r w:rsidRPr="006C4215">
              <w:rPr>
                <w:sz w:val="20"/>
                <w:szCs w:val="20"/>
              </w:rPr>
              <w:t>том 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67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992" w:type="dxa"/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  <w:vMerge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6C4215" w:rsidRDefault="006C4215" w:rsidP="00532331">
            <w:pPr>
              <w:jc w:val="center"/>
            </w:pPr>
          </w:p>
        </w:tc>
      </w:tr>
      <w:tr w:rsidR="006C4215" w:rsidTr="006C4215">
        <w:trPr>
          <w:trHeight w:val="227"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  <w: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4215" w:rsidRDefault="006C4215" w:rsidP="00532331">
            <w:pPr>
              <w:jc w:val="center"/>
            </w:pPr>
            <w:r>
              <w:t>Всего: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4215" w:rsidRDefault="006C4215" w:rsidP="00532331">
            <w:pPr>
              <w:jc w:val="center"/>
            </w:pPr>
          </w:p>
        </w:tc>
        <w:tc>
          <w:tcPr>
            <w:tcW w:w="1134" w:type="dxa"/>
          </w:tcPr>
          <w:p w:rsidR="006C4215" w:rsidRDefault="006C4215" w:rsidP="0053233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:rsidR="006C4215" w:rsidRDefault="006C4215" w:rsidP="00532331">
            <w:pPr>
              <w:jc w:val="center"/>
            </w:pPr>
          </w:p>
        </w:tc>
      </w:tr>
    </w:tbl>
    <w:p w:rsidR="00E661B2" w:rsidRDefault="00E661B2" w:rsidP="00E661B2">
      <w:pPr>
        <w:jc w:val="both"/>
      </w:pPr>
    </w:p>
    <w:p w:rsidR="00072013" w:rsidRDefault="00072013" w:rsidP="00E661B2">
      <w:pPr>
        <w:jc w:val="both"/>
      </w:pPr>
    </w:p>
    <w:p w:rsidR="00072013" w:rsidRDefault="00072013" w:rsidP="00E661B2">
      <w:pPr>
        <w:jc w:val="both"/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Получателя                                             _________________     _______________     _________________</w:t>
      </w:r>
    </w:p>
    <w:p w:rsidR="0066470E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833716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должность                                                подпись                                     </w:t>
      </w:r>
      <w:r w:rsidR="0083371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расшифровка подписи </w:t>
      </w:r>
    </w:p>
    <w:p w:rsidR="00072013" w:rsidRDefault="00072013" w:rsidP="0066470E">
      <w:pPr>
        <w:jc w:val="both"/>
        <w:rPr>
          <w:sz w:val="16"/>
          <w:szCs w:val="16"/>
        </w:rPr>
      </w:pPr>
    </w:p>
    <w:p w:rsidR="00072013" w:rsidRDefault="00072013" w:rsidP="0066470E">
      <w:pPr>
        <w:jc w:val="both"/>
        <w:rPr>
          <w:sz w:val="16"/>
          <w:szCs w:val="16"/>
        </w:rPr>
      </w:pPr>
    </w:p>
    <w:p w:rsidR="00072013" w:rsidRPr="00B25F61" w:rsidRDefault="00072013" w:rsidP="0066470E">
      <w:pPr>
        <w:jc w:val="both"/>
        <w:rPr>
          <w:sz w:val="16"/>
          <w:szCs w:val="16"/>
        </w:rPr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_________________     _______________     _________________</w:t>
      </w:r>
    </w:p>
    <w:p w:rsidR="0066470E" w:rsidRPr="00B25F61" w:rsidRDefault="0066470E" w:rsidP="006647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833716">
        <w:rPr>
          <w:sz w:val="16"/>
          <w:szCs w:val="16"/>
        </w:rPr>
        <w:t xml:space="preserve">     должность                                                подпись                                        расшифровка подписи</w:t>
      </w:r>
    </w:p>
    <w:p w:rsidR="0066470E" w:rsidRDefault="0066470E" w:rsidP="0066470E">
      <w:pPr>
        <w:jc w:val="both"/>
        <w:rPr>
          <w:sz w:val="28"/>
          <w:szCs w:val="28"/>
        </w:rPr>
      </w:pPr>
    </w:p>
    <w:p w:rsidR="0066470E" w:rsidRDefault="0066470E" w:rsidP="0066470E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Default="00072013" w:rsidP="0066470E">
      <w:pPr>
        <w:jc w:val="both"/>
        <w:rPr>
          <w:sz w:val="28"/>
          <w:szCs w:val="28"/>
        </w:rPr>
      </w:pPr>
    </w:p>
    <w:p w:rsidR="00072013" w:rsidRPr="00B25F61" w:rsidRDefault="00072013" w:rsidP="0066470E">
      <w:pPr>
        <w:jc w:val="both"/>
        <w:rPr>
          <w:sz w:val="28"/>
          <w:szCs w:val="28"/>
        </w:rPr>
      </w:pPr>
      <w:bookmarkStart w:id="0" w:name="_GoBack"/>
      <w:bookmarkEnd w:id="0"/>
    </w:p>
    <w:p w:rsidR="00072013" w:rsidRPr="00072013" w:rsidRDefault="00072013" w:rsidP="00E661B2">
      <w:pPr>
        <w:jc w:val="both"/>
        <w:rPr>
          <w:i/>
          <w:sz w:val="28"/>
          <w:szCs w:val="28"/>
        </w:rPr>
      </w:pPr>
      <w:r w:rsidRPr="00072013">
        <w:rPr>
          <w:i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Pr="00072013">
        <w:rPr>
          <w:rStyle w:val="a5"/>
          <w:sz w:val="28"/>
          <w:szCs w:val="28"/>
        </w:rPr>
        <w:footnoteReference w:id="11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2606"/>
        <w:gridCol w:w="1221"/>
        <w:gridCol w:w="3300"/>
        <w:gridCol w:w="2873"/>
      </w:tblGrid>
      <w:tr w:rsidR="00072013" w:rsidTr="00072013">
        <w:trPr>
          <w:trHeight w:val="390"/>
        </w:trPr>
        <w:tc>
          <w:tcPr>
            <w:tcW w:w="4786" w:type="dxa"/>
            <w:vMerge w:val="restart"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6" w:type="dxa"/>
            <w:vMerge w:val="restart"/>
          </w:tcPr>
          <w:p w:rsidR="00072013" w:rsidRPr="00072013" w:rsidRDefault="00072013" w:rsidP="00072013">
            <w:pPr>
              <w:jc w:val="both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Код по бюджетной классификации о</w:t>
            </w:r>
            <w:r w:rsidRPr="00072013">
              <w:rPr>
                <w:sz w:val="24"/>
                <w:szCs w:val="24"/>
              </w:rPr>
              <w:t>б</w:t>
            </w:r>
            <w:r w:rsidRPr="00072013">
              <w:rPr>
                <w:sz w:val="24"/>
                <w:szCs w:val="24"/>
              </w:rPr>
              <w:t>ластного бюджета</w:t>
            </w:r>
          </w:p>
        </w:tc>
        <w:tc>
          <w:tcPr>
            <w:tcW w:w="1221" w:type="dxa"/>
            <w:vMerge w:val="restart"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КОСГУ</w:t>
            </w:r>
          </w:p>
        </w:tc>
        <w:tc>
          <w:tcPr>
            <w:tcW w:w="6173" w:type="dxa"/>
            <w:gridSpan w:val="2"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Сумма</w:t>
            </w:r>
          </w:p>
        </w:tc>
      </w:tr>
      <w:tr w:rsidR="00072013" w:rsidTr="00072013">
        <w:trPr>
          <w:trHeight w:val="585"/>
        </w:trPr>
        <w:tc>
          <w:tcPr>
            <w:tcW w:w="4786" w:type="dxa"/>
            <w:vMerge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072013" w:rsidRPr="00072013" w:rsidRDefault="00072013" w:rsidP="000720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0" w:type="dxa"/>
          </w:tcPr>
          <w:p w:rsidR="00072013" w:rsidRPr="00072013" w:rsidRDefault="00072013" w:rsidP="00E661B2">
            <w:pPr>
              <w:jc w:val="both"/>
              <w:rPr>
                <w:sz w:val="24"/>
                <w:szCs w:val="24"/>
              </w:rPr>
            </w:pPr>
            <w:r w:rsidRPr="00072013">
              <w:rPr>
                <w:sz w:val="24"/>
                <w:szCs w:val="24"/>
              </w:rPr>
              <w:t>с начала заключения Согл</w:t>
            </w:r>
            <w:r w:rsidRPr="00072013">
              <w:rPr>
                <w:sz w:val="24"/>
                <w:szCs w:val="24"/>
              </w:rPr>
              <w:t>а</w:t>
            </w:r>
            <w:r w:rsidRPr="00072013">
              <w:rPr>
                <w:sz w:val="24"/>
                <w:szCs w:val="24"/>
              </w:rPr>
              <w:t>шения</w:t>
            </w:r>
          </w:p>
        </w:tc>
        <w:tc>
          <w:tcPr>
            <w:tcW w:w="2873" w:type="dxa"/>
          </w:tcPr>
          <w:p w:rsidR="00072013" w:rsidRPr="00072013" w:rsidRDefault="0002007C" w:rsidP="00E661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072013" w:rsidRPr="00072013">
              <w:rPr>
                <w:sz w:val="24"/>
                <w:szCs w:val="24"/>
              </w:rPr>
              <w:t>з них с начала текущего финансового года</w:t>
            </w: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jc w:val="center"/>
              <w:rPr>
                <w:b/>
              </w:rPr>
            </w:pPr>
            <w:r w:rsidRPr="00072013">
              <w:rPr>
                <w:b/>
              </w:rPr>
              <w:t>1</w:t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  <w:rPr>
                <w:b/>
              </w:rPr>
            </w:pPr>
            <w:r w:rsidRPr="00072013">
              <w:rPr>
                <w:b/>
              </w:rPr>
              <w:t>2</w:t>
            </w: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  <w:rPr>
                <w:b/>
              </w:rPr>
            </w:pPr>
            <w:r w:rsidRPr="00072013">
              <w:rPr>
                <w:b/>
              </w:rPr>
              <w:t>3</w:t>
            </w: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  <w:rPr>
                <w:b/>
              </w:rPr>
            </w:pPr>
            <w:r w:rsidRPr="00072013">
              <w:rPr>
                <w:b/>
              </w:rPr>
              <w:t>4</w:t>
            </w: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  <w:rPr>
                <w:b/>
              </w:rPr>
            </w:pPr>
            <w:r w:rsidRPr="00072013">
              <w:rPr>
                <w:b/>
              </w:rPr>
              <w:t>5</w:t>
            </w: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направленный на дост</w:t>
            </w: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жение результатов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2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потребность в котором не подтверждена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3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Объем Субсидии, подлежащий возврату в бюджет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4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  <w:tr w:rsidR="00072013" w:rsidTr="00072013">
        <w:trPr>
          <w:trHeight w:val="315"/>
        </w:trPr>
        <w:tc>
          <w:tcPr>
            <w:tcW w:w="4786" w:type="dxa"/>
          </w:tcPr>
          <w:p w:rsidR="00072013" w:rsidRPr="00072013" w:rsidRDefault="00072013" w:rsidP="00072013">
            <w:pPr>
              <w:rPr>
                <w:sz w:val="24"/>
                <w:szCs w:val="24"/>
              </w:rPr>
            </w:pP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Сумма штрафных санкций (пени), подл</w:t>
            </w: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072013">
              <w:rPr>
                <w:rFonts w:eastAsiaTheme="minorHAnsi"/>
                <w:sz w:val="24"/>
                <w:szCs w:val="24"/>
                <w:lang w:eastAsia="en-US"/>
              </w:rPr>
              <w:t>жащих перечислению в бюджет</w:t>
            </w:r>
            <w:r>
              <w:rPr>
                <w:rStyle w:val="a5"/>
                <w:rFonts w:eastAsiaTheme="minorHAnsi"/>
                <w:sz w:val="24"/>
                <w:szCs w:val="24"/>
                <w:lang w:eastAsia="en-US"/>
              </w:rPr>
              <w:footnoteReference w:id="15"/>
            </w:r>
          </w:p>
        </w:tc>
        <w:tc>
          <w:tcPr>
            <w:tcW w:w="2606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1221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3300" w:type="dxa"/>
          </w:tcPr>
          <w:p w:rsidR="00072013" w:rsidRPr="00072013" w:rsidRDefault="00072013" w:rsidP="00072013">
            <w:pPr>
              <w:jc w:val="center"/>
            </w:pPr>
          </w:p>
        </w:tc>
        <w:tc>
          <w:tcPr>
            <w:tcW w:w="2873" w:type="dxa"/>
          </w:tcPr>
          <w:p w:rsidR="00072013" w:rsidRPr="00072013" w:rsidRDefault="00072013" w:rsidP="00072013">
            <w:pPr>
              <w:jc w:val="center"/>
            </w:pPr>
          </w:p>
        </w:tc>
      </w:tr>
    </w:tbl>
    <w:p w:rsidR="0002007C" w:rsidRDefault="0002007C" w:rsidP="0002007C">
      <w:pPr>
        <w:jc w:val="both"/>
      </w:pPr>
    </w:p>
    <w:p w:rsidR="0002007C" w:rsidRDefault="0002007C" w:rsidP="0002007C">
      <w:pPr>
        <w:jc w:val="both"/>
      </w:pP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(уполномоченное лицо)</w:t>
      </w: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Главного распорядителя                       _________________     _______________     _________________</w:t>
      </w:r>
    </w:p>
    <w:p w:rsidR="0002007C" w:rsidRDefault="0002007C" w:rsidP="0002007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должность                                                подпись                                     расшифровка подписи </w:t>
      </w:r>
    </w:p>
    <w:p w:rsidR="0002007C" w:rsidRPr="00B25F61" w:rsidRDefault="0002007C" w:rsidP="0002007C">
      <w:pPr>
        <w:jc w:val="both"/>
        <w:rPr>
          <w:sz w:val="16"/>
          <w:szCs w:val="16"/>
        </w:rPr>
      </w:pPr>
    </w:p>
    <w:p w:rsidR="0002007C" w:rsidRDefault="0002007C" w:rsidP="000200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Исполнитель                                           _________________     _______________     _________________</w:t>
      </w:r>
    </w:p>
    <w:p w:rsidR="0002007C" w:rsidRPr="00B25F61" w:rsidRDefault="0002007C" w:rsidP="0002007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должность                                       фамилия, инициалы                            расшифровка подписи </w:t>
      </w:r>
    </w:p>
    <w:p w:rsidR="0002007C" w:rsidRDefault="0002007C" w:rsidP="0002007C">
      <w:pPr>
        <w:jc w:val="both"/>
        <w:rPr>
          <w:sz w:val="28"/>
          <w:szCs w:val="28"/>
        </w:rPr>
      </w:pPr>
    </w:p>
    <w:p w:rsidR="0002007C" w:rsidRPr="00072013" w:rsidRDefault="0002007C" w:rsidP="00E661B2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«___»____________________ 20___г.</w:t>
      </w:r>
    </w:p>
    <w:sectPr w:rsidR="0002007C" w:rsidRPr="00072013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E" w:rsidRDefault="004475DE" w:rsidP="00924767">
      <w:r>
        <w:separator/>
      </w:r>
    </w:p>
  </w:endnote>
  <w:endnote w:type="continuationSeparator" w:id="0">
    <w:p w:rsidR="004475DE" w:rsidRDefault="004475DE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E" w:rsidRDefault="004475DE" w:rsidP="00924767">
      <w:r>
        <w:separator/>
      </w:r>
    </w:p>
  </w:footnote>
  <w:footnote w:type="continuationSeparator" w:id="0">
    <w:p w:rsidR="004475DE" w:rsidRDefault="004475DE" w:rsidP="00924767">
      <w:r>
        <w:continuationSeparator/>
      </w:r>
    </w:p>
  </w:footnote>
  <w:footnote w:id="1">
    <w:p w:rsidR="00AD7D4D" w:rsidRDefault="00AD7D4D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D7D4D" w:rsidRDefault="00AD7D4D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37FF3">
        <w:rPr>
          <w:rFonts w:eastAsiaTheme="minorHAnsi"/>
          <w:sz w:val="20"/>
          <w:szCs w:val="20"/>
          <w:lang w:eastAsia="en-US"/>
        </w:rPr>
        <w:t>областной государственной программы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3">
    <w:p w:rsidR="00AD7D4D" w:rsidRPr="00B02FED" w:rsidRDefault="00AD7D4D">
      <w:pPr>
        <w:pStyle w:val="a3"/>
      </w:pPr>
      <w:r w:rsidRPr="00B02FED">
        <w:rPr>
          <w:rStyle w:val="a5"/>
          <w:sz w:val="24"/>
          <w:szCs w:val="24"/>
        </w:rPr>
        <w:footnoteRef/>
      </w:r>
      <w:r w:rsidRPr="00B02FED">
        <w:rPr>
          <w:sz w:val="24"/>
          <w:szCs w:val="24"/>
        </w:rPr>
        <w:t xml:space="preserve"> </w:t>
      </w:r>
      <w:r w:rsidRPr="00B02FED">
        <w:t>Указываются реквизиты Соглашения.</w:t>
      </w:r>
    </w:p>
  </w:footnote>
  <w:footnote w:id="4">
    <w:p w:rsidR="00AD7D4D" w:rsidRPr="00DE765F" w:rsidRDefault="00AD7D4D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>
        <w:rPr>
          <w:rFonts w:eastAsiaTheme="minorHAnsi"/>
          <w:sz w:val="20"/>
          <w:szCs w:val="20"/>
          <w:lang w:eastAsia="en-US"/>
        </w:rPr>
        <w:t>ых значений</w:t>
      </w:r>
      <w:r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Pr="001E37B6">
        <w:rPr>
          <w:rFonts w:eastAsiaTheme="minorHAnsi"/>
          <w:sz w:val="20"/>
          <w:szCs w:val="20"/>
          <w:lang w:eastAsia="en-US"/>
        </w:rPr>
        <w:t>1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2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«</w:t>
      </w:r>
      <w:r w:rsidRPr="001E37B6">
        <w:rPr>
          <w:rFonts w:eastAsiaTheme="minorHAnsi"/>
          <w:sz w:val="20"/>
          <w:szCs w:val="20"/>
          <w:lang w:eastAsia="en-US"/>
        </w:rPr>
        <w:t>...</w:t>
      </w:r>
      <w:r>
        <w:rPr>
          <w:rFonts w:eastAsiaTheme="minorHAnsi"/>
          <w:sz w:val="20"/>
          <w:szCs w:val="20"/>
          <w:lang w:eastAsia="en-US"/>
        </w:rPr>
        <w:t>»</w:t>
      </w:r>
      <w:r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5">
    <w:p w:rsidR="00532331" w:rsidRPr="00AE4579" w:rsidRDefault="00532331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="00F31915" w:rsidRPr="00F31915">
        <w:rPr>
          <w:rFonts w:eastAsiaTheme="minorHAnsi"/>
          <w:sz w:val="20"/>
          <w:szCs w:val="20"/>
          <w:lang w:eastAsia="en-US"/>
        </w:rPr>
        <w:t>Показатели граф 1-6 формируются на основании показателей граф 1-6, указанных в приложении к Соглашению, оформленному в соответствии с приложением № 4 к настоящей Типовой форме.</w:t>
      </w:r>
    </w:p>
  </w:footnote>
  <w:footnote w:id="6">
    <w:p w:rsidR="00AE4579" w:rsidRPr="00AE4579" w:rsidRDefault="00AE4579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="00F31915" w:rsidRPr="00F31915">
        <w:rPr>
          <w:rFonts w:eastAsiaTheme="minorHAnsi"/>
          <w:sz w:val="20"/>
          <w:szCs w:val="20"/>
          <w:lang w:eastAsia="en-US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</w:t>
      </w:r>
    </w:p>
  </w:footnote>
  <w:footnote w:id="7">
    <w:p w:rsidR="00AE4579" w:rsidRPr="00AE4579" w:rsidRDefault="00AE4579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="00F31915" w:rsidRPr="00F31915">
        <w:rPr>
          <w:rFonts w:eastAsiaTheme="minorHAnsi"/>
          <w:sz w:val="20"/>
          <w:szCs w:val="20"/>
          <w:lang w:eastAsia="en-US"/>
        </w:rPr>
        <w:t>Заполняется в соответствии с пунктом 2.1 Соглашения на отчетный финансовый год.</w:t>
      </w:r>
    </w:p>
  </w:footnote>
  <w:footnote w:id="8">
    <w:p w:rsidR="00AE4579" w:rsidRPr="00AE4579" w:rsidRDefault="00AE4579" w:rsidP="00F31915">
      <w:pPr>
        <w:autoSpaceDE w:val="0"/>
        <w:autoSpaceDN w:val="0"/>
        <w:adjustRightInd w:val="0"/>
        <w:jc w:val="both"/>
      </w:pPr>
      <w:r w:rsidRPr="00AE4579">
        <w:rPr>
          <w:rStyle w:val="a5"/>
        </w:rPr>
        <w:footnoteRef/>
      </w:r>
      <w:r w:rsidRPr="00AE4579">
        <w:t xml:space="preserve"> </w:t>
      </w:r>
      <w:r w:rsidR="00F31915" w:rsidRPr="00F31915">
        <w:rPr>
          <w:rFonts w:eastAsiaTheme="minorHAnsi"/>
          <w:sz w:val="20"/>
          <w:szCs w:val="20"/>
          <w:lang w:eastAsia="en-US"/>
        </w:rPr>
        <w:t xml:space="preserve">Указываются значения показателей, отраженных в графе 4, достигнутые Получателем на отчетную дату, нарастающим итогом </w:t>
      </w:r>
      <w:proofErr w:type="gramStart"/>
      <w:r w:rsidR="00F31915" w:rsidRPr="00F31915">
        <w:rPr>
          <w:rFonts w:eastAsiaTheme="minorHAnsi"/>
          <w:sz w:val="20"/>
          <w:szCs w:val="20"/>
          <w:lang w:eastAsia="en-US"/>
        </w:rPr>
        <w:t>с даты заключения</w:t>
      </w:r>
      <w:proofErr w:type="gramEnd"/>
      <w:r w:rsidR="00F31915" w:rsidRPr="00F31915">
        <w:rPr>
          <w:rFonts w:eastAsiaTheme="minorHAnsi"/>
          <w:sz w:val="20"/>
          <w:szCs w:val="20"/>
          <w:lang w:eastAsia="en-US"/>
        </w:rPr>
        <w:t xml:space="preserve"> Соглашения и с начала текущего финансового года соответственно.</w:t>
      </w:r>
      <w:r w:rsidR="00C442DD">
        <w:rPr>
          <w:rFonts w:eastAsiaTheme="minorHAnsi"/>
          <w:sz w:val="20"/>
          <w:szCs w:val="20"/>
          <w:lang w:eastAsia="en-US"/>
        </w:rPr>
        <w:t xml:space="preserve"> </w:t>
      </w:r>
      <w:r w:rsidR="00C442DD" w:rsidRPr="00C442DD">
        <w:rPr>
          <w:rFonts w:eastAsiaTheme="minorHAnsi"/>
          <w:sz w:val="20"/>
          <w:szCs w:val="20"/>
          <w:lang w:eastAsia="en-US"/>
        </w:rPr>
        <w:t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</w:t>
      </w:r>
      <w:r w:rsidR="00C442DD" w:rsidRPr="00C442DD">
        <w:rPr>
          <w:rFonts w:eastAsiaTheme="minorHAnsi"/>
          <w:sz w:val="20"/>
          <w:szCs w:val="20"/>
          <w:lang w:eastAsia="en-US"/>
        </w:rPr>
        <w:t>о</w:t>
      </w:r>
      <w:r w:rsidR="00C442DD" w:rsidRPr="00C442DD">
        <w:rPr>
          <w:rFonts w:eastAsiaTheme="minorHAnsi"/>
          <w:sz w:val="20"/>
          <w:szCs w:val="20"/>
          <w:lang w:eastAsia="en-US"/>
        </w:rPr>
        <w:t>ставления субсидии.</w:t>
      </w:r>
    </w:p>
  </w:footnote>
  <w:footnote w:id="9">
    <w:p w:rsidR="00AE4579" w:rsidRPr="00F31915" w:rsidRDefault="00AE4579" w:rsidP="00F3191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4579">
        <w:rPr>
          <w:rStyle w:val="a5"/>
        </w:rPr>
        <w:footnoteRef/>
      </w:r>
      <w:r w:rsidRPr="00AE4579">
        <w:t xml:space="preserve"> </w:t>
      </w:r>
      <w:r w:rsidR="00F31915" w:rsidRPr="00F31915">
        <w:rPr>
          <w:rFonts w:eastAsiaTheme="minorHAnsi"/>
          <w:sz w:val="20"/>
          <w:szCs w:val="20"/>
          <w:lang w:eastAsia="en-US"/>
        </w:rPr>
        <w:t>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</w:t>
      </w:r>
      <w:r w:rsidR="00F31915" w:rsidRPr="00F31915">
        <w:rPr>
          <w:rFonts w:eastAsiaTheme="minorHAnsi"/>
          <w:sz w:val="20"/>
          <w:szCs w:val="20"/>
          <w:lang w:eastAsia="en-US"/>
        </w:rPr>
        <w:t>е</w:t>
      </w:r>
      <w:r w:rsidR="00F31915" w:rsidRPr="00F31915">
        <w:rPr>
          <w:rFonts w:eastAsiaTheme="minorHAnsi"/>
          <w:sz w:val="20"/>
          <w:szCs w:val="20"/>
          <w:lang w:eastAsia="en-US"/>
        </w:rPr>
        <w:t>зультатам предоставления Субсидии, отраженным в графе 12.</w:t>
      </w:r>
    </w:p>
  </w:footnote>
  <w:footnote w:id="10">
    <w:p w:rsidR="00BF3DCA" w:rsidRDefault="00AE4579" w:rsidP="00BF3DC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AE4579">
        <w:rPr>
          <w:rStyle w:val="a5"/>
        </w:rPr>
        <w:footnoteRef/>
      </w:r>
      <w:r w:rsidRPr="00AE4579">
        <w:t xml:space="preserve"> </w:t>
      </w:r>
      <w:r w:rsidR="00BF3DCA">
        <w:rPr>
          <w:rFonts w:eastAsiaTheme="minorHAnsi"/>
          <w:sz w:val="20"/>
          <w:szCs w:val="20"/>
          <w:lang w:eastAsia="en-US"/>
        </w:rPr>
        <w:t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</w:t>
      </w:r>
      <w:r w:rsidR="00BF3DCA">
        <w:rPr>
          <w:rFonts w:eastAsiaTheme="minorHAnsi"/>
          <w:sz w:val="20"/>
          <w:szCs w:val="20"/>
          <w:lang w:eastAsia="en-US"/>
        </w:rPr>
        <w:t>б</w:t>
      </w:r>
      <w:r w:rsidR="00BF3DCA">
        <w:rPr>
          <w:rFonts w:eastAsiaTheme="minorHAnsi"/>
          <w:sz w:val="20"/>
          <w:szCs w:val="20"/>
          <w:lang w:eastAsia="en-US"/>
        </w:rPr>
        <w:t>сидии, отраженным в графе 12.</w:t>
      </w:r>
    </w:p>
    <w:p w:rsidR="00AE4579" w:rsidRPr="00AE4579" w:rsidRDefault="00AE4579">
      <w:pPr>
        <w:pStyle w:val="a3"/>
        <w:rPr>
          <w:sz w:val="24"/>
          <w:szCs w:val="24"/>
        </w:rPr>
      </w:pPr>
    </w:p>
  </w:footnote>
  <w:footnote w:id="11">
    <w:p w:rsidR="00072013" w:rsidRPr="00D900B6" w:rsidRDefault="00072013" w:rsidP="000720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00B6">
        <w:rPr>
          <w:rStyle w:val="a5"/>
          <w:sz w:val="20"/>
          <w:szCs w:val="20"/>
        </w:rPr>
        <w:footnoteRef/>
      </w:r>
      <w:r w:rsidRPr="00D900B6">
        <w:rPr>
          <w:sz w:val="20"/>
          <w:szCs w:val="20"/>
        </w:rPr>
        <w:t xml:space="preserve"> </w:t>
      </w:r>
      <w:proofErr w:type="gramStart"/>
      <w:r w:rsidRPr="00D900B6">
        <w:rPr>
          <w:sz w:val="20"/>
          <w:szCs w:val="20"/>
        </w:rPr>
        <w:t>Раздел 2</w:t>
      </w:r>
      <w:r w:rsidRPr="00D900B6">
        <w:rPr>
          <w:rFonts w:eastAsiaTheme="minorHAnsi"/>
          <w:sz w:val="20"/>
          <w:szCs w:val="20"/>
          <w:lang w:eastAsia="en-US"/>
        </w:rPr>
        <w:t xml:space="preserve"> формируется Главным распорядителем  по состоянию на 1</w:t>
      </w:r>
      <w:r w:rsidR="007361B8" w:rsidRPr="00D900B6">
        <w:rPr>
          <w:rFonts w:eastAsiaTheme="minorHAnsi"/>
          <w:sz w:val="20"/>
          <w:szCs w:val="20"/>
          <w:lang w:eastAsia="en-US"/>
        </w:rPr>
        <w:t xml:space="preserve"> число месяца</w:t>
      </w:r>
      <w:r w:rsidRPr="00D900B6">
        <w:rPr>
          <w:rFonts w:eastAsiaTheme="minorHAnsi"/>
          <w:sz w:val="20"/>
          <w:szCs w:val="20"/>
          <w:lang w:eastAsia="en-US"/>
        </w:rPr>
        <w:t>, следующего за отчетным (по окончании срока действия Соглашения).</w:t>
      </w:r>
      <w:proofErr w:type="gramEnd"/>
    </w:p>
  </w:footnote>
  <w:footnote w:id="12">
    <w:p w:rsidR="004E609A" w:rsidRPr="00072013" w:rsidRDefault="00072013" w:rsidP="0002007C">
      <w:pPr>
        <w:autoSpaceDE w:val="0"/>
        <w:autoSpaceDN w:val="0"/>
        <w:adjustRightInd w:val="0"/>
        <w:jc w:val="both"/>
      </w:pPr>
      <w:r w:rsidRPr="00D900B6">
        <w:rPr>
          <w:rStyle w:val="a5"/>
          <w:sz w:val="20"/>
          <w:szCs w:val="20"/>
        </w:rPr>
        <w:footnoteRef/>
      </w:r>
      <w:r w:rsidRPr="00D900B6">
        <w:rPr>
          <w:sz w:val="20"/>
          <w:szCs w:val="20"/>
        </w:rPr>
        <w:t xml:space="preserve"> </w:t>
      </w:r>
      <w:r w:rsidR="004E609A" w:rsidRPr="00D900B6">
        <w:rPr>
          <w:sz w:val="20"/>
          <w:szCs w:val="20"/>
        </w:rPr>
        <w:t>Указывается объем денежных обязательств Получателя, отраженных в графе 18 раздела 1, принятых</w:t>
      </w:r>
      <w:r w:rsidR="00D900B6" w:rsidRPr="00D900B6">
        <w:rPr>
          <w:sz w:val="20"/>
          <w:szCs w:val="20"/>
        </w:rPr>
        <w:t xml:space="preserve"> Главным распорядителем</w:t>
      </w:r>
      <w:r w:rsidR="004E609A" w:rsidRPr="00D900B6">
        <w:rPr>
          <w:sz w:val="20"/>
          <w:szCs w:val="20"/>
        </w:rPr>
        <w:t>, с указан</w:t>
      </w:r>
      <w:r w:rsidR="004E609A" w:rsidRPr="00D900B6">
        <w:rPr>
          <w:sz w:val="20"/>
          <w:szCs w:val="20"/>
        </w:rPr>
        <w:t>и</w:t>
      </w:r>
      <w:r w:rsidR="004E609A" w:rsidRPr="00D900B6">
        <w:rPr>
          <w:sz w:val="20"/>
          <w:szCs w:val="20"/>
        </w:rPr>
        <w:t>ем в графе 2 раздела 2 кода классификации расходов бюджетов.</w:t>
      </w:r>
    </w:p>
  </w:footnote>
  <w:footnote w:id="13">
    <w:p w:rsidR="00072013" w:rsidRPr="0002007C" w:rsidRDefault="00072013" w:rsidP="0002007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6299D">
        <w:rPr>
          <w:rStyle w:val="a5"/>
          <w:sz w:val="20"/>
          <w:szCs w:val="20"/>
        </w:rPr>
        <w:footnoteRef/>
      </w:r>
      <w:r w:rsidRPr="00E6299D">
        <w:rPr>
          <w:sz w:val="20"/>
          <w:szCs w:val="20"/>
        </w:rPr>
        <w:t xml:space="preserve"> </w:t>
      </w:r>
      <w:r w:rsidR="00E6299D" w:rsidRPr="00E6299D">
        <w:rPr>
          <w:rFonts w:eastAsiaTheme="minorHAnsi"/>
          <w:sz w:val="20"/>
          <w:szCs w:val="20"/>
          <w:lang w:eastAsia="en-US"/>
        </w:rPr>
        <w:t>Заполняется в случае, если в отношении Субсидии осуществляется казначейское сопровождение. Указывается сумма, на которую подлежит уменьшению объем Су</w:t>
      </w:r>
      <w:r w:rsidR="00E6299D" w:rsidRPr="00E6299D">
        <w:rPr>
          <w:rFonts w:eastAsiaTheme="minorHAnsi"/>
          <w:sz w:val="20"/>
          <w:szCs w:val="20"/>
          <w:lang w:eastAsia="en-US"/>
        </w:rPr>
        <w:t>б</w:t>
      </w:r>
      <w:r w:rsidR="00E6299D" w:rsidRPr="00E6299D">
        <w:rPr>
          <w:rFonts w:eastAsiaTheme="minorHAnsi"/>
          <w:sz w:val="20"/>
          <w:szCs w:val="20"/>
          <w:lang w:eastAsia="en-US"/>
        </w:rPr>
        <w:t xml:space="preserve">сидии </w:t>
      </w:r>
      <w:hyperlink r:id="rId1" w:history="1">
        <w:r w:rsidR="00E6299D" w:rsidRPr="008415EB">
          <w:rPr>
            <w:rFonts w:eastAsiaTheme="minorHAnsi"/>
            <w:color w:val="000000" w:themeColor="text1"/>
            <w:sz w:val="20"/>
            <w:szCs w:val="20"/>
            <w:lang w:eastAsia="en-US"/>
          </w:rPr>
          <w:t>(графа 19 раздела 1)</w:t>
        </w:r>
      </w:hyperlink>
      <w:r w:rsidR="00E6299D" w:rsidRPr="008415EB">
        <w:rPr>
          <w:rFonts w:eastAsiaTheme="minorHAnsi"/>
          <w:color w:val="000000" w:themeColor="text1"/>
          <w:sz w:val="20"/>
          <w:szCs w:val="20"/>
          <w:lang w:eastAsia="en-US"/>
        </w:rPr>
        <w:t xml:space="preserve">. </w:t>
      </w:r>
      <w:r w:rsidR="00E6299D" w:rsidRPr="00E6299D">
        <w:rPr>
          <w:rFonts w:eastAsiaTheme="minorHAnsi"/>
          <w:sz w:val="20"/>
          <w:szCs w:val="20"/>
          <w:lang w:eastAsia="en-US"/>
        </w:rPr>
        <w:t xml:space="preserve">Показатель формируется при представлении отчета по состоянию на 1 января года, следующего за </w:t>
      </w:r>
      <w:proofErr w:type="gramStart"/>
      <w:r w:rsidR="00E6299D" w:rsidRPr="00E6299D">
        <w:rPr>
          <w:rFonts w:eastAsiaTheme="minorHAnsi"/>
          <w:sz w:val="20"/>
          <w:szCs w:val="20"/>
          <w:lang w:eastAsia="en-US"/>
        </w:rPr>
        <w:t>отчетным</w:t>
      </w:r>
      <w:proofErr w:type="gramEnd"/>
      <w:r w:rsidR="00E6299D" w:rsidRPr="00E6299D">
        <w:rPr>
          <w:rFonts w:eastAsiaTheme="minorHAnsi"/>
          <w:sz w:val="20"/>
          <w:szCs w:val="20"/>
          <w:lang w:eastAsia="en-US"/>
        </w:rPr>
        <w:t xml:space="preserve"> (по окончании срока действия соглашения).</w:t>
      </w:r>
      <w:r w:rsidR="00E6299D">
        <w:rPr>
          <w:rFonts w:eastAsiaTheme="minorHAnsi"/>
          <w:sz w:val="20"/>
          <w:szCs w:val="20"/>
          <w:lang w:eastAsia="en-US"/>
        </w:rPr>
        <w:t xml:space="preserve"> </w:t>
      </w:r>
    </w:p>
  </w:footnote>
  <w:footnote w:id="14">
    <w:p w:rsidR="008415EB" w:rsidRPr="00072013" w:rsidRDefault="00072013" w:rsidP="0002007C">
      <w:pPr>
        <w:autoSpaceDE w:val="0"/>
        <w:autoSpaceDN w:val="0"/>
        <w:adjustRightInd w:val="0"/>
        <w:jc w:val="both"/>
      </w:pPr>
      <w:r w:rsidRPr="00072013">
        <w:rPr>
          <w:rStyle w:val="a5"/>
        </w:rPr>
        <w:footnoteRef/>
      </w:r>
      <w:r w:rsidRPr="00072013">
        <w:t xml:space="preserve"> </w:t>
      </w:r>
      <w:r w:rsidR="008415EB">
        <w:rPr>
          <w:rFonts w:eastAsiaTheme="minorHAnsi"/>
          <w:sz w:val="20"/>
          <w:szCs w:val="20"/>
          <w:lang w:eastAsia="en-US"/>
        </w:rPr>
        <w:t>Указывается объем перечисленной Получателю Субсидии, п</w:t>
      </w:r>
      <w:r w:rsidR="00D404FE">
        <w:rPr>
          <w:rFonts w:eastAsiaTheme="minorHAnsi"/>
          <w:sz w:val="20"/>
          <w:szCs w:val="20"/>
          <w:lang w:eastAsia="en-US"/>
        </w:rPr>
        <w:t>одлежащей возврату в областной</w:t>
      </w:r>
      <w:r w:rsidR="008415EB">
        <w:rPr>
          <w:rFonts w:eastAsiaTheme="minorHAnsi"/>
          <w:sz w:val="20"/>
          <w:szCs w:val="20"/>
          <w:lang w:eastAsia="en-US"/>
        </w:rPr>
        <w:t xml:space="preserve"> бюджет. Показатель формируется при представлении отчета по состо</w:t>
      </w:r>
      <w:r w:rsidR="008415EB">
        <w:rPr>
          <w:rFonts w:eastAsiaTheme="minorHAnsi"/>
          <w:sz w:val="20"/>
          <w:szCs w:val="20"/>
          <w:lang w:eastAsia="en-US"/>
        </w:rPr>
        <w:t>я</w:t>
      </w:r>
      <w:r w:rsidR="008415EB">
        <w:rPr>
          <w:rFonts w:eastAsiaTheme="minorHAnsi"/>
          <w:sz w:val="20"/>
          <w:szCs w:val="20"/>
          <w:lang w:eastAsia="en-US"/>
        </w:rPr>
        <w:t xml:space="preserve">нию на 1 января года, следующего за </w:t>
      </w:r>
      <w:proofErr w:type="gramStart"/>
      <w:r w:rsidR="008415EB">
        <w:rPr>
          <w:rFonts w:eastAsiaTheme="minorHAnsi"/>
          <w:sz w:val="20"/>
          <w:szCs w:val="20"/>
          <w:lang w:eastAsia="en-US"/>
        </w:rPr>
        <w:t>отчетным</w:t>
      </w:r>
      <w:proofErr w:type="gramEnd"/>
      <w:r w:rsidR="008415EB">
        <w:rPr>
          <w:rFonts w:eastAsiaTheme="minorHAnsi"/>
          <w:sz w:val="20"/>
          <w:szCs w:val="20"/>
          <w:lang w:eastAsia="en-US"/>
        </w:rPr>
        <w:t xml:space="preserve"> (по окончании срока действия соглашения).</w:t>
      </w:r>
    </w:p>
  </w:footnote>
  <w:footnote w:id="15">
    <w:p w:rsidR="0002007C" w:rsidRPr="0002007C" w:rsidRDefault="00072013" w:rsidP="0002007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72013">
        <w:rPr>
          <w:rStyle w:val="a5"/>
        </w:rPr>
        <w:footnoteRef/>
      </w:r>
      <w:r w:rsidRPr="00072013">
        <w:t xml:space="preserve"> </w:t>
      </w:r>
      <w:r w:rsidR="0002007C" w:rsidRPr="0002007C">
        <w:rPr>
          <w:rFonts w:eastAsiaTheme="minorHAnsi"/>
          <w:sz w:val="20"/>
          <w:szCs w:val="20"/>
          <w:lang w:eastAsia="en-US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</w:t>
      </w:r>
      <w:r w:rsidR="0002007C">
        <w:rPr>
          <w:rFonts w:eastAsiaTheme="minorHAnsi"/>
          <w:sz w:val="20"/>
          <w:szCs w:val="20"/>
          <w:lang w:eastAsia="en-US"/>
        </w:rPr>
        <w:t>ействия С</w:t>
      </w:r>
      <w:r w:rsidR="0002007C" w:rsidRPr="0002007C">
        <w:rPr>
          <w:rFonts w:eastAsiaTheme="minorHAnsi"/>
          <w:sz w:val="20"/>
          <w:szCs w:val="20"/>
          <w:lang w:eastAsia="en-US"/>
        </w:rPr>
        <w:t>оглашения, если иное не установлено Правилами предоставления субсидии.</w:t>
      </w:r>
    </w:p>
    <w:p w:rsidR="00072013" w:rsidRPr="00072013" w:rsidRDefault="00072013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D7D4D" w:rsidRDefault="004D095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F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D7D4D" w:rsidRDefault="00AD7D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114FD"/>
    <w:rsid w:val="0002007C"/>
    <w:rsid w:val="00047880"/>
    <w:rsid w:val="00072013"/>
    <w:rsid w:val="000B67F3"/>
    <w:rsid w:val="000E1471"/>
    <w:rsid w:val="001245B9"/>
    <w:rsid w:val="00136E3D"/>
    <w:rsid w:val="00180200"/>
    <w:rsid w:val="001E37B6"/>
    <w:rsid w:val="00200FC0"/>
    <w:rsid w:val="00226F28"/>
    <w:rsid w:val="002602D2"/>
    <w:rsid w:val="002915DE"/>
    <w:rsid w:val="002A0AAA"/>
    <w:rsid w:val="002B288D"/>
    <w:rsid w:val="002F7E56"/>
    <w:rsid w:val="003227FF"/>
    <w:rsid w:val="003373A8"/>
    <w:rsid w:val="003E7121"/>
    <w:rsid w:val="004245EF"/>
    <w:rsid w:val="004475DE"/>
    <w:rsid w:val="00473C07"/>
    <w:rsid w:val="004A24F6"/>
    <w:rsid w:val="004D095E"/>
    <w:rsid w:val="004E1076"/>
    <w:rsid w:val="004E609A"/>
    <w:rsid w:val="00522674"/>
    <w:rsid w:val="00532331"/>
    <w:rsid w:val="00550A48"/>
    <w:rsid w:val="0056650C"/>
    <w:rsid w:val="005B7E02"/>
    <w:rsid w:val="005E499E"/>
    <w:rsid w:val="00612DDA"/>
    <w:rsid w:val="0064679E"/>
    <w:rsid w:val="00662453"/>
    <w:rsid w:val="0066470E"/>
    <w:rsid w:val="00682CD6"/>
    <w:rsid w:val="00690F9D"/>
    <w:rsid w:val="00697E81"/>
    <w:rsid w:val="006A182C"/>
    <w:rsid w:val="006C4215"/>
    <w:rsid w:val="007333EF"/>
    <w:rsid w:val="007361B8"/>
    <w:rsid w:val="007A6EBA"/>
    <w:rsid w:val="007B015C"/>
    <w:rsid w:val="007E17E4"/>
    <w:rsid w:val="00833716"/>
    <w:rsid w:val="008415EB"/>
    <w:rsid w:val="0088465A"/>
    <w:rsid w:val="008A3BD0"/>
    <w:rsid w:val="008D0585"/>
    <w:rsid w:val="008D49E1"/>
    <w:rsid w:val="009043AC"/>
    <w:rsid w:val="00924767"/>
    <w:rsid w:val="009311DE"/>
    <w:rsid w:val="00951B5D"/>
    <w:rsid w:val="00964736"/>
    <w:rsid w:val="009A134E"/>
    <w:rsid w:val="00A13B55"/>
    <w:rsid w:val="00A24D34"/>
    <w:rsid w:val="00A602C0"/>
    <w:rsid w:val="00A81A25"/>
    <w:rsid w:val="00A82421"/>
    <w:rsid w:val="00AD7D4D"/>
    <w:rsid w:val="00AE14F6"/>
    <w:rsid w:val="00AE4579"/>
    <w:rsid w:val="00AF7774"/>
    <w:rsid w:val="00B02FED"/>
    <w:rsid w:val="00B25F61"/>
    <w:rsid w:val="00B37FF3"/>
    <w:rsid w:val="00B4619A"/>
    <w:rsid w:val="00B47D4D"/>
    <w:rsid w:val="00B54D04"/>
    <w:rsid w:val="00B9281A"/>
    <w:rsid w:val="00BD747F"/>
    <w:rsid w:val="00BF3DCA"/>
    <w:rsid w:val="00C442DD"/>
    <w:rsid w:val="00C44C8A"/>
    <w:rsid w:val="00C61BBE"/>
    <w:rsid w:val="00C85406"/>
    <w:rsid w:val="00CB7537"/>
    <w:rsid w:val="00CC7A2E"/>
    <w:rsid w:val="00CD3966"/>
    <w:rsid w:val="00D22286"/>
    <w:rsid w:val="00D404FE"/>
    <w:rsid w:val="00D426A3"/>
    <w:rsid w:val="00D82B86"/>
    <w:rsid w:val="00D900B6"/>
    <w:rsid w:val="00DA3F3E"/>
    <w:rsid w:val="00DC561F"/>
    <w:rsid w:val="00DC66C8"/>
    <w:rsid w:val="00DE765F"/>
    <w:rsid w:val="00E01EE5"/>
    <w:rsid w:val="00E23034"/>
    <w:rsid w:val="00E6299D"/>
    <w:rsid w:val="00E661B2"/>
    <w:rsid w:val="00EC3C04"/>
    <w:rsid w:val="00EF37AC"/>
    <w:rsid w:val="00F31915"/>
    <w:rsid w:val="00F74FE1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26F58E04817113032C877EA3B3EB9F1E91AFF8C441E4F80BC3C66FC1343457A90141591E87D465782007F1323DFA812F65448A4BC4A14A4DvCg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C9881-3982-4A35-B53D-09EA93C5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4</cp:revision>
  <dcterms:created xsi:type="dcterms:W3CDTF">2022-04-25T10:20:00Z</dcterms:created>
  <dcterms:modified xsi:type="dcterms:W3CDTF">2023-11-13T14:36:00Z</dcterms:modified>
</cp:coreProperties>
</file>