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767" w:rsidRPr="00812419" w:rsidRDefault="00861E1C" w:rsidP="00924767">
      <w:pPr>
        <w:rPr>
          <w:lang w:eastAsia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83.95pt;margin-top:-31.05pt;width:240.7pt;height:130.5pt;z-index:251661312" strokecolor="white">
            <v:textbox style="mso-next-textbox:#_x0000_s1027">
              <w:txbxContent>
                <w:p w:rsidR="00AE14F6" w:rsidRPr="00DE765F" w:rsidRDefault="00AE14F6" w:rsidP="009A134E">
                  <w:pPr>
                    <w:rPr>
                      <w:sz w:val="28"/>
                      <w:szCs w:val="28"/>
                    </w:rPr>
                  </w:pPr>
                  <w:r w:rsidRPr="00DE765F">
                    <w:rPr>
                      <w:sz w:val="28"/>
                      <w:szCs w:val="28"/>
                    </w:rPr>
                    <w:t xml:space="preserve">Приложение № </w:t>
                  </w:r>
                  <w:r w:rsidR="009A134E">
                    <w:rPr>
                      <w:sz w:val="28"/>
                      <w:szCs w:val="28"/>
                    </w:rPr>
                    <w:t xml:space="preserve">4 </w:t>
                  </w:r>
                  <w:r w:rsidRPr="00DE765F">
                    <w:rPr>
                      <w:sz w:val="28"/>
                      <w:szCs w:val="28"/>
                    </w:rPr>
                    <w:t>к Типовой форме соглашения (договора) о предоставлении из областного бюджета субсидий, в том числе гра</w:t>
                  </w:r>
                  <w:r w:rsidRPr="00DE765F">
                    <w:rPr>
                      <w:sz w:val="28"/>
                      <w:szCs w:val="28"/>
                    </w:rPr>
                    <w:t>н</w:t>
                  </w:r>
                  <w:r w:rsidRPr="00DE765F">
                    <w:rPr>
                      <w:sz w:val="28"/>
                      <w:szCs w:val="28"/>
                    </w:rPr>
                    <w:t>тов в форме субсидий, юридическим лицам, индивидуальным предприн</w:t>
                  </w:r>
                  <w:r w:rsidRPr="00DE765F">
                    <w:rPr>
                      <w:sz w:val="28"/>
                      <w:szCs w:val="28"/>
                    </w:rPr>
                    <w:t>и</w:t>
                  </w:r>
                  <w:r w:rsidRPr="00DE765F">
                    <w:rPr>
                      <w:sz w:val="28"/>
                      <w:szCs w:val="28"/>
                    </w:rPr>
                    <w:t>мателям, а также физическим лицам</w:t>
                  </w:r>
                </w:p>
                <w:p w:rsidR="00AE14F6" w:rsidRPr="00DE765F" w:rsidRDefault="00AE14F6" w:rsidP="00DC561F">
                  <w:pPr>
                    <w:pStyle w:val="ConsPlusNormal"/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Pr="00812419" w:rsidRDefault="00861E1C" w:rsidP="00924767">
      <w:pPr>
        <w:rPr>
          <w:lang w:eastAsia="en-US"/>
        </w:rPr>
      </w:pPr>
      <w:r>
        <w:rPr>
          <w:noProof/>
          <w:sz w:val="28"/>
          <w:szCs w:val="28"/>
        </w:rPr>
        <w:pict>
          <v:shape id="_x0000_s1026" type="#_x0000_t202" style="position:absolute;margin-left:492.2pt;margin-top:2.85pt;width:240.7pt;height:108pt;z-index:251660288" strokecolor="white">
            <v:textbox style="mso-next-textbox:#_x0000_s1026">
              <w:txbxContent>
                <w:p w:rsidR="00AE14F6" w:rsidRDefault="00AE14F6" w:rsidP="00924767">
                  <w:pPr>
                    <w:jc w:val="center"/>
                    <w:rPr>
                      <w:sz w:val="28"/>
                      <w:szCs w:val="28"/>
                    </w:rPr>
                  </w:pPr>
                  <w:r w:rsidRPr="00EE69A2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 xml:space="preserve">____ </w:t>
                  </w:r>
                </w:p>
                <w:p w:rsidR="00AE14F6" w:rsidRDefault="00AE14F6" w:rsidP="0092476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Соглашению </w:t>
                  </w:r>
                  <w:proofErr w:type="gramStart"/>
                  <w:r>
                    <w:rPr>
                      <w:sz w:val="28"/>
                      <w:szCs w:val="28"/>
                    </w:rPr>
                    <w:t>от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 «___» __________</w:t>
                  </w:r>
                </w:p>
                <w:p w:rsidR="00AE14F6" w:rsidRDefault="00AE14F6" w:rsidP="0092476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№________</w:t>
                  </w:r>
                </w:p>
                <w:p w:rsidR="00AE14F6" w:rsidRPr="00530EBB" w:rsidRDefault="00AE14F6" w:rsidP="00924767">
                  <w:pPr>
                    <w:pStyle w:val="ConsPlusNormal"/>
                    <w:jc w:val="center"/>
                  </w:pPr>
                  <w:proofErr w:type="gramStart"/>
                  <w:r w:rsidRPr="00530EBB">
                    <w:t xml:space="preserve">(Приложение </w:t>
                  </w:r>
                  <w:r>
                    <w:t>№</w:t>
                  </w:r>
                  <w:r w:rsidRPr="00530EBB">
                    <w:t xml:space="preserve"> ___</w:t>
                  </w:r>
                  <w:proofErr w:type="gramEnd"/>
                </w:p>
                <w:p w:rsidR="00AE14F6" w:rsidRPr="00530EBB" w:rsidRDefault="00AE14F6" w:rsidP="00924767">
                  <w:pPr>
                    <w:pStyle w:val="ConsPlusNormal"/>
                    <w:jc w:val="center"/>
                  </w:pPr>
                  <w:r w:rsidRPr="00530EBB">
                    <w:t>к Дополнительному соглашению</w:t>
                  </w:r>
                </w:p>
                <w:p w:rsidR="00AE14F6" w:rsidRPr="00924767" w:rsidRDefault="00AE14F6" w:rsidP="00924767">
                  <w:pPr>
                    <w:jc w:val="center"/>
                    <w:rPr>
                      <w:sz w:val="28"/>
                      <w:szCs w:val="28"/>
                      <w:vertAlign w:val="superscript"/>
                    </w:rPr>
                  </w:pPr>
                  <w:r w:rsidRPr="00530EBB">
                    <w:rPr>
                      <w:sz w:val="28"/>
                      <w:szCs w:val="28"/>
                    </w:rPr>
                    <w:t xml:space="preserve">от _________ </w:t>
                  </w:r>
                  <w:r>
                    <w:rPr>
                      <w:sz w:val="28"/>
                      <w:szCs w:val="28"/>
                    </w:rPr>
                    <w:t>№</w:t>
                  </w:r>
                  <w:r w:rsidRPr="00530EBB">
                    <w:rPr>
                      <w:sz w:val="28"/>
                      <w:szCs w:val="28"/>
                    </w:rPr>
                    <w:t xml:space="preserve"> ____)</w:t>
                  </w:r>
                  <w:r>
                    <w:rPr>
                      <w:sz w:val="28"/>
                      <w:szCs w:val="28"/>
                      <w:vertAlign w:val="superscript"/>
                    </w:rPr>
                    <w:t>1</w:t>
                  </w:r>
                </w:p>
              </w:txbxContent>
            </v:textbox>
          </v:shape>
        </w:pict>
      </w:r>
    </w:p>
    <w:p w:rsidR="00924767" w:rsidRPr="00812419" w:rsidRDefault="00924767" w:rsidP="00924767">
      <w:pPr>
        <w:rPr>
          <w:lang w:eastAsia="en-US"/>
        </w:rPr>
      </w:pPr>
    </w:p>
    <w:p w:rsidR="00924767" w:rsidRDefault="00924767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924767" w:rsidRDefault="00924767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924767" w:rsidRDefault="00924767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924767" w:rsidRDefault="00924767" w:rsidP="00924767">
      <w:pPr>
        <w:rPr>
          <w:rFonts w:eastAsiaTheme="minorHAnsi"/>
          <w:lang w:eastAsia="en-US"/>
        </w:rPr>
      </w:pPr>
    </w:p>
    <w:p w:rsidR="00924767" w:rsidRDefault="00924767" w:rsidP="00924767">
      <w:pPr>
        <w:rPr>
          <w:rFonts w:eastAsiaTheme="minorHAnsi"/>
          <w:lang w:eastAsia="en-US"/>
        </w:rPr>
      </w:pPr>
    </w:p>
    <w:p w:rsidR="009A134E" w:rsidRDefault="009A134E" w:rsidP="009A134E">
      <w:pPr>
        <w:jc w:val="right"/>
        <w:rPr>
          <w:rFonts w:eastAsiaTheme="minorHAnsi"/>
          <w:i/>
          <w:lang w:eastAsia="en-US"/>
        </w:rPr>
      </w:pPr>
    </w:p>
    <w:p w:rsidR="009A134E" w:rsidRPr="009A134E" w:rsidRDefault="009A134E" w:rsidP="009A134E">
      <w:pPr>
        <w:jc w:val="right"/>
        <w:rPr>
          <w:rFonts w:eastAsiaTheme="minorHAnsi"/>
          <w:i/>
          <w:lang w:eastAsia="en-US"/>
        </w:rPr>
      </w:pPr>
      <w:r>
        <w:rPr>
          <w:rFonts w:eastAsiaTheme="minorHAnsi"/>
          <w:i/>
          <w:lang w:eastAsia="en-US"/>
        </w:rPr>
        <w:t>Рекомендуемый образец</w:t>
      </w:r>
    </w:p>
    <w:p w:rsidR="009A134E" w:rsidRDefault="009A134E" w:rsidP="00924767">
      <w:pPr>
        <w:jc w:val="center"/>
        <w:rPr>
          <w:rFonts w:eastAsiaTheme="minorHAnsi"/>
          <w:b/>
          <w:lang w:eastAsia="en-US"/>
        </w:rPr>
      </w:pPr>
    </w:p>
    <w:p w:rsidR="009A134E" w:rsidRDefault="009A134E" w:rsidP="00924767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ЗНАЧЕНИЯ</w:t>
      </w:r>
    </w:p>
    <w:p w:rsidR="00C44C8A" w:rsidRPr="00DE765F" w:rsidRDefault="009A134E" w:rsidP="00924767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результатов предоставления </w:t>
      </w:r>
      <w:r w:rsidR="00FE19C3" w:rsidRPr="00DE765F">
        <w:rPr>
          <w:rFonts w:eastAsiaTheme="minorHAnsi"/>
          <w:b/>
          <w:lang w:eastAsia="en-US"/>
        </w:rPr>
        <w:t>Субсидии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709"/>
        <w:gridCol w:w="709"/>
        <w:gridCol w:w="850"/>
        <w:gridCol w:w="851"/>
        <w:gridCol w:w="992"/>
        <w:gridCol w:w="696"/>
        <w:gridCol w:w="154"/>
        <w:gridCol w:w="993"/>
        <w:gridCol w:w="1134"/>
        <w:gridCol w:w="1134"/>
        <w:gridCol w:w="1134"/>
        <w:gridCol w:w="1134"/>
        <w:gridCol w:w="806"/>
        <w:gridCol w:w="328"/>
        <w:gridCol w:w="1275"/>
        <w:gridCol w:w="105"/>
        <w:gridCol w:w="965"/>
      </w:tblGrid>
      <w:tr w:rsidR="00047880" w:rsidTr="00047880">
        <w:tc>
          <w:tcPr>
            <w:tcW w:w="56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06080" w:rsidRDefault="00406080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КОДЫ</w:t>
            </w:r>
          </w:p>
        </w:tc>
      </w:tr>
      <w:tr w:rsidR="00047880" w:rsidTr="00047880">
        <w:tc>
          <w:tcPr>
            <w:tcW w:w="56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Наименование Получателя</w:t>
            </w:r>
          </w:p>
        </w:tc>
        <w:tc>
          <w:tcPr>
            <w:tcW w:w="648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17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C44C8A" w:rsidP="00C44C8A">
            <w:pPr>
              <w:jc w:val="right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ИНН</w:t>
            </w:r>
            <w:r w:rsidRPr="00DE765F">
              <w:rPr>
                <w:rStyle w:val="a5"/>
                <w:sz w:val="24"/>
                <w:szCs w:val="24"/>
              </w:rPr>
              <w:footnoteReference w:id="1"/>
            </w: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047880" w:rsidTr="00047880">
        <w:tc>
          <w:tcPr>
            <w:tcW w:w="56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 xml:space="preserve">Наименование Главного </w:t>
            </w:r>
          </w:p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распорядителя</w:t>
            </w:r>
          </w:p>
        </w:tc>
        <w:tc>
          <w:tcPr>
            <w:tcW w:w="648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17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C44C8A" w:rsidP="00C44C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047880" w:rsidTr="00047880">
        <w:tc>
          <w:tcPr>
            <w:tcW w:w="56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D19DC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 xml:space="preserve">Наименование структурного элемента </w:t>
            </w:r>
            <w:proofErr w:type="gramStart"/>
            <w:r w:rsidR="009D19DC">
              <w:rPr>
                <w:sz w:val="24"/>
                <w:szCs w:val="24"/>
              </w:rPr>
              <w:t>областной</w:t>
            </w:r>
            <w:proofErr w:type="gramEnd"/>
            <w:r w:rsidR="009D19DC" w:rsidRPr="00DE765F">
              <w:rPr>
                <w:sz w:val="24"/>
                <w:szCs w:val="24"/>
              </w:rPr>
              <w:t xml:space="preserve"> государственной</w:t>
            </w:r>
            <w:r w:rsidRPr="00DE765F">
              <w:rPr>
                <w:sz w:val="24"/>
                <w:szCs w:val="24"/>
              </w:rPr>
              <w:t xml:space="preserve"> (регионального проекта)</w:t>
            </w:r>
            <w:r w:rsidR="001E37B6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648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17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C44C8A" w:rsidP="00C44C8A">
            <w:pPr>
              <w:jc w:val="right"/>
              <w:rPr>
                <w:sz w:val="24"/>
                <w:szCs w:val="24"/>
              </w:rPr>
            </w:pPr>
          </w:p>
          <w:p w:rsidR="00C44C8A" w:rsidRPr="00DE765F" w:rsidRDefault="00662453" w:rsidP="00C44C8A">
            <w:pPr>
              <w:jc w:val="right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п</w:t>
            </w:r>
            <w:r w:rsidR="00C44C8A" w:rsidRPr="00DE765F">
              <w:rPr>
                <w:sz w:val="24"/>
                <w:szCs w:val="24"/>
              </w:rPr>
              <w:t>о БК</w:t>
            </w:r>
            <w:r w:rsidR="00C44C8A" w:rsidRPr="00DE765F">
              <w:rPr>
                <w:rStyle w:val="a5"/>
                <w:sz w:val="24"/>
                <w:szCs w:val="24"/>
              </w:rPr>
              <w:footnoteReference w:id="2"/>
            </w: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047880" w:rsidTr="00047880">
        <w:tc>
          <w:tcPr>
            <w:tcW w:w="56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E765F" w:rsidRPr="00DE765F" w:rsidRDefault="00DE765F" w:rsidP="00C44C8A">
            <w:r>
              <w:t>Вид документа</w:t>
            </w:r>
          </w:p>
        </w:tc>
        <w:tc>
          <w:tcPr>
            <w:tcW w:w="648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E765F" w:rsidRDefault="00DE765F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__________________________________</w:t>
            </w:r>
          </w:p>
          <w:p w:rsidR="00DE765F" w:rsidRPr="00DE765F" w:rsidRDefault="00DE765F" w:rsidP="00924767">
            <w:pPr>
              <w:jc w:val="center"/>
              <w:rPr>
                <w:sz w:val="20"/>
                <w:szCs w:val="20"/>
              </w:rPr>
            </w:pPr>
            <w:r w:rsidRPr="00DE765F">
              <w:rPr>
                <w:sz w:val="20"/>
                <w:szCs w:val="20"/>
              </w:rPr>
              <w:t>(первичный – «0», уточненный</w:t>
            </w:r>
            <w:r>
              <w:rPr>
                <w:sz w:val="20"/>
                <w:szCs w:val="20"/>
              </w:rPr>
              <w:t xml:space="preserve"> «1», «2», «…»)</w:t>
            </w:r>
            <w:r>
              <w:rPr>
                <w:rStyle w:val="a5"/>
                <w:sz w:val="20"/>
                <w:szCs w:val="20"/>
              </w:rPr>
              <w:footnoteReference w:id="3"/>
            </w:r>
          </w:p>
        </w:tc>
        <w:tc>
          <w:tcPr>
            <w:tcW w:w="17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E765F" w:rsidRPr="00DE765F" w:rsidRDefault="00DE765F" w:rsidP="00C44C8A">
            <w:pPr>
              <w:jc w:val="right"/>
            </w:pP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DE765F" w:rsidRPr="00DE765F" w:rsidRDefault="00DE765F" w:rsidP="00924767">
            <w:pPr>
              <w:jc w:val="center"/>
            </w:pPr>
          </w:p>
        </w:tc>
      </w:tr>
      <w:tr w:rsidR="00047880" w:rsidTr="002B288D">
        <w:trPr>
          <w:trHeight w:val="562"/>
        </w:trPr>
        <w:tc>
          <w:tcPr>
            <w:tcW w:w="1526" w:type="dxa"/>
            <w:gridSpan w:val="2"/>
          </w:tcPr>
          <w:p w:rsidR="00047880" w:rsidRPr="002B288D" w:rsidRDefault="00047880" w:rsidP="00B9281A">
            <w:pPr>
              <w:rPr>
                <w:sz w:val="20"/>
                <w:szCs w:val="20"/>
              </w:rPr>
            </w:pPr>
            <w:r w:rsidRPr="002B288D">
              <w:rPr>
                <w:sz w:val="20"/>
                <w:szCs w:val="20"/>
              </w:rPr>
              <w:lastRenderedPageBreak/>
              <w:t>Направление расходов</w:t>
            </w:r>
            <w:r w:rsidRPr="002B288D">
              <w:rPr>
                <w:rStyle w:val="a5"/>
                <w:sz w:val="24"/>
                <w:szCs w:val="24"/>
              </w:rPr>
              <w:footnoteReference w:id="4"/>
            </w:r>
          </w:p>
        </w:tc>
        <w:tc>
          <w:tcPr>
            <w:tcW w:w="1559" w:type="dxa"/>
            <w:gridSpan w:val="2"/>
          </w:tcPr>
          <w:p w:rsidR="00047880" w:rsidRPr="002B288D" w:rsidRDefault="00047880" w:rsidP="00B9281A">
            <w:pPr>
              <w:rPr>
                <w:sz w:val="20"/>
                <w:szCs w:val="20"/>
              </w:rPr>
            </w:pPr>
            <w:r w:rsidRPr="002B288D">
              <w:rPr>
                <w:sz w:val="20"/>
                <w:szCs w:val="20"/>
              </w:rPr>
              <w:t>Результат предоставл</w:t>
            </w:r>
            <w:r w:rsidRPr="002B288D">
              <w:rPr>
                <w:sz w:val="20"/>
                <w:szCs w:val="20"/>
              </w:rPr>
              <w:t>е</w:t>
            </w:r>
            <w:r w:rsidRPr="002B288D">
              <w:rPr>
                <w:sz w:val="20"/>
                <w:szCs w:val="20"/>
              </w:rPr>
              <w:t>ния Субсидии</w:t>
            </w:r>
          </w:p>
        </w:tc>
        <w:tc>
          <w:tcPr>
            <w:tcW w:w="1843" w:type="dxa"/>
            <w:gridSpan w:val="2"/>
          </w:tcPr>
          <w:p w:rsidR="00047880" w:rsidRPr="002B288D" w:rsidRDefault="00047880" w:rsidP="00B9281A">
            <w:pPr>
              <w:rPr>
                <w:sz w:val="20"/>
                <w:szCs w:val="20"/>
              </w:rPr>
            </w:pPr>
            <w:r w:rsidRPr="002B288D">
              <w:rPr>
                <w:sz w:val="20"/>
                <w:szCs w:val="20"/>
              </w:rPr>
              <w:t>Единица измер</w:t>
            </w:r>
            <w:r w:rsidRPr="002B288D">
              <w:rPr>
                <w:sz w:val="20"/>
                <w:szCs w:val="20"/>
              </w:rPr>
              <w:t>е</w:t>
            </w:r>
            <w:r w:rsidRPr="002B288D">
              <w:rPr>
                <w:sz w:val="20"/>
                <w:szCs w:val="20"/>
              </w:rPr>
              <w:t>ния</w:t>
            </w:r>
          </w:p>
        </w:tc>
        <w:tc>
          <w:tcPr>
            <w:tcW w:w="850" w:type="dxa"/>
            <w:gridSpan w:val="2"/>
            <w:vMerge w:val="restart"/>
          </w:tcPr>
          <w:p w:rsidR="00047880" w:rsidRPr="002B288D" w:rsidRDefault="00047880" w:rsidP="00B9281A">
            <w:pPr>
              <w:rPr>
                <w:sz w:val="20"/>
                <w:szCs w:val="20"/>
              </w:rPr>
            </w:pPr>
            <w:r w:rsidRPr="002B288D">
              <w:rPr>
                <w:sz w:val="20"/>
                <w:szCs w:val="20"/>
              </w:rPr>
              <w:t>Код строки</w:t>
            </w:r>
          </w:p>
        </w:tc>
        <w:tc>
          <w:tcPr>
            <w:tcW w:w="9008" w:type="dxa"/>
            <w:gridSpan w:val="10"/>
          </w:tcPr>
          <w:p w:rsidR="00047880" w:rsidRPr="002B288D" w:rsidRDefault="00047880" w:rsidP="00B9281A">
            <w:pPr>
              <w:rPr>
                <w:sz w:val="20"/>
                <w:szCs w:val="20"/>
              </w:rPr>
            </w:pPr>
            <w:r w:rsidRPr="002B288D">
              <w:rPr>
                <w:sz w:val="20"/>
                <w:szCs w:val="20"/>
              </w:rPr>
              <w:t>Плановые значения результатов предоставления Субсидии по годам (срокам) реализации Соглаш</w:t>
            </w:r>
            <w:r w:rsidRPr="002B288D">
              <w:rPr>
                <w:sz w:val="20"/>
                <w:szCs w:val="20"/>
              </w:rPr>
              <w:t>е</w:t>
            </w:r>
            <w:r w:rsidRPr="002B288D">
              <w:rPr>
                <w:sz w:val="20"/>
                <w:szCs w:val="20"/>
              </w:rPr>
              <w:t>ния</w:t>
            </w:r>
            <w:r w:rsidR="007B015C" w:rsidRPr="002B288D">
              <w:rPr>
                <w:rStyle w:val="a5"/>
                <w:sz w:val="24"/>
                <w:szCs w:val="24"/>
              </w:rPr>
              <w:footnoteReference w:id="5"/>
            </w:r>
          </w:p>
        </w:tc>
      </w:tr>
      <w:tr w:rsidR="00B9281A" w:rsidTr="002B288D">
        <w:trPr>
          <w:trHeight w:val="315"/>
        </w:trPr>
        <w:tc>
          <w:tcPr>
            <w:tcW w:w="817" w:type="dxa"/>
            <w:vMerge w:val="restart"/>
          </w:tcPr>
          <w:p w:rsidR="00B9281A" w:rsidRPr="002B288D" w:rsidRDefault="00B9281A" w:rsidP="00B9281A">
            <w:pPr>
              <w:rPr>
                <w:sz w:val="20"/>
                <w:szCs w:val="20"/>
              </w:rPr>
            </w:pPr>
            <w:r w:rsidRPr="002B288D">
              <w:rPr>
                <w:sz w:val="20"/>
                <w:szCs w:val="20"/>
              </w:rPr>
              <w:t>наименов</w:t>
            </w:r>
            <w:r w:rsidRPr="002B288D">
              <w:rPr>
                <w:sz w:val="20"/>
                <w:szCs w:val="20"/>
              </w:rPr>
              <w:t>а</w:t>
            </w:r>
            <w:r w:rsidRPr="002B288D">
              <w:rPr>
                <w:sz w:val="20"/>
                <w:szCs w:val="20"/>
              </w:rPr>
              <w:t>ние</w:t>
            </w:r>
          </w:p>
        </w:tc>
        <w:tc>
          <w:tcPr>
            <w:tcW w:w="709" w:type="dxa"/>
            <w:vMerge w:val="restart"/>
          </w:tcPr>
          <w:p w:rsidR="00B9281A" w:rsidRPr="002B288D" w:rsidRDefault="00B9281A" w:rsidP="00B9281A">
            <w:pPr>
              <w:rPr>
                <w:sz w:val="20"/>
                <w:szCs w:val="20"/>
              </w:rPr>
            </w:pPr>
            <w:r w:rsidRPr="002B288D">
              <w:rPr>
                <w:sz w:val="20"/>
                <w:szCs w:val="20"/>
              </w:rPr>
              <w:t>код по БК</w:t>
            </w:r>
          </w:p>
        </w:tc>
        <w:tc>
          <w:tcPr>
            <w:tcW w:w="709" w:type="dxa"/>
            <w:vMerge w:val="restart"/>
          </w:tcPr>
          <w:p w:rsidR="00B9281A" w:rsidRPr="002B288D" w:rsidRDefault="00B9281A" w:rsidP="00B9281A">
            <w:pPr>
              <w:rPr>
                <w:sz w:val="20"/>
                <w:szCs w:val="20"/>
              </w:rPr>
            </w:pPr>
            <w:r w:rsidRPr="002B288D">
              <w:rPr>
                <w:sz w:val="20"/>
                <w:szCs w:val="20"/>
              </w:rPr>
              <w:t>тип</w:t>
            </w:r>
            <w:r w:rsidRPr="002B288D">
              <w:rPr>
                <w:rStyle w:val="a5"/>
                <w:sz w:val="24"/>
                <w:szCs w:val="24"/>
              </w:rPr>
              <w:footnoteReference w:id="6"/>
            </w:r>
          </w:p>
        </w:tc>
        <w:tc>
          <w:tcPr>
            <w:tcW w:w="850" w:type="dxa"/>
            <w:vMerge w:val="restart"/>
          </w:tcPr>
          <w:p w:rsidR="00B9281A" w:rsidRPr="002B288D" w:rsidRDefault="00B9281A" w:rsidP="00B9281A">
            <w:pPr>
              <w:rPr>
                <w:sz w:val="20"/>
                <w:szCs w:val="20"/>
              </w:rPr>
            </w:pPr>
            <w:r w:rsidRPr="002B288D">
              <w:rPr>
                <w:sz w:val="20"/>
                <w:szCs w:val="20"/>
              </w:rPr>
              <w:t>наим</w:t>
            </w:r>
            <w:r w:rsidRPr="002B288D">
              <w:rPr>
                <w:sz w:val="20"/>
                <w:szCs w:val="20"/>
              </w:rPr>
              <w:t>е</w:t>
            </w:r>
            <w:r w:rsidRPr="002B288D">
              <w:rPr>
                <w:sz w:val="20"/>
                <w:szCs w:val="20"/>
              </w:rPr>
              <w:t>нов</w:t>
            </w:r>
            <w:r w:rsidRPr="002B288D">
              <w:rPr>
                <w:sz w:val="20"/>
                <w:szCs w:val="20"/>
              </w:rPr>
              <w:t>а</w:t>
            </w:r>
            <w:r w:rsidRPr="002B288D">
              <w:rPr>
                <w:sz w:val="20"/>
                <w:szCs w:val="20"/>
              </w:rPr>
              <w:t>ние</w:t>
            </w:r>
            <w:r w:rsidR="007B015C" w:rsidRPr="002B288D">
              <w:rPr>
                <w:rStyle w:val="a5"/>
                <w:sz w:val="24"/>
                <w:szCs w:val="24"/>
              </w:rPr>
              <w:footnoteReference w:id="7"/>
            </w:r>
          </w:p>
        </w:tc>
        <w:tc>
          <w:tcPr>
            <w:tcW w:w="851" w:type="dxa"/>
            <w:vMerge w:val="restart"/>
          </w:tcPr>
          <w:p w:rsidR="00B9281A" w:rsidRPr="002B288D" w:rsidRDefault="00B9281A" w:rsidP="00B9281A">
            <w:pPr>
              <w:rPr>
                <w:sz w:val="20"/>
                <w:szCs w:val="20"/>
              </w:rPr>
            </w:pPr>
            <w:r w:rsidRPr="002B288D">
              <w:rPr>
                <w:sz w:val="20"/>
                <w:szCs w:val="20"/>
              </w:rPr>
              <w:t>наим</w:t>
            </w:r>
            <w:r w:rsidRPr="002B288D">
              <w:rPr>
                <w:sz w:val="20"/>
                <w:szCs w:val="20"/>
              </w:rPr>
              <w:t>е</w:t>
            </w:r>
            <w:r w:rsidRPr="002B288D">
              <w:rPr>
                <w:sz w:val="20"/>
                <w:szCs w:val="20"/>
              </w:rPr>
              <w:t>нов</w:t>
            </w:r>
            <w:r w:rsidRPr="002B288D">
              <w:rPr>
                <w:sz w:val="20"/>
                <w:szCs w:val="20"/>
              </w:rPr>
              <w:t>а</w:t>
            </w:r>
            <w:r w:rsidRPr="002B288D">
              <w:rPr>
                <w:sz w:val="20"/>
                <w:szCs w:val="20"/>
              </w:rPr>
              <w:t>ние</w:t>
            </w:r>
          </w:p>
        </w:tc>
        <w:tc>
          <w:tcPr>
            <w:tcW w:w="992" w:type="dxa"/>
            <w:vMerge w:val="restart"/>
          </w:tcPr>
          <w:p w:rsidR="00B9281A" w:rsidRPr="002B288D" w:rsidRDefault="00B9281A" w:rsidP="00B9281A">
            <w:pPr>
              <w:rPr>
                <w:sz w:val="20"/>
                <w:szCs w:val="20"/>
              </w:rPr>
            </w:pPr>
            <w:r w:rsidRPr="002B288D">
              <w:rPr>
                <w:sz w:val="20"/>
                <w:szCs w:val="20"/>
              </w:rPr>
              <w:t>по ОКЕИ</w:t>
            </w:r>
          </w:p>
        </w:tc>
        <w:tc>
          <w:tcPr>
            <w:tcW w:w="850" w:type="dxa"/>
            <w:gridSpan w:val="2"/>
            <w:vMerge/>
          </w:tcPr>
          <w:p w:rsidR="00B9281A" w:rsidRPr="002B288D" w:rsidRDefault="00B9281A" w:rsidP="00B9281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:rsidR="00B9281A" w:rsidRPr="002B288D" w:rsidRDefault="00B9281A" w:rsidP="00B9281A">
            <w:pPr>
              <w:rPr>
                <w:sz w:val="20"/>
                <w:szCs w:val="20"/>
              </w:rPr>
            </w:pPr>
            <w:r w:rsidRPr="002B288D">
              <w:rPr>
                <w:sz w:val="20"/>
                <w:szCs w:val="20"/>
              </w:rPr>
              <w:t>на _._.20_</w:t>
            </w:r>
          </w:p>
        </w:tc>
        <w:tc>
          <w:tcPr>
            <w:tcW w:w="2268" w:type="dxa"/>
            <w:gridSpan w:val="2"/>
          </w:tcPr>
          <w:p w:rsidR="00B9281A" w:rsidRPr="002B288D" w:rsidRDefault="00B9281A" w:rsidP="00B9281A">
            <w:pPr>
              <w:rPr>
                <w:sz w:val="20"/>
                <w:szCs w:val="20"/>
              </w:rPr>
            </w:pPr>
            <w:r w:rsidRPr="002B288D">
              <w:rPr>
                <w:sz w:val="20"/>
                <w:szCs w:val="20"/>
              </w:rPr>
              <w:t>на _._.20_</w:t>
            </w:r>
          </w:p>
        </w:tc>
        <w:tc>
          <w:tcPr>
            <w:tcW w:w="2268" w:type="dxa"/>
            <w:gridSpan w:val="3"/>
          </w:tcPr>
          <w:p w:rsidR="00B9281A" w:rsidRPr="002B288D" w:rsidRDefault="00B9281A" w:rsidP="00B9281A">
            <w:pPr>
              <w:rPr>
                <w:sz w:val="20"/>
                <w:szCs w:val="20"/>
              </w:rPr>
            </w:pPr>
            <w:r w:rsidRPr="002B288D">
              <w:rPr>
                <w:sz w:val="20"/>
                <w:szCs w:val="20"/>
              </w:rPr>
              <w:t>на _._.20_</w:t>
            </w:r>
          </w:p>
        </w:tc>
        <w:tc>
          <w:tcPr>
            <w:tcW w:w="2345" w:type="dxa"/>
            <w:gridSpan w:val="3"/>
          </w:tcPr>
          <w:p w:rsidR="00B9281A" w:rsidRPr="002B288D" w:rsidRDefault="00B9281A" w:rsidP="00B9281A">
            <w:pPr>
              <w:rPr>
                <w:sz w:val="20"/>
                <w:szCs w:val="20"/>
              </w:rPr>
            </w:pPr>
            <w:r w:rsidRPr="002B288D">
              <w:rPr>
                <w:sz w:val="20"/>
                <w:szCs w:val="20"/>
              </w:rPr>
              <w:t>на _._.20_</w:t>
            </w:r>
          </w:p>
        </w:tc>
      </w:tr>
      <w:tr w:rsidR="00B9281A" w:rsidTr="002B288D">
        <w:trPr>
          <w:trHeight w:val="915"/>
        </w:trPr>
        <w:tc>
          <w:tcPr>
            <w:tcW w:w="817" w:type="dxa"/>
            <w:vMerge/>
          </w:tcPr>
          <w:p w:rsidR="00047880" w:rsidRPr="002B288D" w:rsidRDefault="00047880" w:rsidP="00B9281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47880" w:rsidRPr="002B288D" w:rsidRDefault="00047880" w:rsidP="00B9281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47880" w:rsidRPr="002B288D" w:rsidRDefault="00047880" w:rsidP="00B9281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47880" w:rsidRPr="002B288D" w:rsidRDefault="00047880" w:rsidP="00B9281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47880" w:rsidRPr="002B288D" w:rsidRDefault="00047880" w:rsidP="00B9281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47880" w:rsidRPr="002B288D" w:rsidRDefault="00047880" w:rsidP="00B9281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047880" w:rsidRPr="002B288D" w:rsidRDefault="00047880" w:rsidP="00B9281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047880" w:rsidRPr="002B288D" w:rsidRDefault="00047880" w:rsidP="00B9281A">
            <w:pPr>
              <w:rPr>
                <w:sz w:val="20"/>
                <w:szCs w:val="20"/>
              </w:rPr>
            </w:pPr>
            <w:proofErr w:type="gramStart"/>
            <w:r w:rsidRPr="002B288D">
              <w:rPr>
                <w:sz w:val="20"/>
                <w:szCs w:val="20"/>
              </w:rPr>
              <w:t>с даты закл</w:t>
            </w:r>
            <w:r w:rsidRPr="002B288D">
              <w:rPr>
                <w:sz w:val="20"/>
                <w:szCs w:val="20"/>
              </w:rPr>
              <w:t>ю</w:t>
            </w:r>
            <w:r w:rsidRPr="002B288D">
              <w:rPr>
                <w:sz w:val="20"/>
                <w:szCs w:val="20"/>
              </w:rPr>
              <w:t>чения</w:t>
            </w:r>
            <w:proofErr w:type="gramEnd"/>
            <w:r w:rsidRPr="002B288D">
              <w:rPr>
                <w:sz w:val="20"/>
                <w:szCs w:val="20"/>
              </w:rPr>
              <w:t xml:space="preserve"> Согл</w:t>
            </w:r>
            <w:r w:rsidRPr="002B288D">
              <w:rPr>
                <w:sz w:val="20"/>
                <w:szCs w:val="20"/>
              </w:rPr>
              <w:t>а</w:t>
            </w:r>
            <w:r w:rsidRPr="002B288D">
              <w:rPr>
                <w:sz w:val="20"/>
                <w:szCs w:val="20"/>
              </w:rPr>
              <w:t>шения</w:t>
            </w:r>
          </w:p>
          <w:p w:rsidR="00047880" w:rsidRPr="002B288D" w:rsidRDefault="00047880" w:rsidP="00B9281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47880" w:rsidRPr="002B288D" w:rsidRDefault="00047880" w:rsidP="00B9281A">
            <w:pPr>
              <w:spacing w:after="200"/>
              <w:rPr>
                <w:sz w:val="20"/>
                <w:szCs w:val="20"/>
              </w:rPr>
            </w:pPr>
            <w:r w:rsidRPr="002B288D">
              <w:rPr>
                <w:sz w:val="20"/>
                <w:szCs w:val="20"/>
              </w:rPr>
              <w:t>из них с начала текущего финанс</w:t>
            </w:r>
            <w:r w:rsidRPr="002B288D">
              <w:rPr>
                <w:sz w:val="20"/>
                <w:szCs w:val="20"/>
              </w:rPr>
              <w:t>о</w:t>
            </w:r>
            <w:r w:rsidRPr="002B288D">
              <w:rPr>
                <w:sz w:val="20"/>
                <w:szCs w:val="20"/>
              </w:rPr>
              <w:t>вого года</w:t>
            </w:r>
          </w:p>
        </w:tc>
        <w:tc>
          <w:tcPr>
            <w:tcW w:w="1134" w:type="dxa"/>
          </w:tcPr>
          <w:p w:rsidR="00047880" w:rsidRPr="002B288D" w:rsidRDefault="00047880" w:rsidP="00B9281A">
            <w:pPr>
              <w:rPr>
                <w:sz w:val="20"/>
                <w:szCs w:val="20"/>
              </w:rPr>
            </w:pPr>
            <w:proofErr w:type="gramStart"/>
            <w:r w:rsidRPr="002B288D">
              <w:rPr>
                <w:sz w:val="20"/>
                <w:szCs w:val="20"/>
              </w:rPr>
              <w:t>с даты заключ</w:t>
            </w:r>
            <w:r w:rsidRPr="002B288D">
              <w:rPr>
                <w:sz w:val="20"/>
                <w:szCs w:val="20"/>
              </w:rPr>
              <w:t>е</w:t>
            </w:r>
            <w:r w:rsidRPr="002B288D">
              <w:rPr>
                <w:sz w:val="20"/>
                <w:szCs w:val="20"/>
              </w:rPr>
              <w:t>ния</w:t>
            </w:r>
            <w:proofErr w:type="gramEnd"/>
            <w:r w:rsidRPr="002B288D">
              <w:rPr>
                <w:sz w:val="20"/>
                <w:szCs w:val="20"/>
              </w:rPr>
              <w:t xml:space="preserve"> С</w:t>
            </w:r>
            <w:r w:rsidRPr="002B288D">
              <w:rPr>
                <w:sz w:val="20"/>
                <w:szCs w:val="20"/>
              </w:rPr>
              <w:t>о</w:t>
            </w:r>
            <w:r w:rsidRPr="002B288D">
              <w:rPr>
                <w:sz w:val="20"/>
                <w:szCs w:val="20"/>
              </w:rPr>
              <w:t>глашения</w:t>
            </w:r>
          </w:p>
          <w:p w:rsidR="00047880" w:rsidRPr="002B288D" w:rsidRDefault="00047880" w:rsidP="00B9281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47880" w:rsidRPr="002B288D" w:rsidRDefault="00047880" w:rsidP="00B9281A">
            <w:pPr>
              <w:spacing w:after="200"/>
              <w:rPr>
                <w:sz w:val="20"/>
                <w:szCs w:val="20"/>
              </w:rPr>
            </w:pPr>
            <w:r w:rsidRPr="002B288D">
              <w:rPr>
                <w:sz w:val="20"/>
                <w:szCs w:val="20"/>
              </w:rPr>
              <w:t>из них с начала текущего финанс</w:t>
            </w:r>
            <w:r w:rsidRPr="002B288D">
              <w:rPr>
                <w:sz w:val="20"/>
                <w:szCs w:val="20"/>
              </w:rPr>
              <w:t>о</w:t>
            </w:r>
            <w:r w:rsidRPr="002B288D">
              <w:rPr>
                <w:sz w:val="20"/>
                <w:szCs w:val="20"/>
              </w:rPr>
              <w:t>вого года</w:t>
            </w:r>
          </w:p>
        </w:tc>
        <w:tc>
          <w:tcPr>
            <w:tcW w:w="1134" w:type="dxa"/>
          </w:tcPr>
          <w:p w:rsidR="00047880" w:rsidRPr="002B288D" w:rsidRDefault="00047880" w:rsidP="00B9281A">
            <w:pPr>
              <w:rPr>
                <w:sz w:val="20"/>
                <w:szCs w:val="20"/>
              </w:rPr>
            </w:pPr>
            <w:proofErr w:type="gramStart"/>
            <w:r w:rsidRPr="002B288D">
              <w:rPr>
                <w:sz w:val="20"/>
                <w:szCs w:val="20"/>
              </w:rPr>
              <w:t>с даты заключ</w:t>
            </w:r>
            <w:r w:rsidRPr="002B288D">
              <w:rPr>
                <w:sz w:val="20"/>
                <w:szCs w:val="20"/>
              </w:rPr>
              <w:t>е</w:t>
            </w:r>
            <w:r w:rsidRPr="002B288D">
              <w:rPr>
                <w:sz w:val="20"/>
                <w:szCs w:val="20"/>
              </w:rPr>
              <w:t>ния</w:t>
            </w:r>
            <w:proofErr w:type="gramEnd"/>
            <w:r w:rsidRPr="002B288D">
              <w:rPr>
                <w:sz w:val="20"/>
                <w:szCs w:val="20"/>
              </w:rPr>
              <w:t xml:space="preserve"> С</w:t>
            </w:r>
            <w:r w:rsidRPr="002B288D">
              <w:rPr>
                <w:sz w:val="20"/>
                <w:szCs w:val="20"/>
              </w:rPr>
              <w:t>о</w:t>
            </w:r>
            <w:r w:rsidRPr="002B288D">
              <w:rPr>
                <w:sz w:val="20"/>
                <w:szCs w:val="20"/>
              </w:rPr>
              <w:t>глашения</w:t>
            </w:r>
          </w:p>
          <w:p w:rsidR="00047880" w:rsidRPr="002B288D" w:rsidRDefault="00047880" w:rsidP="00B9281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047880" w:rsidRPr="002B288D" w:rsidRDefault="00047880" w:rsidP="00B9281A">
            <w:pPr>
              <w:spacing w:after="200"/>
              <w:rPr>
                <w:sz w:val="20"/>
                <w:szCs w:val="20"/>
              </w:rPr>
            </w:pPr>
            <w:r w:rsidRPr="002B288D">
              <w:rPr>
                <w:sz w:val="20"/>
                <w:szCs w:val="20"/>
              </w:rPr>
              <w:t>из них с начала текущего финанс</w:t>
            </w:r>
            <w:r w:rsidRPr="002B288D">
              <w:rPr>
                <w:sz w:val="20"/>
                <w:szCs w:val="20"/>
              </w:rPr>
              <w:t>о</w:t>
            </w:r>
            <w:r w:rsidRPr="002B288D">
              <w:rPr>
                <w:sz w:val="20"/>
                <w:szCs w:val="20"/>
              </w:rPr>
              <w:t>вого года</w:t>
            </w:r>
          </w:p>
        </w:tc>
        <w:tc>
          <w:tcPr>
            <w:tcW w:w="1275" w:type="dxa"/>
          </w:tcPr>
          <w:p w:rsidR="00047880" w:rsidRPr="002B288D" w:rsidRDefault="00047880" w:rsidP="00B9281A">
            <w:pPr>
              <w:rPr>
                <w:sz w:val="20"/>
                <w:szCs w:val="20"/>
              </w:rPr>
            </w:pPr>
            <w:proofErr w:type="gramStart"/>
            <w:r w:rsidRPr="002B288D">
              <w:rPr>
                <w:sz w:val="20"/>
                <w:szCs w:val="20"/>
              </w:rPr>
              <w:t>с даты з</w:t>
            </w:r>
            <w:r w:rsidRPr="002B288D">
              <w:rPr>
                <w:sz w:val="20"/>
                <w:szCs w:val="20"/>
              </w:rPr>
              <w:t>а</w:t>
            </w:r>
            <w:r w:rsidRPr="002B288D">
              <w:rPr>
                <w:sz w:val="20"/>
                <w:szCs w:val="20"/>
              </w:rPr>
              <w:t>ключения</w:t>
            </w:r>
            <w:proofErr w:type="gramEnd"/>
            <w:r w:rsidRPr="002B288D">
              <w:rPr>
                <w:sz w:val="20"/>
                <w:szCs w:val="20"/>
              </w:rPr>
              <w:t xml:space="preserve"> Соглашения</w:t>
            </w:r>
          </w:p>
          <w:p w:rsidR="00047880" w:rsidRPr="002B288D" w:rsidRDefault="00047880" w:rsidP="00B9281A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gridSpan w:val="2"/>
          </w:tcPr>
          <w:p w:rsidR="00047880" w:rsidRPr="002B288D" w:rsidRDefault="00047880" w:rsidP="00B9281A">
            <w:pPr>
              <w:spacing w:after="200"/>
              <w:rPr>
                <w:sz w:val="20"/>
                <w:szCs w:val="20"/>
              </w:rPr>
            </w:pPr>
            <w:r w:rsidRPr="002B288D">
              <w:rPr>
                <w:sz w:val="20"/>
                <w:szCs w:val="20"/>
              </w:rPr>
              <w:t>из них с начала текущего финанс</w:t>
            </w:r>
            <w:r w:rsidRPr="002B288D">
              <w:rPr>
                <w:sz w:val="20"/>
                <w:szCs w:val="20"/>
              </w:rPr>
              <w:t>о</w:t>
            </w:r>
            <w:r w:rsidRPr="002B288D">
              <w:rPr>
                <w:sz w:val="20"/>
                <w:szCs w:val="20"/>
              </w:rPr>
              <w:t>вого года</w:t>
            </w:r>
          </w:p>
        </w:tc>
      </w:tr>
      <w:tr w:rsidR="00B9281A" w:rsidTr="002B288D">
        <w:tc>
          <w:tcPr>
            <w:tcW w:w="817" w:type="dxa"/>
          </w:tcPr>
          <w:p w:rsidR="00047880" w:rsidRPr="002B288D" w:rsidRDefault="00047880" w:rsidP="00522674">
            <w:pPr>
              <w:jc w:val="center"/>
              <w:rPr>
                <w:b/>
                <w:sz w:val="24"/>
                <w:szCs w:val="24"/>
              </w:rPr>
            </w:pPr>
            <w:r w:rsidRPr="002B288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47880" w:rsidRPr="002B288D" w:rsidRDefault="00047880" w:rsidP="00522674">
            <w:pPr>
              <w:jc w:val="center"/>
              <w:rPr>
                <w:b/>
              </w:rPr>
            </w:pPr>
            <w:r w:rsidRPr="002B288D">
              <w:rPr>
                <w:b/>
              </w:rPr>
              <w:t>2</w:t>
            </w:r>
          </w:p>
        </w:tc>
        <w:tc>
          <w:tcPr>
            <w:tcW w:w="709" w:type="dxa"/>
          </w:tcPr>
          <w:p w:rsidR="00047880" w:rsidRPr="002B288D" w:rsidRDefault="00047880" w:rsidP="00522674">
            <w:pPr>
              <w:jc w:val="center"/>
              <w:rPr>
                <w:b/>
                <w:sz w:val="24"/>
                <w:szCs w:val="24"/>
              </w:rPr>
            </w:pPr>
            <w:r w:rsidRPr="002B288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047880" w:rsidRPr="002B288D" w:rsidRDefault="00047880" w:rsidP="00522674">
            <w:pPr>
              <w:jc w:val="center"/>
              <w:rPr>
                <w:b/>
              </w:rPr>
            </w:pPr>
            <w:r w:rsidRPr="002B288D">
              <w:rPr>
                <w:b/>
              </w:rPr>
              <w:t>4</w:t>
            </w:r>
          </w:p>
        </w:tc>
        <w:tc>
          <w:tcPr>
            <w:tcW w:w="851" w:type="dxa"/>
          </w:tcPr>
          <w:p w:rsidR="00047880" w:rsidRPr="002B288D" w:rsidRDefault="00047880" w:rsidP="00522674">
            <w:pPr>
              <w:jc w:val="center"/>
              <w:rPr>
                <w:b/>
                <w:sz w:val="24"/>
                <w:szCs w:val="24"/>
              </w:rPr>
            </w:pPr>
            <w:r w:rsidRPr="002B288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047880" w:rsidRPr="002B288D" w:rsidRDefault="00047880" w:rsidP="00522674">
            <w:pPr>
              <w:jc w:val="center"/>
              <w:rPr>
                <w:b/>
              </w:rPr>
            </w:pPr>
            <w:r w:rsidRPr="002B288D">
              <w:rPr>
                <w:b/>
              </w:rPr>
              <w:t>6</w:t>
            </w:r>
          </w:p>
        </w:tc>
        <w:tc>
          <w:tcPr>
            <w:tcW w:w="850" w:type="dxa"/>
            <w:gridSpan w:val="2"/>
          </w:tcPr>
          <w:p w:rsidR="00047880" w:rsidRPr="002B288D" w:rsidRDefault="00047880" w:rsidP="00522674">
            <w:pPr>
              <w:jc w:val="center"/>
              <w:rPr>
                <w:b/>
                <w:sz w:val="24"/>
                <w:szCs w:val="24"/>
              </w:rPr>
            </w:pPr>
            <w:r w:rsidRPr="002B288D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047880" w:rsidRPr="002B288D" w:rsidRDefault="00047880" w:rsidP="00522674">
            <w:pPr>
              <w:jc w:val="center"/>
              <w:rPr>
                <w:b/>
                <w:sz w:val="24"/>
                <w:szCs w:val="24"/>
              </w:rPr>
            </w:pPr>
            <w:r w:rsidRPr="002B288D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047880" w:rsidRPr="002B288D" w:rsidRDefault="00047880" w:rsidP="00522674">
            <w:pPr>
              <w:jc w:val="center"/>
              <w:rPr>
                <w:b/>
              </w:rPr>
            </w:pPr>
            <w:r w:rsidRPr="002B288D">
              <w:rPr>
                <w:b/>
              </w:rPr>
              <w:t>9</w:t>
            </w:r>
          </w:p>
        </w:tc>
        <w:tc>
          <w:tcPr>
            <w:tcW w:w="1134" w:type="dxa"/>
          </w:tcPr>
          <w:p w:rsidR="00047880" w:rsidRPr="002B288D" w:rsidRDefault="00047880" w:rsidP="00522674">
            <w:pPr>
              <w:jc w:val="center"/>
              <w:rPr>
                <w:b/>
              </w:rPr>
            </w:pPr>
            <w:r w:rsidRPr="002B288D">
              <w:rPr>
                <w:b/>
              </w:rPr>
              <w:t>10</w:t>
            </w:r>
          </w:p>
        </w:tc>
        <w:tc>
          <w:tcPr>
            <w:tcW w:w="1134" w:type="dxa"/>
          </w:tcPr>
          <w:p w:rsidR="00047880" w:rsidRPr="002B288D" w:rsidRDefault="00047880" w:rsidP="00522674">
            <w:pPr>
              <w:jc w:val="center"/>
              <w:rPr>
                <w:b/>
              </w:rPr>
            </w:pPr>
            <w:r w:rsidRPr="002B288D">
              <w:rPr>
                <w:b/>
              </w:rPr>
              <w:t>11</w:t>
            </w:r>
          </w:p>
        </w:tc>
        <w:tc>
          <w:tcPr>
            <w:tcW w:w="1134" w:type="dxa"/>
          </w:tcPr>
          <w:p w:rsidR="00047880" w:rsidRPr="002B288D" w:rsidRDefault="00047880" w:rsidP="00522674">
            <w:pPr>
              <w:jc w:val="center"/>
              <w:rPr>
                <w:b/>
              </w:rPr>
            </w:pPr>
            <w:r w:rsidRPr="002B288D">
              <w:rPr>
                <w:b/>
              </w:rPr>
              <w:t>12</w:t>
            </w:r>
          </w:p>
        </w:tc>
        <w:tc>
          <w:tcPr>
            <w:tcW w:w="1134" w:type="dxa"/>
            <w:gridSpan w:val="2"/>
          </w:tcPr>
          <w:p w:rsidR="00047880" w:rsidRPr="002B288D" w:rsidRDefault="00047880" w:rsidP="00522674">
            <w:pPr>
              <w:jc w:val="center"/>
              <w:rPr>
                <w:b/>
              </w:rPr>
            </w:pPr>
            <w:r w:rsidRPr="002B288D">
              <w:rPr>
                <w:b/>
              </w:rPr>
              <w:t>13</w:t>
            </w:r>
          </w:p>
        </w:tc>
        <w:tc>
          <w:tcPr>
            <w:tcW w:w="1275" w:type="dxa"/>
          </w:tcPr>
          <w:p w:rsidR="00047880" w:rsidRPr="002B288D" w:rsidRDefault="00047880" w:rsidP="00522674">
            <w:pPr>
              <w:jc w:val="center"/>
              <w:rPr>
                <w:b/>
              </w:rPr>
            </w:pPr>
            <w:r w:rsidRPr="002B288D">
              <w:rPr>
                <w:b/>
              </w:rPr>
              <w:t>14</w:t>
            </w:r>
          </w:p>
        </w:tc>
        <w:tc>
          <w:tcPr>
            <w:tcW w:w="1070" w:type="dxa"/>
            <w:gridSpan w:val="2"/>
          </w:tcPr>
          <w:p w:rsidR="00047880" w:rsidRPr="002B288D" w:rsidRDefault="00047880" w:rsidP="00522674">
            <w:pPr>
              <w:jc w:val="center"/>
              <w:rPr>
                <w:b/>
              </w:rPr>
            </w:pPr>
            <w:r w:rsidRPr="002B288D">
              <w:rPr>
                <w:b/>
              </w:rPr>
              <w:t>15</w:t>
            </w:r>
          </w:p>
        </w:tc>
      </w:tr>
      <w:tr w:rsidR="002B288D" w:rsidTr="002B288D">
        <w:tc>
          <w:tcPr>
            <w:tcW w:w="817" w:type="dxa"/>
            <w:vMerge w:val="restart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709" w:type="dxa"/>
            <w:vMerge w:val="restart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709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850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851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992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850" w:type="dxa"/>
            <w:gridSpan w:val="2"/>
          </w:tcPr>
          <w:p w:rsidR="002B288D" w:rsidRPr="002B288D" w:rsidRDefault="002B288D" w:rsidP="00522674">
            <w:pPr>
              <w:jc w:val="center"/>
            </w:pPr>
            <w:r>
              <w:t>0100</w:t>
            </w:r>
          </w:p>
        </w:tc>
        <w:tc>
          <w:tcPr>
            <w:tcW w:w="993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  <w:gridSpan w:val="2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275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070" w:type="dxa"/>
            <w:gridSpan w:val="2"/>
          </w:tcPr>
          <w:p w:rsidR="002B288D" w:rsidRPr="002B288D" w:rsidRDefault="002B288D" w:rsidP="00522674">
            <w:pPr>
              <w:jc w:val="center"/>
            </w:pPr>
          </w:p>
        </w:tc>
      </w:tr>
      <w:tr w:rsidR="002B288D" w:rsidTr="002B288D">
        <w:tc>
          <w:tcPr>
            <w:tcW w:w="817" w:type="dxa"/>
            <w:vMerge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709" w:type="dxa"/>
            <w:vMerge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709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850" w:type="dxa"/>
          </w:tcPr>
          <w:p w:rsidR="002B288D" w:rsidRPr="002B288D" w:rsidRDefault="002B288D" w:rsidP="005226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2B288D">
              <w:rPr>
                <w:sz w:val="20"/>
                <w:szCs w:val="20"/>
              </w:rPr>
              <w:t xml:space="preserve"> том числе</w:t>
            </w:r>
            <w:r>
              <w:rPr>
                <w:sz w:val="20"/>
                <w:szCs w:val="20"/>
              </w:rPr>
              <w:t>:</w:t>
            </w:r>
            <w:r w:rsidRPr="002B288D">
              <w:rPr>
                <w:rStyle w:val="a5"/>
                <w:sz w:val="24"/>
                <w:szCs w:val="24"/>
              </w:rPr>
              <w:footnoteReference w:id="8"/>
            </w:r>
          </w:p>
        </w:tc>
        <w:tc>
          <w:tcPr>
            <w:tcW w:w="851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992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850" w:type="dxa"/>
            <w:gridSpan w:val="2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993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  <w:gridSpan w:val="2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275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070" w:type="dxa"/>
            <w:gridSpan w:val="2"/>
          </w:tcPr>
          <w:p w:rsidR="002B288D" w:rsidRPr="002B288D" w:rsidRDefault="002B288D" w:rsidP="00522674">
            <w:pPr>
              <w:jc w:val="center"/>
            </w:pPr>
          </w:p>
        </w:tc>
      </w:tr>
      <w:tr w:rsidR="002B288D" w:rsidTr="002B288D">
        <w:tc>
          <w:tcPr>
            <w:tcW w:w="817" w:type="dxa"/>
            <w:vMerge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709" w:type="dxa"/>
            <w:vMerge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709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850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851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992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850" w:type="dxa"/>
            <w:gridSpan w:val="2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993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  <w:gridSpan w:val="2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275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070" w:type="dxa"/>
            <w:gridSpan w:val="2"/>
          </w:tcPr>
          <w:p w:rsidR="002B288D" w:rsidRPr="002B288D" w:rsidRDefault="002B288D" w:rsidP="00522674">
            <w:pPr>
              <w:jc w:val="center"/>
            </w:pPr>
          </w:p>
        </w:tc>
      </w:tr>
      <w:tr w:rsidR="002B288D" w:rsidTr="002B288D">
        <w:tc>
          <w:tcPr>
            <w:tcW w:w="817" w:type="dxa"/>
            <w:vMerge w:val="restart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709" w:type="dxa"/>
            <w:vMerge w:val="restart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709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850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851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992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850" w:type="dxa"/>
            <w:gridSpan w:val="2"/>
          </w:tcPr>
          <w:p w:rsidR="002B288D" w:rsidRPr="002B288D" w:rsidRDefault="002B288D" w:rsidP="00522674">
            <w:pPr>
              <w:jc w:val="center"/>
            </w:pPr>
            <w:r>
              <w:t>0200</w:t>
            </w:r>
          </w:p>
        </w:tc>
        <w:tc>
          <w:tcPr>
            <w:tcW w:w="993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  <w:gridSpan w:val="2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275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070" w:type="dxa"/>
            <w:gridSpan w:val="2"/>
          </w:tcPr>
          <w:p w:rsidR="002B288D" w:rsidRPr="002B288D" w:rsidRDefault="002B288D" w:rsidP="00522674">
            <w:pPr>
              <w:jc w:val="center"/>
            </w:pPr>
          </w:p>
        </w:tc>
      </w:tr>
      <w:tr w:rsidR="002B288D" w:rsidTr="002B288D">
        <w:tc>
          <w:tcPr>
            <w:tcW w:w="817" w:type="dxa"/>
            <w:vMerge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709" w:type="dxa"/>
            <w:vMerge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709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850" w:type="dxa"/>
          </w:tcPr>
          <w:p w:rsidR="002B288D" w:rsidRPr="002B288D" w:rsidRDefault="002B288D" w:rsidP="002B288D">
            <w:pPr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0"/>
                <w:szCs w:val="20"/>
              </w:rPr>
              <w:t>в</w:t>
            </w:r>
            <w:r w:rsidRPr="002B288D">
              <w:rPr>
                <w:sz w:val="20"/>
                <w:szCs w:val="20"/>
              </w:rPr>
              <w:t xml:space="preserve"> том числе</w:t>
            </w:r>
            <w:r>
              <w:rPr>
                <w:sz w:val="20"/>
                <w:szCs w:val="20"/>
              </w:rPr>
              <w:t>:</w:t>
            </w:r>
            <w:r w:rsidRPr="002B288D">
              <w:rPr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851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992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850" w:type="dxa"/>
            <w:gridSpan w:val="2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993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  <w:gridSpan w:val="2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275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070" w:type="dxa"/>
            <w:gridSpan w:val="2"/>
          </w:tcPr>
          <w:p w:rsidR="002B288D" w:rsidRPr="002B288D" w:rsidRDefault="002B288D" w:rsidP="00522674">
            <w:pPr>
              <w:jc w:val="center"/>
            </w:pPr>
          </w:p>
        </w:tc>
      </w:tr>
      <w:tr w:rsidR="002B288D" w:rsidTr="002B288D">
        <w:tc>
          <w:tcPr>
            <w:tcW w:w="817" w:type="dxa"/>
            <w:vMerge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709" w:type="dxa"/>
            <w:vMerge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709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850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851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992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850" w:type="dxa"/>
            <w:gridSpan w:val="2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993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134" w:type="dxa"/>
            <w:gridSpan w:val="2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275" w:type="dxa"/>
          </w:tcPr>
          <w:p w:rsidR="002B288D" w:rsidRPr="002B288D" w:rsidRDefault="002B288D" w:rsidP="00522674">
            <w:pPr>
              <w:jc w:val="center"/>
            </w:pPr>
          </w:p>
        </w:tc>
        <w:tc>
          <w:tcPr>
            <w:tcW w:w="1070" w:type="dxa"/>
            <w:gridSpan w:val="2"/>
          </w:tcPr>
          <w:p w:rsidR="002B288D" w:rsidRPr="002B288D" w:rsidRDefault="002B288D" w:rsidP="00522674">
            <w:pPr>
              <w:jc w:val="center"/>
            </w:pPr>
          </w:p>
        </w:tc>
      </w:tr>
    </w:tbl>
    <w:p w:rsidR="00EF37AC" w:rsidRPr="00B25F61" w:rsidRDefault="00EF37AC" w:rsidP="00522674">
      <w:pPr>
        <w:jc w:val="center"/>
        <w:rPr>
          <w:sz w:val="28"/>
          <w:szCs w:val="28"/>
        </w:rPr>
      </w:pPr>
    </w:p>
    <w:sectPr w:rsidR="00EF37AC" w:rsidRPr="00B25F61" w:rsidSect="00D82B86"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E1C" w:rsidRDefault="00861E1C" w:rsidP="00924767">
      <w:r>
        <w:separator/>
      </w:r>
    </w:p>
  </w:endnote>
  <w:endnote w:type="continuationSeparator" w:id="0">
    <w:p w:rsidR="00861E1C" w:rsidRDefault="00861E1C" w:rsidP="00924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E1C" w:rsidRDefault="00861E1C" w:rsidP="00924767">
      <w:r>
        <w:separator/>
      </w:r>
    </w:p>
  </w:footnote>
  <w:footnote w:type="continuationSeparator" w:id="0">
    <w:p w:rsidR="00861E1C" w:rsidRDefault="00861E1C" w:rsidP="00924767">
      <w:r>
        <w:continuationSeparator/>
      </w:r>
    </w:p>
  </w:footnote>
  <w:footnote w:id="1">
    <w:p w:rsidR="00AE14F6" w:rsidRDefault="00AE14F6" w:rsidP="00C44C8A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Заполняется в случае, если Получателем является физическое лицо.</w:t>
      </w:r>
    </w:p>
  </w:footnote>
  <w:footnote w:id="2">
    <w:p w:rsidR="00AE14F6" w:rsidRDefault="00AE14F6" w:rsidP="00662453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У</w:t>
      </w:r>
      <w:r>
        <w:rPr>
          <w:rFonts w:eastAsiaTheme="minorHAnsi"/>
          <w:sz w:val="20"/>
          <w:szCs w:val="20"/>
          <w:lang w:eastAsia="en-US"/>
        </w:rPr>
        <w:t xml:space="preserve">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9D19DC">
        <w:rPr>
          <w:rFonts w:eastAsiaTheme="minorHAnsi"/>
          <w:sz w:val="20"/>
          <w:szCs w:val="20"/>
          <w:lang w:eastAsia="en-US"/>
        </w:rPr>
        <w:t xml:space="preserve">областной </w:t>
      </w:r>
      <w:r>
        <w:rPr>
          <w:rFonts w:eastAsiaTheme="minorHAnsi"/>
          <w:sz w:val="20"/>
          <w:szCs w:val="20"/>
          <w:lang w:eastAsia="en-US"/>
        </w:rPr>
        <w:t>государственной програм</w:t>
      </w:r>
      <w:r w:rsidR="009D19DC">
        <w:rPr>
          <w:rFonts w:eastAsiaTheme="minorHAnsi"/>
          <w:sz w:val="20"/>
          <w:szCs w:val="20"/>
          <w:lang w:eastAsia="en-US"/>
        </w:rPr>
        <w:t>мы (</w:t>
      </w:r>
      <w:r>
        <w:rPr>
          <w:rFonts w:eastAsiaTheme="minorHAnsi"/>
          <w:sz w:val="20"/>
          <w:szCs w:val="20"/>
          <w:lang w:eastAsia="en-US"/>
        </w:rPr>
        <w:t>результатов регионального проекта). В кодовой зоне указываются 4 и 5 разряды целевой статьи расходов областного бюджета.</w:t>
      </w:r>
    </w:p>
  </w:footnote>
  <w:footnote w:id="3">
    <w:p w:rsidR="00522674" w:rsidRPr="00DE765F" w:rsidRDefault="00DE765F" w:rsidP="00522674">
      <w:pPr>
        <w:autoSpaceDE w:val="0"/>
        <w:autoSpaceDN w:val="0"/>
        <w:adjustRightInd w:val="0"/>
        <w:jc w:val="both"/>
      </w:pPr>
      <w:r w:rsidRPr="00DE765F">
        <w:rPr>
          <w:rStyle w:val="a5"/>
        </w:rPr>
        <w:footnoteRef/>
      </w:r>
      <w:r w:rsidRPr="00DE765F">
        <w:t xml:space="preserve"> </w:t>
      </w:r>
      <w:r w:rsidR="001E37B6" w:rsidRPr="001E37B6">
        <w:rPr>
          <w:rFonts w:eastAsiaTheme="minorHAnsi"/>
          <w:sz w:val="20"/>
          <w:szCs w:val="20"/>
          <w:lang w:eastAsia="en-US"/>
        </w:rPr>
        <w:t>При представлении уточненн</w:t>
      </w:r>
      <w:r w:rsidR="00F74FE1">
        <w:rPr>
          <w:rFonts w:eastAsiaTheme="minorHAnsi"/>
          <w:sz w:val="20"/>
          <w:szCs w:val="20"/>
          <w:lang w:eastAsia="en-US"/>
        </w:rPr>
        <w:t>ых значений</w:t>
      </w:r>
      <w:r w:rsidR="001E37B6" w:rsidRPr="001E37B6">
        <w:rPr>
          <w:rFonts w:eastAsiaTheme="minorHAnsi"/>
          <w:sz w:val="20"/>
          <w:szCs w:val="20"/>
          <w:lang w:eastAsia="en-US"/>
        </w:rPr>
        <w:t xml:space="preserve"> указывается номер очередного внесения изм</w:t>
      </w:r>
      <w:r w:rsidR="001E37B6">
        <w:rPr>
          <w:rFonts w:eastAsiaTheme="minorHAnsi"/>
          <w:sz w:val="20"/>
          <w:szCs w:val="20"/>
          <w:lang w:eastAsia="en-US"/>
        </w:rPr>
        <w:t>енения в приложение (например, «</w:t>
      </w:r>
      <w:r w:rsidR="001E37B6" w:rsidRPr="001E37B6">
        <w:rPr>
          <w:rFonts w:eastAsiaTheme="minorHAnsi"/>
          <w:sz w:val="20"/>
          <w:szCs w:val="20"/>
          <w:lang w:eastAsia="en-US"/>
        </w:rPr>
        <w:t>1</w:t>
      </w:r>
      <w:r w:rsidR="001E37B6">
        <w:rPr>
          <w:rFonts w:eastAsiaTheme="minorHAnsi"/>
          <w:sz w:val="20"/>
          <w:szCs w:val="20"/>
          <w:lang w:eastAsia="en-US"/>
        </w:rPr>
        <w:t>»</w:t>
      </w:r>
      <w:r w:rsidR="001E37B6" w:rsidRPr="001E37B6">
        <w:rPr>
          <w:rFonts w:eastAsiaTheme="minorHAnsi"/>
          <w:sz w:val="20"/>
          <w:szCs w:val="20"/>
          <w:lang w:eastAsia="en-US"/>
        </w:rPr>
        <w:t xml:space="preserve">, </w:t>
      </w:r>
      <w:r w:rsidR="001E37B6">
        <w:rPr>
          <w:rFonts w:eastAsiaTheme="minorHAnsi"/>
          <w:sz w:val="20"/>
          <w:szCs w:val="20"/>
          <w:lang w:eastAsia="en-US"/>
        </w:rPr>
        <w:t>«</w:t>
      </w:r>
      <w:r w:rsidR="001E37B6" w:rsidRPr="001E37B6">
        <w:rPr>
          <w:rFonts w:eastAsiaTheme="minorHAnsi"/>
          <w:sz w:val="20"/>
          <w:szCs w:val="20"/>
          <w:lang w:eastAsia="en-US"/>
        </w:rPr>
        <w:t>2</w:t>
      </w:r>
      <w:r w:rsidR="001E37B6">
        <w:rPr>
          <w:rFonts w:eastAsiaTheme="minorHAnsi"/>
          <w:sz w:val="20"/>
          <w:szCs w:val="20"/>
          <w:lang w:eastAsia="en-US"/>
        </w:rPr>
        <w:t>»</w:t>
      </w:r>
      <w:r w:rsidR="001E37B6" w:rsidRPr="001E37B6">
        <w:rPr>
          <w:rFonts w:eastAsiaTheme="minorHAnsi"/>
          <w:sz w:val="20"/>
          <w:szCs w:val="20"/>
          <w:lang w:eastAsia="en-US"/>
        </w:rPr>
        <w:t xml:space="preserve">, </w:t>
      </w:r>
      <w:r w:rsidR="001E37B6">
        <w:rPr>
          <w:rFonts w:eastAsiaTheme="minorHAnsi"/>
          <w:sz w:val="20"/>
          <w:szCs w:val="20"/>
          <w:lang w:eastAsia="en-US"/>
        </w:rPr>
        <w:t>«</w:t>
      </w:r>
      <w:r w:rsidR="001E37B6" w:rsidRPr="001E37B6">
        <w:rPr>
          <w:rFonts w:eastAsiaTheme="minorHAnsi"/>
          <w:sz w:val="20"/>
          <w:szCs w:val="20"/>
          <w:lang w:eastAsia="en-US"/>
        </w:rPr>
        <w:t>...</w:t>
      </w:r>
      <w:r w:rsidR="001E37B6">
        <w:rPr>
          <w:rFonts w:eastAsiaTheme="minorHAnsi"/>
          <w:sz w:val="20"/>
          <w:szCs w:val="20"/>
          <w:lang w:eastAsia="en-US"/>
        </w:rPr>
        <w:t>»</w:t>
      </w:r>
      <w:r w:rsidR="001E37B6" w:rsidRPr="001E37B6">
        <w:rPr>
          <w:rFonts w:eastAsiaTheme="minorHAnsi"/>
          <w:sz w:val="20"/>
          <w:szCs w:val="20"/>
          <w:lang w:eastAsia="en-US"/>
        </w:rPr>
        <w:t>).</w:t>
      </w:r>
    </w:p>
  </w:footnote>
  <w:footnote w:id="4">
    <w:p w:rsidR="00047880" w:rsidRDefault="00047880" w:rsidP="00047880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 xml:space="preserve">Указывается наименование </w:t>
      </w:r>
      <w:proofErr w:type="gramStart"/>
      <w:r>
        <w:rPr>
          <w:rFonts w:eastAsiaTheme="minorHAnsi"/>
          <w:sz w:val="20"/>
          <w:szCs w:val="20"/>
          <w:lang w:eastAsia="en-US"/>
        </w:rPr>
        <w:t>направления расходов целевой статьи расходов областного бюджета</w:t>
      </w:r>
      <w:proofErr w:type="gramEnd"/>
      <w:r>
        <w:rPr>
          <w:rFonts w:eastAsiaTheme="minorHAnsi"/>
          <w:sz w:val="20"/>
          <w:szCs w:val="20"/>
          <w:lang w:eastAsia="en-US"/>
        </w:rPr>
        <w:t xml:space="preserve"> и соответствующий ему код (13 - 17 разряды кода классификации ра</w:t>
      </w:r>
      <w:r>
        <w:rPr>
          <w:rFonts w:eastAsiaTheme="minorHAnsi"/>
          <w:sz w:val="20"/>
          <w:szCs w:val="20"/>
          <w:lang w:eastAsia="en-US"/>
        </w:rPr>
        <w:t>с</w:t>
      </w:r>
      <w:r>
        <w:rPr>
          <w:rFonts w:eastAsiaTheme="minorHAnsi"/>
          <w:sz w:val="20"/>
          <w:szCs w:val="20"/>
          <w:lang w:eastAsia="en-US"/>
        </w:rPr>
        <w:t>ходов областного бюджета).</w:t>
      </w:r>
    </w:p>
  </w:footnote>
  <w:footnote w:id="5">
    <w:p w:rsidR="007B015C" w:rsidRPr="002B288D" w:rsidRDefault="007B015C" w:rsidP="002B288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B015C">
        <w:rPr>
          <w:rStyle w:val="a5"/>
        </w:rPr>
        <w:footnoteRef/>
      </w:r>
      <w:r w:rsidRPr="007B015C">
        <w:t xml:space="preserve"> </w:t>
      </w:r>
      <w:r w:rsidR="002B288D" w:rsidRPr="002B288D">
        <w:rPr>
          <w:rFonts w:eastAsiaTheme="minorHAnsi"/>
          <w:sz w:val="20"/>
          <w:szCs w:val="20"/>
          <w:lang w:eastAsia="en-US"/>
        </w:rPr>
        <w:t>Указываются плановые значения результатов предоставления Субсидии, отраженных в</w:t>
      </w:r>
      <w:r w:rsidR="002B288D">
        <w:rPr>
          <w:rFonts w:eastAsiaTheme="minorHAnsi"/>
          <w:sz w:val="20"/>
          <w:szCs w:val="20"/>
          <w:lang w:eastAsia="en-US"/>
        </w:rPr>
        <w:t xml:space="preserve"> графе 4</w:t>
      </w:r>
      <w:r w:rsidR="002B288D" w:rsidRPr="002B288D">
        <w:rPr>
          <w:rFonts w:eastAsiaTheme="minorHAnsi"/>
          <w:sz w:val="20"/>
          <w:szCs w:val="20"/>
          <w:lang w:eastAsia="en-US"/>
        </w:rPr>
        <w:t xml:space="preserve">, на различные даты их достижения нарастающим итогом </w:t>
      </w:r>
      <w:proofErr w:type="gramStart"/>
      <w:r w:rsidR="002B288D" w:rsidRPr="002B288D">
        <w:rPr>
          <w:rFonts w:eastAsiaTheme="minorHAnsi"/>
          <w:sz w:val="20"/>
          <w:szCs w:val="20"/>
          <w:lang w:eastAsia="en-US"/>
        </w:rPr>
        <w:t>с даты закл</w:t>
      </w:r>
      <w:r w:rsidR="002B288D" w:rsidRPr="002B288D">
        <w:rPr>
          <w:rFonts w:eastAsiaTheme="minorHAnsi"/>
          <w:sz w:val="20"/>
          <w:szCs w:val="20"/>
          <w:lang w:eastAsia="en-US"/>
        </w:rPr>
        <w:t>ю</w:t>
      </w:r>
      <w:r w:rsidR="002B288D" w:rsidRPr="002B288D">
        <w:rPr>
          <w:rFonts w:eastAsiaTheme="minorHAnsi"/>
          <w:sz w:val="20"/>
          <w:szCs w:val="20"/>
          <w:lang w:eastAsia="en-US"/>
        </w:rPr>
        <w:t>чения</w:t>
      </w:r>
      <w:proofErr w:type="gramEnd"/>
      <w:r w:rsidR="002B288D" w:rsidRPr="002B288D">
        <w:rPr>
          <w:rFonts w:eastAsiaTheme="minorHAnsi"/>
          <w:sz w:val="20"/>
          <w:szCs w:val="20"/>
          <w:lang w:eastAsia="en-US"/>
        </w:rPr>
        <w:t xml:space="preserve"> Соглашения и с начала текущего финансового года соответственно.</w:t>
      </w:r>
      <w:r w:rsidR="00CF7E60">
        <w:rPr>
          <w:rFonts w:eastAsiaTheme="minorHAnsi"/>
          <w:sz w:val="20"/>
          <w:szCs w:val="20"/>
          <w:lang w:eastAsia="en-US"/>
        </w:rPr>
        <w:t xml:space="preserve"> </w:t>
      </w:r>
      <w:r w:rsidR="00CF7E60" w:rsidRPr="00CF7E60">
        <w:rPr>
          <w:rFonts w:eastAsiaTheme="minorHAnsi"/>
          <w:sz w:val="20"/>
          <w:szCs w:val="20"/>
          <w:lang w:eastAsia="en-US"/>
        </w:rPr>
        <w:t>При предоставлении Субсидии в порядке возмещения недополученных доходов и (или) во</w:t>
      </w:r>
      <w:r w:rsidR="00CF7E60" w:rsidRPr="00CF7E60">
        <w:rPr>
          <w:rFonts w:eastAsiaTheme="minorHAnsi"/>
          <w:sz w:val="20"/>
          <w:szCs w:val="20"/>
          <w:lang w:eastAsia="en-US"/>
        </w:rPr>
        <w:t>з</w:t>
      </w:r>
      <w:r w:rsidR="00CF7E60" w:rsidRPr="00CF7E60">
        <w:rPr>
          <w:rFonts w:eastAsiaTheme="minorHAnsi"/>
          <w:sz w:val="20"/>
          <w:szCs w:val="20"/>
          <w:lang w:eastAsia="en-US"/>
        </w:rPr>
        <w:t>мещения затрат, при условии наличия достигнутого результата предоставления Субсидии, указываются значения достигнутых результатов предоставления Субсидии и даты их достижения до заключения соглашения.</w:t>
      </w:r>
    </w:p>
  </w:footnote>
  <w:footnote w:id="6">
    <w:p w:rsidR="00B9281A" w:rsidRDefault="00B9281A" w:rsidP="007B015C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proofErr w:type="gramStart"/>
      <w:r w:rsidR="000114FD">
        <w:rPr>
          <w:rFonts w:eastAsiaTheme="minorHAnsi"/>
          <w:sz w:val="20"/>
          <w:szCs w:val="20"/>
          <w:lang w:eastAsia="en-US"/>
        </w:rPr>
        <w:t>Указывается тип результата предоставления Субсидии, соответствующий наименованию результата предоставления Субсидии, отраженному в графе 4, в соответствии с типами субсидий, результатов предоставления субсидий, контрольных точек, определенных в приложении № 1 к Порядку проведения мониторинга достижения р</w:t>
      </w:r>
      <w:r w:rsidR="000114FD">
        <w:rPr>
          <w:rFonts w:eastAsiaTheme="minorHAnsi"/>
          <w:sz w:val="20"/>
          <w:szCs w:val="20"/>
          <w:lang w:eastAsia="en-US"/>
        </w:rPr>
        <w:t>е</w:t>
      </w:r>
      <w:r w:rsidR="000114FD">
        <w:rPr>
          <w:rFonts w:eastAsiaTheme="minorHAnsi"/>
          <w:sz w:val="20"/>
          <w:szCs w:val="20"/>
          <w:lang w:eastAsia="en-US"/>
        </w:rPr>
        <w:t>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</w:t>
      </w:r>
      <w:r w:rsidR="000114FD">
        <w:rPr>
          <w:rFonts w:eastAsiaTheme="minorHAnsi"/>
          <w:sz w:val="20"/>
          <w:szCs w:val="20"/>
          <w:lang w:eastAsia="en-US"/>
        </w:rPr>
        <w:t>и</w:t>
      </w:r>
      <w:r w:rsidR="000114FD">
        <w:rPr>
          <w:rFonts w:eastAsiaTheme="minorHAnsi"/>
          <w:sz w:val="20"/>
          <w:szCs w:val="20"/>
          <w:lang w:eastAsia="en-US"/>
        </w:rPr>
        <w:t>телям товаров, работ, услуг, утвержденному приказом Министерства финансов Российской Федерации от</w:t>
      </w:r>
      <w:proofErr w:type="gramEnd"/>
      <w:r w:rsidR="000114FD">
        <w:rPr>
          <w:rFonts w:eastAsiaTheme="minorHAnsi"/>
          <w:sz w:val="20"/>
          <w:szCs w:val="20"/>
          <w:lang w:eastAsia="en-US"/>
        </w:rPr>
        <w:t xml:space="preserve"> 29.09.2021 № 138н.</w:t>
      </w:r>
    </w:p>
  </w:footnote>
  <w:footnote w:id="7">
    <w:p w:rsidR="007B015C" w:rsidRDefault="007B015C" w:rsidP="007B015C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 xml:space="preserve">Указывается наименование результата предоставления Субсидии в соответствии с Правилами предоставления субсидии, а также наименования </w:t>
      </w:r>
      <w:r w:rsidR="00666F17" w:rsidRPr="00666F17">
        <w:rPr>
          <w:rFonts w:eastAsiaTheme="minorHAnsi"/>
          <w:sz w:val="20"/>
          <w:szCs w:val="20"/>
          <w:lang w:eastAsia="en-US"/>
        </w:rPr>
        <w:t xml:space="preserve">характеристик </w:t>
      </w:r>
      <w:r>
        <w:rPr>
          <w:rFonts w:eastAsiaTheme="minorHAnsi"/>
          <w:sz w:val="20"/>
          <w:szCs w:val="20"/>
          <w:lang w:eastAsia="en-US"/>
        </w:rPr>
        <w:t>(при наличии в Прав</w:t>
      </w:r>
      <w:r>
        <w:rPr>
          <w:rFonts w:eastAsiaTheme="minorHAnsi"/>
          <w:sz w:val="20"/>
          <w:szCs w:val="20"/>
          <w:lang w:eastAsia="en-US"/>
        </w:rPr>
        <w:t>и</w:t>
      </w:r>
      <w:r>
        <w:rPr>
          <w:rFonts w:eastAsiaTheme="minorHAnsi"/>
          <w:sz w:val="20"/>
          <w:szCs w:val="20"/>
          <w:lang w:eastAsia="en-US"/>
        </w:rPr>
        <w:t>лах предоставления субсидии положений о таких</w:t>
      </w:r>
      <w:r w:rsidR="00666F17">
        <w:rPr>
          <w:rFonts w:eastAsiaTheme="minorHAnsi"/>
          <w:sz w:val="20"/>
          <w:szCs w:val="20"/>
          <w:lang w:eastAsia="en-US"/>
        </w:rPr>
        <w:t xml:space="preserve"> характеристиках</w:t>
      </w:r>
      <w:r>
        <w:rPr>
          <w:rFonts w:eastAsiaTheme="minorHAnsi"/>
          <w:sz w:val="20"/>
          <w:szCs w:val="20"/>
          <w:lang w:eastAsia="en-US"/>
        </w:rPr>
        <w:t>).</w:t>
      </w:r>
    </w:p>
  </w:footnote>
  <w:footnote w:id="8">
    <w:p w:rsidR="007578C0" w:rsidRDefault="002B288D" w:rsidP="007578C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Style w:val="a5"/>
        </w:rPr>
        <w:footnoteRef/>
      </w:r>
      <w:r>
        <w:t xml:space="preserve"> </w:t>
      </w:r>
      <w:r w:rsidR="007578C0">
        <w:rPr>
          <w:rFonts w:eastAsiaTheme="minorHAnsi"/>
          <w:sz w:val="20"/>
          <w:szCs w:val="20"/>
          <w:lang w:eastAsia="en-US"/>
        </w:rPr>
        <w:t>Указываются наименования характеристик, включая наименования материальных и нематериальных объектов и (или) услуги, планируемых к получению в рамках д</w:t>
      </w:r>
      <w:r w:rsidR="007578C0">
        <w:rPr>
          <w:rFonts w:eastAsiaTheme="minorHAnsi"/>
          <w:sz w:val="20"/>
          <w:szCs w:val="20"/>
          <w:lang w:eastAsia="en-US"/>
        </w:rPr>
        <w:t>о</w:t>
      </w:r>
      <w:r w:rsidR="007578C0">
        <w:rPr>
          <w:rFonts w:eastAsiaTheme="minorHAnsi"/>
          <w:sz w:val="20"/>
          <w:szCs w:val="20"/>
          <w:lang w:eastAsia="en-US"/>
        </w:rPr>
        <w:t>стижения результата (при наличии в Правилах предоставления субсидии положений о таких объектах и (или) услугах).</w:t>
      </w:r>
      <w:bookmarkStart w:id="0" w:name="_GoBack"/>
      <w:bookmarkEnd w:id="0"/>
    </w:p>
    <w:p w:rsidR="002B288D" w:rsidRDefault="002B288D" w:rsidP="002B288D">
      <w:pPr>
        <w:autoSpaceDE w:val="0"/>
        <w:autoSpaceDN w:val="0"/>
        <w:adjustRightInd w:val="0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07063"/>
      <w:docPartObj>
        <w:docPartGallery w:val="Page Numbers (Top of Page)"/>
        <w:docPartUnique/>
      </w:docPartObj>
    </w:sdtPr>
    <w:sdtEndPr/>
    <w:sdtContent>
      <w:p w:rsidR="00AE14F6" w:rsidRDefault="009A3941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78C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E14F6" w:rsidRDefault="00AE14F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4767"/>
    <w:rsid w:val="000114FD"/>
    <w:rsid w:val="00047880"/>
    <w:rsid w:val="000B67F3"/>
    <w:rsid w:val="001245B9"/>
    <w:rsid w:val="00136E3D"/>
    <w:rsid w:val="00180200"/>
    <w:rsid w:val="001E37B6"/>
    <w:rsid w:val="00200FC0"/>
    <w:rsid w:val="002274B6"/>
    <w:rsid w:val="002915DE"/>
    <w:rsid w:val="002B288D"/>
    <w:rsid w:val="002F06E4"/>
    <w:rsid w:val="002F7E56"/>
    <w:rsid w:val="003373A8"/>
    <w:rsid w:val="00406080"/>
    <w:rsid w:val="004245EF"/>
    <w:rsid w:val="00473C07"/>
    <w:rsid w:val="004A24F6"/>
    <w:rsid w:val="004B13AC"/>
    <w:rsid w:val="004E1076"/>
    <w:rsid w:val="00522674"/>
    <w:rsid w:val="00550A48"/>
    <w:rsid w:val="0056650C"/>
    <w:rsid w:val="005B7E02"/>
    <w:rsid w:val="005E499E"/>
    <w:rsid w:val="00612DDA"/>
    <w:rsid w:val="0064679E"/>
    <w:rsid w:val="00662453"/>
    <w:rsid w:val="00666F17"/>
    <w:rsid w:val="00682CD6"/>
    <w:rsid w:val="00690F9D"/>
    <w:rsid w:val="006A182C"/>
    <w:rsid w:val="007578C0"/>
    <w:rsid w:val="007A6EBA"/>
    <w:rsid w:val="007B015C"/>
    <w:rsid w:val="007E17E4"/>
    <w:rsid w:val="00861E1C"/>
    <w:rsid w:val="008D49E1"/>
    <w:rsid w:val="009043AC"/>
    <w:rsid w:val="00924767"/>
    <w:rsid w:val="009311DE"/>
    <w:rsid w:val="00951B5D"/>
    <w:rsid w:val="009A134E"/>
    <w:rsid w:val="009A3941"/>
    <w:rsid w:val="009D19DC"/>
    <w:rsid w:val="00A13B55"/>
    <w:rsid w:val="00A24D34"/>
    <w:rsid w:val="00A602C0"/>
    <w:rsid w:val="00A81A25"/>
    <w:rsid w:val="00A82421"/>
    <w:rsid w:val="00AE14F6"/>
    <w:rsid w:val="00AF7774"/>
    <w:rsid w:val="00B25F61"/>
    <w:rsid w:val="00B4619A"/>
    <w:rsid w:val="00B47D4D"/>
    <w:rsid w:val="00B54D04"/>
    <w:rsid w:val="00B6717B"/>
    <w:rsid w:val="00B9281A"/>
    <w:rsid w:val="00BD747F"/>
    <w:rsid w:val="00C44C8A"/>
    <w:rsid w:val="00C61BBE"/>
    <w:rsid w:val="00C85406"/>
    <w:rsid w:val="00CD3966"/>
    <w:rsid w:val="00CF7E60"/>
    <w:rsid w:val="00D22286"/>
    <w:rsid w:val="00D426A3"/>
    <w:rsid w:val="00D82B86"/>
    <w:rsid w:val="00DA3F3E"/>
    <w:rsid w:val="00DC561F"/>
    <w:rsid w:val="00DC66C8"/>
    <w:rsid w:val="00DE765F"/>
    <w:rsid w:val="00E01EE5"/>
    <w:rsid w:val="00EE2975"/>
    <w:rsid w:val="00EF37AC"/>
    <w:rsid w:val="00F74FE1"/>
    <w:rsid w:val="00F8057F"/>
    <w:rsid w:val="00FE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47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footnote text"/>
    <w:basedOn w:val="a"/>
    <w:link w:val="a4"/>
    <w:uiPriority w:val="99"/>
    <w:semiHidden/>
    <w:unhideWhenUsed/>
    <w:rsid w:val="0092476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247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24767"/>
    <w:rPr>
      <w:vertAlign w:val="superscript"/>
    </w:rPr>
  </w:style>
  <w:style w:type="table" w:styleId="a6">
    <w:name w:val="Table Grid"/>
    <w:basedOn w:val="a1"/>
    <w:uiPriority w:val="59"/>
    <w:rsid w:val="00904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82B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82B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BB0B4-9A86-42A5-A51E-E67A46728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Казаков Андрей Викторович</cp:lastModifiedBy>
  <cp:revision>9</cp:revision>
  <dcterms:created xsi:type="dcterms:W3CDTF">2022-04-15T09:50:00Z</dcterms:created>
  <dcterms:modified xsi:type="dcterms:W3CDTF">2023-11-13T14:25:00Z</dcterms:modified>
</cp:coreProperties>
</file>