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1E4" w:rsidRPr="001D0B2B" w:rsidRDefault="000731E4" w:rsidP="000731E4">
      <w:pPr>
        <w:jc w:val="right"/>
        <w:rPr>
          <w:sz w:val="28"/>
          <w:szCs w:val="28"/>
          <w:lang w:val="en-US"/>
        </w:rPr>
      </w:pPr>
      <w:r w:rsidRPr="00DE4B12">
        <w:rPr>
          <w:sz w:val="28"/>
          <w:szCs w:val="28"/>
        </w:rPr>
        <w:t xml:space="preserve">Приложение </w:t>
      </w:r>
      <w:bookmarkStart w:id="0" w:name="_GoBack"/>
      <w:r w:rsidRPr="001D0B2B">
        <w:rPr>
          <w:sz w:val="28"/>
          <w:szCs w:val="28"/>
          <w:u w:val="single"/>
        </w:rPr>
        <w:t>3</w:t>
      </w:r>
      <w:r w:rsidR="001D0B2B" w:rsidRPr="001D0B2B">
        <w:rPr>
          <w:sz w:val="28"/>
          <w:szCs w:val="28"/>
          <w:u w:val="single"/>
          <w:lang w:val="en-US"/>
        </w:rPr>
        <w:t>2</w:t>
      </w:r>
      <w:bookmarkEnd w:id="0"/>
    </w:p>
    <w:p w:rsidR="000731E4" w:rsidRPr="00DE4B12" w:rsidRDefault="000731E4" w:rsidP="000731E4">
      <w:pPr>
        <w:jc w:val="right"/>
        <w:rPr>
          <w:sz w:val="28"/>
          <w:szCs w:val="28"/>
        </w:rPr>
      </w:pPr>
      <w:r w:rsidRPr="00DE4B12">
        <w:rPr>
          <w:sz w:val="28"/>
          <w:szCs w:val="28"/>
        </w:rPr>
        <w:t>к областному закону</w:t>
      </w:r>
    </w:p>
    <w:p w:rsidR="000731E4" w:rsidRPr="00DE4B12" w:rsidRDefault="000731E4" w:rsidP="000731E4">
      <w:pPr>
        <w:jc w:val="right"/>
        <w:rPr>
          <w:sz w:val="28"/>
          <w:szCs w:val="28"/>
        </w:rPr>
      </w:pPr>
      <w:r w:rsidRPr="00DE4B12">
        <w:rPr>
          <w:sz w:val="28"/>
          <w:szCs w:val="28"/>
        </w:rPr>
        <w:t>«Об областном бюджете на 202</w:t>
      </w:r>
      <w:r w:rsidR="0086073D" w:rsidRPr="00DE4B12">
        <w:rPr>
          <w:sz w:val="28"/>
          <w:szCs w:val="28"/>
        </w:rPr>
        <w:t>2</w:t>
      </w:r>
      <w:r w:rsidRPr="00DE4B12">
        <w:rPr>
          <w:sz w:val="28"/>
          <w:szCs w:val="28"/>
        </w:rPr>
        <w:t xml:space="preserve"> год</w:t>
      </w:r>
    </w:p>
    <w:p w:rsidR="000731E4" w:rsidRPr="00DE4B12" w:rsidRDefault="000731E4" w:rsidP="000731E4">
      <w:pPr>
        <w:jc w:val="right"/>
        <w:rPr>
          <w:sz w:val="28"/>
          <w:szCs w:val="28"/>
        </w:rPr>
      </w:pPr>
      <w:r w:rsidRPr="00DE4B12">
        <w:rPr>
          <w:sz w:val="28"/>
          <w:szCs w:val="28"/>
        </w:rPr>
        <w:t>и на плановый период 202</w:t>
      </w:r>
      <w:r w:rsidR="0086073D" w:rsidRPr="00DE4B12">
        <w:rPr>
          <w:sz w:val="28"/>
          <w:szCs w:val="28"/>
        </w:rPr>
        <w:t>3</w:t>
      </w:r>
      <w:r w:rsidRPr="00DE4B12">
        <w:rPr>
          <w:sz w:val="28"/>
          <w:szCs w:val="28"/>
        </w:rPr>
        <w:t xml:space="preserve"> и 202</w:t>
      </w:r>
      <w:r w:rsidR="0086073D" w:rsidRPr="00DE4B12">
        <w:rPr>
          <w:sz w:val="28"/>
          <w:szCs w:val="28"/>
        </w:rPr>
        <w:t>4</w:t>
      </w:r>
      <w:r w:rsidRPr="00DE4B12">
        <w:rPr>
          <w:sz w:val="28"/>
          <w:szCs w:val="28"/>
        </w:rPr>
        <w:t xml:space="preserve"> годов»</w:t>
      </w:r>
    </w:p>
    <w:p w:rsidR="000731E4" w:rsidRPr="00DE4B12" w:rsidRDefault="000731E4" w:rsidP="000731E4">
      <w:pPr>
        <w:jc w:val="right"/>
        <w:rPr>
          <w:sz w:val="28"/>
          <w:szCs w:val="28"/>
        </w:rPr>
      </w:pPr>
    </w:p>
    <w:p w:rsidR="000731E4" w:rsidRPr="00DE4B12" w:rsidRDefault="000731E4" w:rsidP="000731E4">
      <w:pPr>
        <w:jc w:val="center"/>
        <w:rPr>
          <w:b/>
          <w:bCs/>
          <w:sz w:val="28"/>
          <w:szCs w:val="28"/>
        </w:rPr>
      </w:pPr>
      <w:r w:rsidRPr="00DE4B12">
        <w:rPr>
          <w:b/>
          <w:bCs/>
          <w:sz w:val="28"/>
          <w:szCs w:val="28"/>
        </w:rPr>
        <w:t>Распределение объема иных межбюджетных трансфертов местным бюджетам из областного бюджета по каждому виду ин</w:t>
      </w:r>
      <w:r w:rsidR="00186290">
        <w:rPr>
          <w:b/>
          <w:bCs/>
          <w:sz w:val="28"/>
          <w:szCs w:val="28"/>
        </w:rPr>
        <w:t>ого межбюджетного трансферта на</w:t>
      </w:r>
      <w:r w:rsidR="00186290">
        <w:rPr>
          <w:b/>
          <w:bCs/>
          <w:sz w:val="28"/>
          <w:szCs w:val="28"/>
          <w:lang w:val="en-US"/>
        </w:rPr>
        <w:t> </w:t>
      </w:r>
      <w:r w:rsidRPr="00DE4B12">
        <w:rPr>
          <w:b/>
          <w:bCs/>
          <w:sz w:val="28"/>
          <w:szCs w:val="28"/>
        </w:rPr>
        <w:t>202</w:t>
      </w:r>
      <w:r w:rsidR="0086073D" w:rsidRPr="00DE4B12">
        <w:rPr>
          <w:b/>
          <w:bCs/>
          <w:sz w:val="28"/>
          <w:szCs w:val="28"/>
        </w:rPr>
        <w:t>2</w:t>
      </w:r>
      <w:r w:rsidRPr="00DE4B12">
        <w:rPr>
          <w:b/>
          <w:bCs/>
          <w:sz w:val="28"/>
          <w:szCs w:val="28"/>
        </w:rPr>
        <w:t xml:space="preserve"> год</w:t>
      </w:r>
    </w:p>
    <w:p w:rsidR="000731E4" w:rsidRPr="00DE4B12" w:rsidRDefault="000731E4" w:rsidP="000731E4">
      <w:pPr>
        <w:jc w:val="right"/>
        <w:rPr>
          <w:sz w:val="28"/>
          <w:szCs w:val="28"/>
        </w:rPr>
      </w:pPr>
    </w:p>
    <w:p w:rsidR="000731E4" w:rsidRPr="00DE4B12" w:rsidRDefault="000731E4" w:rsidP="000731E4">
      <w:pPr>
        <w:jc w:val="right"/>
        <w:rPr>
          <w:sz w:val="28"/>
          <w:szCs w:val="28"/>
        </w:rPr>
      </w:pPr>
      <w:r w:rsidRPr="00DE4B12">
        <w:rPr>
          <w:sz w:val="28"/>
          <w:szCs w:val="28"/>
        </w:rPr>
        <w:t>(рублей)</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371"/>
        <w:gridCol w:w="2409"/>
      </w:tblGrid>
      <w:tr w:rsidR="000731E4" w:rsidRPr="00DE4B12" w:rsidTr="00E96B45">
        <w:tc>
          <w:tcPr>
            <w:tcW w:w="640" w:type="dxa"/>
            <w:tcBorders>
              <w:bottom w:val="nil"/>
            </w:tcBorders>
          </w:tcPr>
          <w:p w:rsidR="000731E4" w:rsidRPr="00DE4B12" w:rsidRDefault="000731E4" w:rsidP="000731E4">
            <w:pPr>
              <w:jc w:val="center"/>
              <w:rPr>
                <w:b/>
                <w:bCs/>
                <w:sz w:val="28"/>
                <w:szCs w:val="28"/>
              </w:rPr>
            </w:pPr>
            <w:r w:rsidRPr="00DE4B12">
              <w:rPr>
                <w:b/>
                <w:bCs/>
                <w:sz w:val="28"/>
                <w:szCs w:val="28"/>
              </w:rPr>
              <w:t xml:space="preserve">№ </w:t>
            </w:r>
            <w:proofErr w:type="gramStart"/>
            <w:r w:rsidRPr="00DE4B12">
              <w:rPr>
                <w:b/>
                <w:bCs/>
                <w:sz w:val="28"/>
                <w:szCs w:val="28"/>
              </w:rPr>
              <w:t>п</w:t>
            </w:r>
            <w:proofErr w:type="gramEnd"/>
            <w:r w:rsidRPr="00DE4B12">
              <w:rPr>
                <w:b/>
                <w:bCs/>
                <w:sz w:val="28"/>
                <w:szCs w:val="28"/>
              </w:rPr>
              <w:t>/п</w:t>
            </w:r>
          </w:p>
        </w:tc>
        <w:tc>
          <w:tcPr>
            <w:tcW w:w="7371" w:type="dxa"/>
            <w:tcBorders>
              <w:bottom w:val="nil"/>
            </w:tcBorders>
          </w:tcPr>
          <w:p w:rsidR="000731E4" w:rsidRPr="00DE4B12" w:rsidRDefault="000731E4" w:rsidP="000731E4">
            <w:pPr>
              <w:jc w:val="center"/>
              <w:rPr>
                <w:b/>
                <w:bCs/>
                <w:sz w:val="28"/>
                <w:szCs w:val="28"/>
              </w:rPr>
            </w:pPr>
            <w:r w:rsidRPr="00DE4B12">
              <w:rPr>
                <w:b/>
                <w:bCs/>
                <w:sz w:val="28"/>
                <w:szCs w:val="28"/>
              </w:rPr>
              <w:t>Наименование иного межбюджетного трансферта</w:t>
            </w:r>
          </w:p>
        </w:tc>
        <w:tc>
          <w:tcPr>
            <w:tcW w:w="2409" w:type="dxa"/>
            <w:tcBorders>
              <w:bottom w:val="nil"/>
            </w:tcBorders>
          </w:tcPr>
          <w:p w:rsidR="000731E4" w:rsidRPr="00DE4B12" w:rsidRDefault="000731E4" w:rsidP="000731E4">
            <w:pPr>
              <w:jc w:val="center"/>
              <w:rPr>
                <w:b/>
                <w:bCs/>
                <w:sz w:val="28"/>
                <w:szCs w:val="28"/>
              </w:rPr>
            </w:pPr>
            <w:r w:rsidRPr="00DE4B12">
              <w:rPr>
                <w:b/>
                <w:bCs/>
                <w:sz w:val="28"/>
                <w:szCs w:val="28"/>
              </w:rPr>
              <w:t>Сумма</w:t>
            </w:r>
          </w:p>
        </w:tc>
      </w:tr>
    </w:tbl>
    <w:p w:rsidR="000731E4" w:rsidRPr="00DE4B12" w:rsidRDefault="000731E4" w:rsidP="000731E4">
      <w:pPr>
        <w:rPr>
          <w:sz w:val="2"/>
          <w:szCs w:val="2"/>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71"/>
        <w:gridCol w:w="2409"/>
      </w:tblGrid>
      <w:tr w:rsidR="000731E4" w:rsidRPr="00DE4B12" w:rsidTr="00E96B45">
        <w:trPr>
          <w:cantSplit/>
          <w:tblHeader/>
        </w:trPr>
        <w:tc>
          <w:tcPr>
            <w:tcW w:w="640" w:type="dxa"/>
          </w:tcPr>
          <w:p w:rsidR="000731E4" w:rsidRPr="00DE4B12" w:rsidRDefault="000731E4" w:rsidP="000731E4">
            <w:pPr>
              <w:jc w:val="center"/>
              <w:rPr>
                <w:sz w:val="28"/>
                <w:szCs w:val="28"/>
              </w:rPr>
            </w:pPr>
            <w:r w:rsidRPr="00DE4B12">
              <w:rPr>
                <w:sz w:val="28"/>
                <w:szCs w:val="28"/>
              </w:rPr>
              <w:t>1</w:t>
            </w:r>
          </w:p>
        </w:tc>
        <w:tc>
          <w:tcPr>
            <w:tcW w:w="7371" w:type="dxa"/>
          </w:tcPr>
          <w:p w:rsidR="000731E4" w:rsidRPr="00DE4B12" w:rsidRDefault="000731E4" w:rsidP="000731E4">
            <w:pPr>
              <w:jc w:val="center"/>
              <w:rPr>
                <w:sz w:val="28"/>
                <w:szCs w:val="28"/>
              </w:rPr>
            </w:pPr>
            <w:r w:rsidRPr="00DE4B12">
              <w:rPr>
                <w:sz w:val="28"/>
                <w:szCs w:val="28"/>
              </w:rPr>
              <w:t>2</w:t>
            </w:r>
          </w:p>
        </w:tc>
        <w:tc>
          <w:tcPr>
            <w:tcW w:w="2409" w:type="dxa"/>
          </w:tcPr>
          <w:p w:rsidR="000731E4" w:rsidRPr="00DE4B12" w:rsidRDefault="000731E4" w:rsidP="000731E4">
            <w:pPr>
              <w:jc w:val="center"/>
              <w:rPr>
                <w:sz w:val="28"/>
                <w:szCs w:val="28"/>
                <w:lang w:val="en-US"/>
              </w:rPr>
            </w:pPr>
            <w:r w:rsidRPr="00DE4B12">
              <w:rPr>
                <w:sz w:val="28"/>
                <w:szCs w:val="28"/>
                <w:lang w:val="en-US"/>
              </w:rPr>
              <w:t>3</w:t>
            </w:r>
          </w:p>
        </w:tc>
      </w:tr>
      <w:tr w:rsidR="000731E4" w:rsidRPr="00375A16" w:rsidTr="00E96B45">
        <w:trPr>
          <w:cantSplit/>
        </w:trPr>
        <w:tc>
          <w:tcPr>
            <w:tcW w:w="640" w:type="dxa"/>
          </w:tcPr>
          <w:p w:rsidR="000731E4" w:rsidRPr="00DE4B12" w:rsidRDefault="000731E4" w:rsidP="000731E4">
            <w:pPr>
              <w:jc w:val="right"/>
              <w:rPr>
                <w:sz w:val="28"/>
                <w:szCs w:val="28"/>
              </w:rPr>
            </w:pPr>
            <w:r w:rsidRPr="00DE4B12">
              <w:rPr>
                <w:sz w:val="28"/>
                <w:szCs w:val="28"/>
                <w:lang w:val="en-US"/>
              </w:rPr>
              <w:t>1</w:t>
            </w:r>
            <w:r w:rsidRPr="00DE4B12">
              <w:rPr>
                <w:sz w:val="28"/>
                <w:szCs w:val="28"/>
              </w:rPr>
              <w:t>.</w:t>
            </w:r>
          </w:p>
        </w:tc>
        <w:tc>
          <w:tcPr>
            <w:tcW w:w="7371" w:type="dxa"/>
          </w:tcPr>
          <w:p w:rsidR="000731E4" w:rsidRPr="00DE4B12" w:rsidRDefault="000731E4" w:rsidP="00610267">
            <w:pPr>
              <w:jc w:val="both"/>
              <w:rPr>
                <w:sz w:val="28"/>
                <w:szCs w:val="28"/>
              </w:rPr>
            </w:pPr>
            <w:r w:rsidRPr="00DE4B12">
              <w:rPr>
                <w:bCs/>
                <w:sz w:val="28"/>
                <w:szCs w:val="28"/>
              </w:rPr>
              <w:t>Иные межбюджетные трансферты</w:t>
            </w:r>
            <w:r w:rsidR="00375A16" w:rsidRPr="00DE4B12">
              <w:rPr>
                <w:bCs/>
                <w:sz w:val="28"/>
                <w:szCs w:val="28"/>
              </w:rPr>
              <w:t xml:space="preserve"> бюджетам муниципальных образований Смоленской области</w:t>
            </w:r>
            <w:r w:rsidRPr="00DE4B12">
              <w:rPr>
                <w:bCs/>
                <w:sz w:val="28"/>
                <w:szCs w:val="28"/>
              </w:rPr>
              <w:t xml:space="preserve"> на реализацию проект</w:t>
            </w:r>
            <w:r w:rsidR="00610267" w:rsidRPr="00DE4B12">
              <w:rPr>
                <w:bCs/>
                <w:sz w:val="28"/>
                <w:szCs w:val="28"/>
              </w:rPr>
              <w:t>ов</w:t>
            </w:r>
            <w:r w:rsidRPr="00DE4B12">
              <w:rPr>
                <w:bCs/>
                <w:sz w:val="28"/>
                <w:szCs w:val="28"/>
              </w:rPr>
              <w:t xml:space="preserve">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rsidR="000731E4" w:rsidRPr="00A750CD" w:rsidRDefault="00610267" w:rsidP="00A750CD">
            <w:pPr>
              <w:jc w:val="right"/>
              <w:rPr>
                <w:sz w:val="28"/>
                <w:szCs w:val="28"/>
                <w:lang w:val="en-US"/>
              </w:rPr>
            </w:pPr>
            <w:r w:rsidRPr="00DE4B12">
              <w:rPr>
                <w:sz w:val="28"/>
                <w:szCs w:val="28"/>
              </w:rPr>
              <w:t>120</w:t>
            </w:r>
            <w:r w:rsidR="00A750CD">
              <w:rPr>
                <w:sz w:val="28"/>
                <w:szCs w:val="28"/>
                <w:lang w:val="en-US"/>
              </w:rPr>
              <w:t> </w:t>
            </w:r>
            <w:r w:rsidRPr="00DE4B12">
              <w:rPr>
                <w:sz w:val="28"/>
                <w:szCs w:val="28"/>
              </w:rPr>
              <w:t>000 000,0</w:t>
            </w:r>
            <w:r w:rsidR="00A750CD">
              <w:rPr>
                <w:sz w:val="28"/>
                <w:szCs w:val="28"/>
                <w:lang w:val="en-US"/>
              </w:rPr>
              <w:t>0</w:t>
            </w:r>
          </w:p>
        </w:tc>
      </w:tr>
    </w:tbl>
    <w:p w:rsidR="007913CC" w:rsidRPr="00FA4A9B" w:rsidRDefault="007913CC" w:rsidP="006F51EA">
      <w:pPr>
        <w:ind w:firstLine="708"/>
        <w:jc w:val="both"/>
        <w:rPr>
          <w:sz w:val="28"/>
          <w:szCs w:val="28"/>
        </w:rPr>
      </w:pPr>
    </w:p>
    <w:sectPr w:rsidR="007913CC" w:rsidRPr="00FA4A9B"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679" w:rsidRDefault="00A51679" w:rsidP="00CF2FC7">
      <w:r>
        <w:separator/>
      </w:r>
    </w:p>
  </w:endnote>
  <w:endnote w:type="continuationSeparator" w:id="0">
    <w:p w:rsidR="00A51679" w:rsidRDefault="00A51679"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679" w:rsidRDefault="00A51679" w:rsidP="00CF2FC7">
      <w:r>
        <w:separator/>
      </w:r>
    </w:p>
  </w:footnote>
  <w:footnote w:type="continuationSeparator" w:id="0">
    <w:p w:rsidR="00A51679" w:rsidRDefault="00A51679"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E65" w:rsidRDefault="00430E65">
    <w:pPr>
      <w:pStyle w:val="a4"/>
      <w:jc w:val="center"/>
    </w:pPr>
    <w:r>
      <w:fldChar w:fldCharType="begin"/>
    </w:r>
    <w:r>
      <w:instrText>PAGE   \* MERGEFORMAT</w:instrText>
    </w:r>
    <w:r>
      <w:fldChar w:fldCharType="separate"/>
    </w:r>
    <w:r w:rsidR="00610267">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261C"/>
    <w:rsid w:val="00003441"/>
    <w:rsid w:val="000128BC"/>
    <w:rsid w:val="00016B9A"/>
    <w:rsid w:val="0002366C"/>
    <w:rsid w:val="00023D20"/>
    <w:rsid w:val="0003705F"/>
    <w:rsid w:val="00037202"/>
    <w:rsid w:val="00041258"/>
    <w:rsid w:val="00044EB0"/>
    <w:rsid w:val="00046191"/>
    <w:rsid w:val="00053E83"/>
    <w:rsid w:val="00065733"/>
    <w:rsid w:val="00066E33"/>
    <w:rsid w:val="000731E4"/>
    <w:rsid w:val="0007528E"/>
    <w:rsid w:val="000843D0"/>
    <w:rsid w:val="000A1A72"/>
    <w:rsid w:val="000A49F3"/>
    <w:rsid w:val="000C095F"/>
    <w:rsid w:val="000D2F42"/>
    <w:rsid w:val="000D6CDF"/>
    <w:rsid w:val="000E0091"/>
    <w:rsid w:val="000F0FAE"/>
    <w:rsid w:val="000F3A07"/>
    <w:rsid w:val="000F488D"/>
    <w:rsid w:val="000F4C1C"/>
    <w:rsid w:val="000F75AD"/>
    <w:rsid w:val="0010459E"/>
    <w:rsid w:val="00114FDC"/>
    <w:rsid w:val="00126672"/>
    <w:rsid w:val="001356EF"/>
    <w:rsid w:val="0013590F"/>
    <w:rsid w:val="00137B6B"/>
    <w:rsid w:val="00145750"/>
    <w:rsid w:val="00147004"/>
    <w:rsid w:val="0015624F"/>
    <w:rsid w:val="001665C2"/>
    <w:rsid w:val="00166CAF"/>
    <w:rsid w:val="00180CD3"/>
    <w:rsid w:val="00181381"/>
    <w:rsid w:val="00183D28"/>
    <w:rsid w:val="00184E20"/>
    <w:rsid w:val="00186290"/>
    <w:rsid w:val="001926B9"/>
    <w:rsid w:val="001D0B2B"/>
    <w:rsid w:val="001E2D38"/>
    <w:rsid w:val="001E49CD"/>
    <w:rsid w:val="001E6FB4"/>
    <w:rsid w:val="00203E9F"/>
    <w:rsid w:val="00206C81"/>
    <w:rsid w:val="00210CA5"/>
    <w:rsid w:val="0021248E"/>
    <w:rsid w:val="002352B1"/>
    <w:rsid w:val="00247887"/>
    <w:rsid w:val="00254A14"/>
    <w:rsid w:val="00262E6C"/>
    <w:rsid w:val="00274115"/>
    <w:rsid w:val="00277321"/>
    <w:rsid w:val="00287256"/>
    <w:rsid w:val="002921E7"/>
    <w:rsid w:val="002A7EE8"/>
    <w:rsid w:val="002D1860"/>
    <w:rsid w:val="00303A10"/>
    <w:rsid w:val="003115FA"/>
    <w:rsid w:val="003147A0"/>
    <w:rsid w:val="003163C5"/>
    <w:rsid w:val="00321C34"/>
    <w:rsid w:val="00323379"/>
    <w:rsid w:val="00347603"/>
    <w:rsid w:val="00375A16"/>
    <w:rsid w:val="003777B3"/>
    <w:rsid w:val="00392255"/>
    <w:rsid w:val="0039273F"/>
    <w:rsid w:val="00397A48"/>
    <w:rsid w:val="003A0ACE"/>
    <w:rsid w:val="003A2EEC"/>
    <w:rsid w:val="003B28D3"/>
    <w:rsid w:val="003C3B2A"/>
    <w:rsid w:val="003D5944"/>
    <w:rsid w:val="003E0721"/>
    <w:rsid w:val="00410AB1"/>
    <w:rsid w:val="004155B7"/>
    <w:rsid w:val="00430E65"/>
    <w:rsid w:val="00442278"/>
    <w:rsid w:val="00447D9F"/>
    <w:rsid w:val="004525C0"/>
    <w:rsid w:val="00457788"/>
    <w:rsid w:val="00474B3A"/>
    <w:rsid w:val="004859BD"/>
    <w:rsid w:val="004952B5"/>
    <w:rsid w:val="004A4C29"/>
    <w:rsid w:val="004A5973"/>
    <w:rsid w:val="004C0238"/>
    <w:rsid w:val="004C0C6E"/>
    <w:rsid w:val="004D3F7C"/>
    <w:rsid w:val="004D47B7"/>
    <w:rsid w:val="004D5273"/>
    <w:rsid w:val="004E1BA9"/>
    <w:rsid w:val="004F3580"/>
    <w:rsid w:val="00503597"/>
    <w:rsid w:val="00513E1F"/>
    <w:rsid w:val="00516944"/>
    <w:rsid w:val="0052169F"/>
    <w:rsid w:val="005268FF"/>
    <w:rsid w:val="00527190"/>
    <w:rsid w:val="00531424"/>
    <w:rsid w:val="00533B83"/>
    <w:rsid w:val="00533D9E"/>
    <w:rsid w:val="005417A5"/>
    <w:rsid w:val="005443C5"/>
    <w:rsid w:val="00546A21"/>
    <w:rsid w:val="00550A38"/>
    <w:rsid w:val="00550BFC"/>
    <w:rsid w:val="00560463"/>
    <w:rsid w:val="005609C4"/>
    <w:rsid w:val="00561B08"/>
    <w:rsid w:val="005719B4"/>
    <w:rsid w:val="00577709"/>
    <w:rsid w:val="00580391"/>
    <w:rsid w:val="00582B0B"/>
    <w:rsid w:val="00591273"/>
    <w:rsid w:val="00593D2D"/>
    <w:rsid w:val="00594FBB"/>
    <w:rsid w:val="005A6A58"/>
    <w:rsid w:val="005B29F0"/>
    <w:rsid w:val="005C03C4"/>
    <w:rsid w:val="005D7E1C"/>
    <w:rsid w:val="005E0CF4"/>
    <w:rsid w:val="005F5C30"/>
    <w:rsid w:val="00602659"/>
    <w:rsid w:val="00610267"/>
    <w:rsid w:val="0061150D"/>
    <w:rsid w:val="00612860"/>
    <w:rsid w:val="006131A4"/>
    <w:rsid w:val="0063059C"/>
    <w:rsid w:val="00653261"/>
    <w:rsid w:val="006601A6"/>
    <w:rsid w:val="0066286C"/>
    <w:rsid w:val="00675D66"/>
    <w:rsid w:val="00677085"/>
    <w:rsid w:val="00680B48"/>
    <w:rsid w:val="0068696A"/>
    <w:rsid w:val="006942E0"/>
    <w:rsid w:val="006A19A5"/>
    <w:rsid w:val="006A2BDF"/>
    <w:rsid w:val="006F0D88"/>
    <w:rsid w:val="006F51EA"/>
    <w:rsid w:val="006F6459"/>
    <w:rsid w:val="00702675"/>
    <w:rsid w:val="00704334"/>
    <w:rsid w:val="0070489B"/>
    <w:rsid w:val="00716052"/>
    <w:rsid w:val="007315C8"/>
    <w:rsid w:val="0073307C"/>
    <w:rsid w:val="00737964"/>
    <w:rsid w:val="007473CE"/>
    <w:rsid w:val="007536AD"/>
    <w:rsid w:val="00766C03"/>
    <w:rsid w:val="00770698"/>
    <w:rsid w:val="00771A6F"/>
    <w:rsid w:val="00773733"/>
    <w:rsid w:val="00775E99"/>
    <w:rsid w:val="0078338C"/>
    <w:rsid w:val="00790120"/>
    <w:rsid w:val="007913CC"/>
    <w:rsid w:val="0079324A"/>
    <w:rsid w:val="007972B8"/>
    <w:rsid w:val="007A16F7"/>
    <w:rsid w:val="007A429E"/>
    <w:rsid w:val="007A446D"/>
    <w:rsid w:val="007B05B9"/>
    <w:rsid w:val="007C021A"/>
    <w:rsid w:val="007D6F19"/>
    <w:rsid w:val="007D709A"/>
    <w:rsid w:val="007E0A3D"/>
    <w:rsid w:val="007E7790"/>
    <w:rsid w:val="007F65D4"/>
    <w:rsid w:val="008011D6"/>
    <w:rsid w:val="00811FBC"/>
    <w:rsid w:val="00812A9A"/>
    <w:rsid w:val="00823DE1"/>
    <w:rsid w:val="00824470"/>
    <w:rsid w:val="00824FE9"/>
    <w:rsid w:val="008313CB"/>
    <w:rsid w:val="00832F5A"/>
    <w:rsid w:val="00835713"/>
    <w:rsid w:val="00845C53"/>
    <w:rsid w:val="00852013"/>
    <w:rsid w:val="00856FF0"/>
    <w:rsid w:val="00857917"/>
    <w:rsid w:val="0086073D"/>
    <w:rsid w:val="00872543"/>
    <w:rsid w:val="00874DC8"/>
    <w:rsid w:val="00875080"/>
    <w:rsid w:val="00876B06"/>
    <w:rsid w:val="00882ABC"/>
    <w:rsid w:val="00887EFE"/>
    <w:rsid w:val="0089179A"/>
    <w:rsid w:val="008A074B"/>
    <w:rsid w:val="008B7306"/>
    <w:rsid w:val="008C20E3"/>
    <w:rsid w:val="008C2E7A"/>
    <w:rsid w:val="008C391A"/>
    <w:rsid w:val="008D4956"/>
    <w:rsid w:val="008F1FF0"/>
    <w:rsid w:val="0091491F"/>
    <w:rsid w:val="00920821"/>
    <w:rsid w:val="00922628"/>
    <w:rsid w:val="00947593"/>
    <w:rsid w:val="00947704"/>
    <w:rsid w:val="00954FD7"/>
    <w:rsid w:val="009550A6"/>
    <w:rsid w:val="00971A8A"/>
    <w:rsid w:val="0098208D"/>
    <w:rsid w:val="00982413"/>
    <w:rsid w:val="00983738"/>
    <w:rsid w:val="00990EDD"/>
    <w:rsid w:val="00992053"/>
    <w:rsid w:val="00993371"/>
    <w:rsid w:val="009A337B"/>
    <w:rsid w:val="009A7F9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83E"/>
    <w:rsid w:val="00A438EC"/>
    <w:rsid w:val="00A51679"/>
    <w:rsid w:val="00A51C3C"/>
    <w:rsid w:val="00A61AA6"/>
    <w:rsid w:val="00A64DAB"/>
    <w:rsid w:val="00A7227D"/>
    <w:rsid w:val="00A750CD"/>
    <w:rsid w:val="00A809F5"/>
    <w:rsid w:val="00A85E48"/>
    <w:rsid w:val="00A87A24"/>
    <w:rsid w:val="00A87A5E"/>
    <w:rsid w:val="00A92D26"/>
    <w:rsid w:val="00AA3D39"/>
    <w:rsid w:val="00AB0AE8"/>
    <w:rsid w:val="00AC2D3A"/>
    <w:rsid w:val="00AE7FB8"/>
    <w:rsid w:val="00AF5FF8"/>
    <w:rsid w:val="00B03430"/>
    <w:rsid w:val="00B34017"/>
    <w:rsid w:val="00B423A5"/>
    <w:rsid w:val="00B44630"/>
    <w:rsid w:val="00B50946"/>
    <w:rsid w:val="00B5692D"/>
    <w:rsid w:val="00B671E0"/>
    <w:rsid w:val="00B72922"/>
    <w:rsid w:val="00B82A5C"/>
    <w:rsid w:val="00B86DF3"/>
    <w:rsid w:val="00BA16E9"/>
    <w:rsid w:val="00BC02BD"/>
    <w:rsid w:val="00C0633F"/>
    <w:rsid w:val="00C11BF7"/>
    <w:rsid w:val="00C22CD8"/>
    <w:rsid w:val="00C233CD"/>
    <w:rsid w:val="00C34770"/>
    <w:rsid w:val="00C40306"/>
    <w:rsid w:val="00C50281"/>
    <w:rsid w:val="00C53B8E"/>
    <w:rsid w:val="00C54522"/>
    <w:rsid w:val="00C547C3"/>
    <w:rsid w:val="00C73D1C"/>
    <w:rsid w:val="00C74656"/>
    <w:rsid w:val="00C85ED2"/>
    <w:rsid w:val="00CA2605"/>
    <w:rsid w:val="00CB1E17"/>
    <w:rsid w:val="00CD6FDF"/>
    <w:rsid w:val="00CE2EFA"/>
    <w:rsid w:val="00CE7D4A"/>
    <w:rsid w:val="00CF2FAE"/>
    <w:rsid w:val="00CF2FC7"/>
    <w:rsid w:val="00D00C1F"/>
    <w:rsid w:val="00D0137E"/>
    <w:rsid w:val="00D12EC7"/>
    <w:rsid w:val="00D14E47"/>
    <w:rsid w:val="00D26264"/>
    <w:rsid w:val="00D26EB1"/>
    <w:rsid w:val="00D57FF1"/>
    <w:rsid w:val="00D6371C"/>
    <w:rsid w:val="00D64EE6"/>
    <w:rsid w:val="00D719FB"/>
    <w:rsid w:val="00D859C3"/>
    <w:rsid w:val="00D90479"/>
    <w:rsid w:val="00D9622D"/>
    <w:rsid w:val="00DA3DD9"/>
    <w:rsid w:val="00DA5E2D"/>
    <w:rsid w:val="00DB349F"/>
    <w:rsid w:val="00DB3631"/>
    <w:rsid w:val="00DC056C"/>
    <w:rsid w:val="00DC305F"/>
    <w:rsid w:val="00DE1CB7"/>
    <w:rsid w:val="00DE36D2"/>
    <w:rsid w:val="00DE4B12"/>
    <w:rsid w:val="00E00B99"/>
    <w:rsid w:val="00E01E2F"/>
    <w:rsid w:val="00E03F7F"/>
    <w:rsid w:val="00E04DA3"/>
    <w:rsid w:val="00E26A63"/>
    <w:rsid w:val="00E356CB"/>
    <w:rsid w:val="00E37F89"/>
    <w:rsid w:val="00E558A5"/>
    <w:rsid w:val="00E802F2"/>
    <w:rsid w:val="00E829FB"/>
    <w:rsid w:val="00E91957"/>
    <w:rsid w:val="00E924E2"/>
    <w:rsid w:val="00E941C7"/>
    <w:rsid w:val="00E96B45"/>
    <w:rsid w:val="00EA304B"/>
    <w:rsid w:val="00EA38B8"/>
    <w:rsid w:val="00EB0B63"/>
    <w:rsid w:val="00EB7512"/>
    <w:rsid w:val="00EC0F28"/>
    <w:rsid w:val="00ED1341"/>
    <w:rsid w:val="00ED4A6A"/>
    <w:rsid w:val="00EE3A08"/>
    <w:rsid w:val="00EE5D20"/>
    <w:rsid w:val="00EF40E9"/>
    <w:rsid w:val="00F24795"/>
    <w:rsid w:val="00F41508"/>
    <w:rsid w:val="00F577A6"/>
    <w:rsid w:val="00F67768"/>
    <w:rsid w:val="00F7010E"/>
    <w:rsid w:val="00F801F2"/>
    <w:rsid w:val="00F83BFB"/>
    <w:rsid w:val="00F974E2"/>
    <w:rsid w:val="00FA2E1C"/>
    <w:rsid w:val="00FA4A9B"/>
    <w:rsid w:val="00FB0ED2"/>
    <w:rsid w:val="00FB3DC4"/>
    <w:rsid w:val="00FB517A"/>
    <w:rsid w:val="00FB6BF9"/>
    <w:rsid w:val="00FC0955"/>
    <w:rsid w:val="00FC0D13"/>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7472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5</cp:revision>
  <cp:lastPrinted>2021-06-23T13:21:00Z</cp:lastPrinted>
  <dcterms:created xsi:type="dcterms:W3CDTF">2021-10-20T08:12:00Z</dcterms:created>
  <dcterms:modified xsi:type="dcterms:W3CDTF">2021-12-03T05:51:00Z</dcterms:modified>
</cp:coreProperties>
</file>