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9C" w:rsidRDefault="00572F9C" w:rsidP="00FC12E1">
      <w:pPr>
        <w:pStyle w:val="20"/>
        <w:shd w:val="clear" w:color="auto" w:fill="auto"/>
        <w:spacing w:after="0" w:line="260" w:lineRule="exact"/>
        <w:ind w:left="20"/>
        <w:rPr>
          <w:color w:val="auto"/>
          <w:sz w:val="28"/>
          <w:szCs w:val="28"/>
        </w:rPr>
      </w:pPr>
      <w:r w:rsidRPr="006C71F3">
        <w:rPr>
          <w:color w:val="auto"/>
          <w:sz w:val="28"/>
          <w:szCs w:val="28"/>
        </w:rPr>
        <w:t>Сводная информация об оценке эффективности</w:t>
      </w:r>
    </w:p>
    <w:p w:rsidR="00572F9C" w:rsidRDefault="00572F9C" w:rsidP="001E2CC9">
      <w:pPr>
        <w:pStyle w:val="20"/>
        <w:shd w:val="clear" w:color="auto" w:fill="auto"/>
        <w:spacing w:after="0" w:line="240" w:lineRule="auto"/>
        <w:ind w:left="23"/>
        <w:rPr>
          <w:color w:val="auto"/>
          <w:sz w:val="28"/>
          <w:szCs w:val="28"/>
        </w:rPr>
      </w:pPr>
      <w:r w:rsidRPr="006C71F3">
        <w:rPr>
          <w:color w:val="auto"/>
          <w:sz w:val="28"/>
          <w:szCs w:val="28"/>
        </w:rPr>
        <w:t>налоговых расходов</w:t>
      </w:r>
      <w:r>
        <w:rPr>
          <w:color w:val="auto"/>
          <w:sz w:val="28"/>
          <w:szCs w:val="28"/>
        </w:rPr>
        <w:t xml:space="preserve"> </w:t>
      </w:r>
      <w:r w:rsidRPr="006C71F3">
        <w:rPr>
          <w:color w:val="auto"/>
          <w:sz w:val="28"/>
          <w:szCs w:val="28"/>
        </w:rPr>
        <w:t>Смоленской области за 2024 год</w:t>
      </w:r>
    </w:p>
    <w:p w:rsidR="00572F9C" w:rsidRPr="006C71F3" w:rsidRDefault="00572F9C" w:rsidP="00572F9C">
      <w:pPr>
        <w:pStyle w:val="20"/>
        <w:shd w:val="clear" w:color="auto" w:fill="auto"/>
        <w:spacing w:after="0" w:line="260" w:lineRule="exact"/>
        <w:ind w:left="20"/>
        <w:rPr>
          <w:color w:val="auto"/>
          <w:sz w:val="28"/>
          <w:szCs w:val="28"/>
        </w:rPr>
      </w:pPr>
    </w:p>
    <w:p w:rsidR="00572F9C" w:rsidRDefault="00572F9C" w:rsidP="00572F9C">
      <w:pPr>
        <w:pStyle w:val="21"/>
        <w:shd w:val="clear" w:color="auto" w:fill="auto"/>
        <w:spacing w:before="0"/>
        <w:ind w:left="20" w:right="20"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налоговых расходов Смоленской области за 2024 год проведена в соответствии со статьей 174.3 Бюджетного кодекса Российской Федерации, </w:t>
      </w:r>
      <w:r w:rsidRPr="00433279">
        <w:rPr>
          <w:color w:val="auto"/>
          <w:sz w:val="28"/>
          <w:szCs w:val="28"/>
        </w:rPr>
        <w:t>постановлением Правительства Российской Федерации от</w:t>
      </w:r>
      <w:r>
        <w:rPr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22.06.2019 № 796 «Об</w:t>
      </w:r>
      <w:r>
        <w:rPr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общих требованиях к оценке налоговых расходов субъектов Российской Федерации и муниципальных образований», распоряжением Администрации Смоленской области от 03.12.2019 № 2173-р/</w:t>
      </w:r>
      <w:proofErr w:type="spellStart"/>
      <w:proofErr w:type="gramStart"/>
      <w:r w:rsidRPr="00433279">
        <w:rPr>
          <w:color w:val="auto"/>
          <w:sz w:val="28"/>
          <w:szCs w:val="28"/>
        </w:rPr>
        <w:t>адм</w:t>
      </w:r>
      <w:proofErr w:type="spellEnd"/>
      <w:proofErr w:type="gramEnd"/>
      <w:r w:rsidRPr="00433279">
        <w:rPr>
          <w:color w:val="auto"/>
          <w:sz w:val="28"/>
          <w:szCs w:val="28"/>
        </w:rPr>
        <w:t xml:space="preserve"> «Об утверждении Порядка оценки налоговых расходов Смоленской области»</w:t>
      </w:r>
      <w:r w:rsidR="001E2CC9">
        <w:rPr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hd w:val="clear" w:color="auto" w:fill="auto"/>
        <w:spacing w:before="0"/>
        <w:ind w:left="20" w:right="20" w:firstLine="700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Сводная информация о результатах оценки эффективности налоговых расходов Смоленской области подготовлена Министерством финансов Смоленской области на основании отчетов кураторов налоговых расходов Смоленской области</w:t>
      </w:r>
      <w:r>
        <w:rPr>
          <w:color w:val="auto"/>
          <w:sz w:val="28"/>
          <w:szCs w:val="28"/>
        </w:rPr>
        <w:t>, которыми являются исполнительные органы Смоленской области,</w:t>
      </w:r>
      <w:r w:rsidRPr="00433279">
        <w:rPr>
          <w:color w:val="auto"/>
          <w:sz w:val="28"/>
          <w:szCs w:val="28"/>
        </w:rPr>
        <w:t xml:space="preserve"> (далее – кураторы) и сведений</w:t>
      </w:r>
      <w:r>
        <w:rPr>
          <w:color w:val="auto"/>
          <w:sz w:val="28"/>
          <w:szCs w:val="28"/>
        </w:rPr>
        <w:t>, представленных</w:t>
      </w:r>
      <w:r w:rsidRPr="00433279">
        <w:rPr>
          <w:color w:val="auto"/>
          <w:sz w:val="28"/>
          <w:szCs w:val="28"/>
        </w:rPr>
        <w:t xml:space="preserve"> Управлени</w:t>
      </w:r>
      <w:r>
        <w:rPr>
          <w:color w:val="auto"/>
          <w:sz w:val="28"/>
          <w:szCs w:val="28"/>
        </w:rPr>
        <w:t>ем</w:t>
      </w:r>
      <w:r w:rsidRPr="00433279">
        <w:rPr>
          <w:color w:val="auto"/>
          <w:sz w:val="28"/>
          <w:szCs w:val="28"/>
        </w:rPr>
        <w:t xml:space="preserve"> ФНС России по Смоленской области.</w:t>
      </w:r>
    </w:p>
    <w:p w:rsidR="00572F9C" w:rsidRPr="00433279" w:rsidRDefault="00572F9C" w:rsidP="00572F9C">
      <w:pPr>
        <w:pStyle w:val="21"/>
        <w:shd w:val="clear" w:color="auto" w:fill="auto"/>
        <w:spacing w:before="0"/>
        <w:ind w:left="20" w:right="20" w:firstLine="700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202</w:t>
      </w:r>
      <w:r w:rsidRPr="00033084"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году согласно областному законодательству действовали налоговые льготы и пониженные налоговые ставки по налогу на прибыль организаций, налогу на имущество организаций, транспортному налогу, а также налогам, взимаемым в связи с применением упрощенной и патентной систем налогообложения (далее – налоговые расходы).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Общий объем</w:t>
      </w:r>
      <w:r w:rsidRPr="00433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предоставленных </w:t>
      </w:r>
      <w:r w:rsidRPr="00433279">
        <w:rPr>
          <w:color w:val="auto"/>
          <w:sz w:val="28"/>
          <w:szCs w:val="28"/>
        </w:rPr>
        <w:t xml:space="preserve">налоговых расходов </w:t>
      </w:r>
      <w:r>
        <w:rPr>
          <w:color w:val="auto"/>
          <w:sz w:val="28"/>
          <w:szCs w:val="28"/>
        </w:rPr>
        <w:t xml:space="preserve">за 2024 год </w:t>
      </w:r>
      <w:r w:rsidRPr="00433279">
        <w:rPr>
          <w:color w:val="auto"/>
          <w:sz w:val="28"/>
          <w:szCs w:val="28"/>
        </w:rPr>
        <w:t>составил</w:t>
      </w:r>
      <w:r w:rsidRPr="00033084"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3 166 462,0</w:t>
      </w:r>
      <w:r w:rsidRPr="00433279">
        <w:rPr>
          <w:b/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тыс. рублей, в том числе:</w:t>
      </w:r>
    </w:p>
    <w:p w:rsidR="00572F9C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по налогам, взимаемым в связи с применением упрощенной и патентной систем налогообложения</w:t>
      </w:r>
      <w:r w:rsidR="007B5D4C">
        <w:rPr>
          <w:color w:val="auto"/>
          <w:sz w:val="28"/>
          <w:szCs w:val="28"/>
        </w:rPr>
        <w:t>,</w:t>
      </w:r>
      <w:r w:rsidRPr="00433279">
        <w:rPr>
          <w:color w:val="auto"/>
          <w:sz w:val="28"/>
          <w:szCs w:val="28"/>
        </w:rPr>
        <w:t xml:space="preserve"> – </w:t>
      </w:r>
      <w:r>
        <w:rPr>
          <w:b/>
          <w:bCs/>
          <w:color w:val="auto"/>
          <w:sz w:val="28"/>
          <w:szCs w:val="28"/>
        </w:rPr>
        <w:t>2 443 667,0</w:t>
      </w:r>
      <w:r w:rsidRPr="00433279">
        <w:rPr>
          <w:color w:val="auto"/>
          <w:sz w:val="28"/>
          <w:szCs w:val="28"/>
        </w:rPr>
        <w:t xml:space="preserve"> тыс. рублей (</w:t>
      </w:r>
      <w:r>
        <w:rPr>
          <w:color w:val="auto"/>
          <w:sz w:val="28"/>
          <w:szCs w:val="28"/>
        </w:rPr>
        <w:t>77,2</w:t>
      </w:r>
      <w:r w:rsidRPr="00433279">
        <w:rPr>
          <w:color w:val="auto"/>
          <w:sz w:val="28"/>
          <w:szCs w:val="28"/>
        </w:rPr>
        <w:t xml:space="preserve"> процент</w:t>
      </w:r>
      <w:r>
        <w:rPr>
          <w:color w:val="auto"/>
          <w:sz w:val="28"/>
          <w:szCs w:val="28"/>
        </w:rPr>
        <w:t>а</w:t>
      </w:r>
      <w:r w:rsidRPr="00433279">
        <w:rPr>
          <w:color w:val="auto"/>
          <w:sz w:val="28"/>
          <w:szCs w:val="28"/>
        </w:rPr>
        <w:t xml:space="preserve"> от общего объема налоговых расходов);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налогу на прибыль организаций – </w:t>
      </w:r>
      <w:r w:rsidRPr="00033084">
        <w:rPr>
          <w:b/>
          <w:bCs/>
          <w:color w:val="auto"/>
          <w:sz w:val="28"/>
          <w:szCs w:val="28"/>
        </w:rPr>
        <w:t>471 839</w:t>
      </w:r>
      <w:r w:rsidRPr="00433279">
        <w:rPr>
          <w:b/>
          <w:color w:val="auto"/>
          <w:sz w:val="28"/>
          <w:szCs w:val="28"/>
        </w:rPr>
        <w:t>,0</w:t>
      </w:r>
      <w:r w:rsidRPr="00433279">
        <w:rPr>
          <w:color w:val="auto"/>
          <w:sz w:val="28"/>
          <w:szCs w:val="28"/>
        </w:rPr>
        <w:t xml:space="preserve"> тыс. рублей (</w:t>
      </w:r>
      <w:r>
        <w:rPr>
          <w:color w:val="auto"/>
          <w:sz w:val="28"/>
          <w:szCs w:val="28"/>
        </w:rPr>
        <w:t>14,9</w:t>
      </w:r>
      <w:r w:rsidRPr="00433279">
        <w:rPr>
          <w:color w:val="auto"/>
          <w:sz w:val="28"/>
          <w:szCs w:val="28"/>
        </w:rPr>
        <w:t xml:space="preserve"> процента);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налогу на имущество организаций – </w:t>
      </w:r>
      <w:r w:rsidRPr="00033084">
        <w:rPr>
          <w:b/>
          <w:bCs/>
          <w:color w:val="auto"/>
          <w:sz w:val="28"/>
          <w:szCs w:val="28"/>
        </w:rPr>
        <w:t>211 743</w:t>
      </w:r>
      <w:r w:rsidRPr="00433279">
        <w:rPr>
          <w:b/>
          <w:color w:val="auto"/>
          <w:sz w:val="28"/>
          <w:szCs w:val="28"/>
        </w:rPr>
        <w:t>,0</w:t>
      </w:r>
      <w:r w:rsidRPr="00433279">
        <w:rPr>
          <w:color w:val="auto"/>
          <w:sz w:val="28"/>
          <w:szCs w:val="28"/>
        </w:rPr>
        <w:t xml:space="preserve"> тыс. рублей (</w:t>
      </w:r>
      <w:r>
        <w:rPr>
          <w:color w:val="auto"/>
          <w:sz w:val="28"/>
          <w:szCs w:val="28"/>
        </w:rPr>
        <w:t>6,7</w:t>
      </w:r>
      <w:r w:rsidRPr="00433279">
        <w:rPr>
          <w:color w:val="auto"/>
          <w:sz w:val="28"/>
          <w:szCs w:val="28"/>
        </w:rPr>
        <w:t xml:space="preserve"> процента);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транспортному налогу – </w:t>
      </w:r>
      <w:r>
        <w:rPr>
          <w:b/>
          <w:bCs/>
          <w:color w:val="auto"/>
          <w:sz w:val="28"/>
          <w:szCs w:val="28"/>
        </w:rPr>
        <w:t>39 213,0</w:t>
      </w:r>
      <w:r w:rsidR="00772A9E">
        <w:rPr>
          <w:b/>
          <w:bCs/>
          <w:color w:val="auto"/>
          <w:sz w:val="28"/>
          <w:szCs w:val="28"/>
        </w:rPr>
        <w:t xml:space="preserve"> </w:t>
      </w:r>
      <w:r w:rsidRPr="00433279">
        <w:rPr>
          <w:color w:val="auto"/>
          <w:sz w:val="28"/>
          <w:szCs w:val="28"/>
        </w:rPr>
        <w:t>тыс. рублей (1,</w:t>
      </w:r>
      <w:r>
        <w:rPr>
          <w:color w:val="auto"/>
          <w:sz w:val="28"/>
          <w:szCs w:val="28"/>
        </w:rPr>
        <w:t>2</w:t>
      </w:r>
      <w:r w:rsidRPr="00433279">
        <w:rPr>
          <w:color w:val="auto"/>
          <w:sz w:val="28"/>
          <w:szCs w:val="28"/>
        </w:rPr>
        <w:t xml:space="preserve"> процент</w:t>
      </w:r>
      <w:r>
        <w:rPr>
          <w:color w:val="auto"/>
          <w:sz w:val="28"/>
          <w:szCs w:val="28"/>
        </w:rPr>
        <w:t>а</w:t>
      </w:r>
      <w:r w:rsidRPr="00433279">
        <w:rPr>
          <w:color w:val="auto"/>
          <w:sz w:val="28"/>
          <w:szCs w:val="28"/>
        </w:rPr>
        <w:t>).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Наибольшую долю в структуре выпадающих доходов, обусловленных предоставлением налоговых льгот на территории Смоленской </w:t>
      </w:r>
      <w:r w:rsidRPr="00E5539B">
        <w:rPr>
          <w:color w:val="auto"/>
          <w:sz w:val="28"/>
          <w:szCs w:val="28"/>
        </w:rPr>
        <w:t xml:space="preserve">области за 2024 год, по-прежнему занимают стимулирующие налоговые расходы - 98,7 процента от общего объема налоговых расходов, доля социальных налоговых расходов составила 1,2 процента, </w:t>
      </w:r>
      <w:r w:rsidR="001E2CC9" w:rsidRPr="00E5539B">
        <w:rPr>
          <w:color w:val="auto"/>
          <w:sz w:val="28"/>
          <w:szCs w:val="28"/>
        </w:rPr>
        <w:t xml:space="preserve">доля </w:t>
      </w:r>
      <w:r w:rsidRPr="00E5539B">
        <w:rPr>
          <w:color w:val="auto"/>
          <w:sz w:val="28"/>
          <w:szCs w:val="28"/>
        </w:rPr>
        <w:t>технических налоговых расходов - 0,1 процента</w:t>
      </w:r>
      <w:r w:rsidRPr="00433279">
        <w:rPr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0"/>
        <w:rPr>
          <w:color w:val="auto"/>
          <w:sz w:val="28"/>
          <w:szCs w:val="28"/>
        </w:rPr>
      </w:pPr>
    </w:p>
    <w:p w:rsidR="00572F9C" w:rsidRPr="00433279" w:rsidRDefault="00572F9C" w:rsidP="00FC12E1">
      <w:pPr>
        <w:pStyle w:val="21"/>
        <w:shd w:val="clear" w:color="auto" w:fill="auto"/>
        <w:spacing w:before="0" w:line="310" w:lineRule="exact"/>
        <w:ind w:left="20" w:right="20" w:hanging="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Налоговые</w:t>
      </w:r>
      <w:r w:rsidRPr="00433279">
        <w:rPr>
          <w:b/>
          <w:color w:val="auto"/>
          <w:sz w:val="28"/>
          <w:szCs w:val="28"/>
        </w:rPr>
        <w:t xml:space="preserve"> расход</w:t>
      </w:r>
      <w:r>
        <w:rPr>
          <w:b/>
          <w:color w:val="auto"/>
          <w:sz w:val="28"/>
          <w:szCs w:val="28"/>
        </w:rPr>
        <w:t>ы</w:t>
      </w:r>
      <w:r w:rsidRPr="00433279">
        <w:rPr>
          <w:b/>
          <w:color w:val="auto"/>
          <w:sz w:val="28"/>
          <w:szCs w:val="28"/>
        </w:rPr>
        <w:t xml:space="preserve"> по упрощенной системе</w:t>
      </w:r>
    </w:p>
    <w:p w:rsidR="00572F9C" w:rsidRPr="00433279" w:rsidRDefault="00572F9C" w:rsidP="00FC12E1">
      <w:pPr>
        <w:pStyle w:val="21"/>
        <w:shd w:val="clear" w:color="auto" w:fill="auto"/>
        <w:spacing w:before="0" w:line="310" w:lineRule="exact"/>
        <w:ind w:left="20" w:right="20" w:hanging="20"/>
        <w:jc w:val="center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>налогообложения и патентной системе налогообложения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0"/>
        <w:jc w:val="center"/>
        <w:rPr>
          <w:b/>
          <w:color w:val="auto"/>
          <w:sz w:val="28"/>
          <w:szCs w:val="28"/>
          <w:highlight w:val="yellow"/>
        </w:rPr>
      </w:pPr>
    </w:p>
    <w:p w:rsidR="00572F9C" w:rsidRDefault="00572F9C" w:rsidP="00572F9C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3A71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 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В 202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4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году организации и индивидуальные предприниматели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(далее – ИП) 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применяли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пониженные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налоговые ставки по упрощенной системе налогообложения (далее – УСН), установленные областными законами:</w:t>
      </w:r>
    </w:p>
    <w:p w:rsidR="00572F9C" w:rsidRPr="00433279" w:rsidRDefault="00572F9C" w:rsidP="00572F9C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433279">
        <w:rPr>
          <w:rFonts w:ascii="Times New Roman" w:hAnsi="Times New Roman" w:cs="Times New Roman"/>
          <w:bCs/>
          <w:color w:val="auto"/>
          <w:sz w:val="28"/>
          <w:szCs w:val="28"/>
        </w:rPr>
        <w:t>от 14.11.2019 № 113-з «Об установлении налоговой ставки для налогоплательщиков, применяющих упрощенную систему налогообложения, в случае если объектом налогообложения являются доходы»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572F9C" w:rsidRDefault="00572F9C" w:rsidP="00572F9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bCs/>
          <w:color w:val="auto"/>
          <w:sz w:val="28"/>
          <w:szCs w:val="28"/>
        </w:rPr>
        <w:t>от 30.11.2016 № 122-з «О налоговых ставках для налогоплательщиков, применяющих упрощенную систему налогооб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ложения, в случае если объектом </w:t>
      </w:r>
      <w:r w:rsidRPr="00433279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налогообложения являются доходы, ум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еньшенные на величину расходов.</w:t>
      </w:r>
    </w:p>
    <w:p w:rsidR="00572F9C" w:rsidRDefault="00572F9C" w:rsidP="00572F9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Данными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областными законами установлены пониженные ставки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налога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УСН для категорий налогоплательщиков, осуществляющих отдельные виды предпринимательской деятельности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размере 1 процента (объект налогообложения </w:t>
      </w:r>
      <w:r w:rsidRPr="000C6B2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 доходы), в размерах 5 и 7 процентов (объект налогообложения – доходы минус расходы).</w:t>
      </w:r>
    </w:p>
    <w:p w:rsidR="00572F9C" w:rsidRPr="00433279" w:rsidRDefault="00572F9C" w:rsidP="00572F9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По данным отчета куратора – Министерства инвестиционного развития Смоленской области в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льготами воспользовались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3 494 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налогоплательщик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числе:</w:t>
      </w:r>
    </w:p>
    <w:p w:rsidR="00572F9C" w:rsidRPr="00433279" w:rsidRDefault="00572F9C" w:rsidP="00572F9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106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налогоплательщик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 применили налоговую ставку в размере 1 процента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сумма льготы составила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145 912,0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тыс. рублей;</w:t>
      </w:r>
    </w:p>
    <w:p w:rsidR="00572F9C" w:rsidRPr="00433279" w:rsidRDefault="00572F9C" w:rsidP="00572F9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1 088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налогоплательщиков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налоговую ставку в размере 5 процентов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сумма льготы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составила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714 189,0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тыс. рублей;</w:t>
      </w:r>
    </w:p>
    <w:p w:rsidR="00572F9C" w:rsidRDefault="00572F9C" w:rsidP="00572F9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2 300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налогоплательщиков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налоговую ставку в размере 7 процентов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сумма льготы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составила 1 556 149,0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тыс. рублей.</w:t>
      </w:r>
    </w:p>
    <w:p w:rsidR="00572F9C" w:rsidRPr="00433279" w:rsidRDefault="00572F9C" w:rsidP="00572F9C">
      <w:pPr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Общая с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умма налоговых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расходов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налогу 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УСН составила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2 416 250,0</w:t>
      </w:r>
      <w:r w:rsidRPr="0043327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 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тыс. рублей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572F9C" w:rsidRDefault="00572F9C" w:rsidP="00572F9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Данные налоговые расходы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являются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стимулирующим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и налоговыми расходами,</w:t>
      </w:r>
      <w:r w:rsidRPr="00E835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цель котор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E835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стимулирование экономической активности организаций и индивидуальных предпринимателей и последующее увеличение доходов консолидированного бюджета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Смоленской</w:t>
      </w:r>
      <w:r w:rsidRPr="00E835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Налоговые расходы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соответствуют целям областной государственной программы (далее </w:t>
      </w:r>
      <w:r w:rsidR="001E2CC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-</w:t>
      </w:r>
      <w:r w:rsidRPr="004332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ОГП) «Экономическое развитие Смоленской области, включая создание благоприятного предпринимательского и инвестиционного климата», утвержденной постановлением Администрации Смоленской области от 08.11.2013 № 894.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Учитывая востребованность, куратором налоговые </w:t>
      </w:r>
      <w:r>
        <w:rPr>
          <w:color w:val="auto"/>
          <w:sz w:val="28"/>
          <w:szCs w:val="28"/>
        </w:rPr>
        <w:t>расходы</w:t>
      </w:r>
      <w:r w:rsidRPr="00433279">
        <w:rPr>
          <w:color w:val="auto"/>
          <w:sz w:val="28"/>
          <w:szCs w:val="28"/>
        </w:rPr>
        <w:t xml:space="preserve"> для субъектов </w:t>
      </w:r>
      <w:r>
        <w:rPr>
          <w:color w:val="auto"/>
          <w:sz w:val="28"/>
          <w:szCs w:val="28"/>
        </w:rPr>
        <w:t>малого и среднего предпринимательства</w:t>
      </w:r>
      <w:r w:rsidRPr="00433279">
        <w:rPr>
          <w:color w:val="auto"/>
          <w:sz w:val="28"/>
          <w:szCs w:val="28"/>
        </w:rPr>
        <w:t xml:space="preserve"> признаются эффективными и подлежат сохранению.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1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proofErr w:type="gramStart"/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соответствии с областным законом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от 21.04.2016 № 43-з «Об установлении в Смоленской области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налогообложения» </w:t>
      </w:r>
      <w:r w:rsidRPr="004332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индивидуальные предприниматели, осуществляющие деятельность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в научной, производственной, социальной сферах, а также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бытовых услуг населению и услуг по предоставлению мест для временного проживания, </w:t>
      </w:r>
      <w:r>
        <w:rPr>
          <w:rFonts w:ascii="Times New Roman" w:hAnsi="Times New Roman" w:cs="Times New Roman"/>
          <w:color w:val="auto"/>
          <w:sz w:val="28"/>
          <w:szCs w:val="28"/>
        </w:rPr>
        <w:t>могут воспользоваться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нулевой налоговой ставкой.</w:t>
      </w:r>
      <w:proofErr w:type="gramEnd"/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Налоговые каникулы действуют в регионе до 31 декабря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включительно.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данным отчета куратора – Министерства инвестиционного развития Смоленской области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данная налоговая льгота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востребован</w:t>
      </w:r>
      <w:r>
        <w:rPr>
          <w:rFonts w:ascii="Times New Roman" w:hAnsi="Times New Roman" w:cs="Times New Roman"/>
          <w:color w:val="auto"/>
          <w:sz w:val="28"/>
          <w:szCs w:val="28"/>
        </w:rPr>
        <w:t>а. Количество получателей данной льготы в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составило 114 индивидуальных предпринимателей, в том числе: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на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упрощенной системе налогообложения 80 ИП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сумма льготы составила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26 </w:t>
      </w:r>
      <w:r w:rsidRPr="004E677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89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,0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патентной системе налогообложения 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 ИП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сумма льготы составила 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28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тыс. рублей.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В рамках проведенного анализа критерия целесообразности налоговых расходов установлено соответствие указанных налоговых расходов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целям ОГП </w:t>
      </w:r>
      <w:r w:rsidRPr="0043327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«Экономическое развитие Смоленской области, включая создание благоприятного предпринимательского и инвестиционного климата», утвержденной постановлением Администрации Смоленской области от 08.11.2013 № 894.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Применение </w:t>
      </w:r>
      <w:r w:rsidRPr="0043327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налоговых каникул снижает налоговую нагрузку для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впервые зарегистрированных</w:t>
      </w:r>
      <w:r w:rsidRPr="0043327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предпринимателей, а также способствует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ИП</w:t>
      </w:r>
      <w:r w:rsidRPr="00433279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Учитывая востребованность, куратором налоговые </w:t>
      </w:r>
      <w:r>
        <w:rPr>
          <w:color w:val="auto"/>
          <w:sz w:val="28"/>
          <w:szCs w:val="28"/>
        </w:rPr>
        <w:t>расходы, установленные</w:t>
      </w:r>
      <w:r w:rsidRPr="00433279">
        <w:rPr>
          <w:color w:val="auto"/>
          <w:sz w:val="28"/>
          <w:szCs w:val="28"/>
        </w:rPr>
        <w:t xml:space="preserve"> для субъектов малого и среднего предпринимательства</w:t>
      </w:r>
      <w:r>
        <w:rPr>
          <w:color w:val="auto"/>
          <w:sz w:val="28"/>
          <w:szCs w:val="28"/>
        </w:rPr>
        <w:t>,</w:t>
      </w:r>
      <w:r w:rsidRPr="00433279">
        <w:rPr>
          <w:color w:val="auto"/>
          <w:sz w:val="28"/>
          <w:szCs w:val="28"/>
        </w:rPr>
        <w:t xml:space="preserve"> признаются эффективными.</w:t>
      </w: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ind w:firstLine="709"/>
        <w:jc w:val="center"/>
        <w:rPr>
          <w:color w:val="auto"/>
          <w:sz w:val="28"/>
          <w:szCs w:val="28"/>
        </w:rPr>
      </w:pPr>
    </w:p>
    <w:p w:rsidR="00572F9C" w:rsidRPr="003A1E36" w:rsidRDefault="00572F9C" w:rsidP="00FC12E1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b/>
          <w:color w:val="auto"/>
          <w:sz w:val="28"/>
          <w:szCs w:val="28"/>
        </w:rPr>
      </w:pPr>
      <w:r w:rsidRPr="003A1E36">
        <w:rPr>
          <w:b/>
          <w:color w:val="auto"/>
          <w:sz w:val="28"/>
          <w:szCs w:val="28"/>
        </w:rPr>
        <w:t>Налоговые расходы, установленные областными законами</w:t>
      </w:r>
    </w:p>
    <w:p w:rsidR="00572F9C" w:rsidRPr="003A1E36" w:rsidRDefault="00572F9C" w:rsidP="00FC12E1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b/>
          <w:color w:val="auto"/>
          <w:sz w:val="28"/>
          <w:szCs w:val="28"/>
        </w:rPr>
      </w:pPr>
      <w:r w:rsidRPr="003A1E36">
        <w:rPr>
          <w:b/>
          <w:color w:val="auto"/>
          <w:sz w:val="28"/>
          <w:szCs w:val="28"/>
        </w:rPr>
        <w:t xml:space="preserve"> от 30.11.2011 № 114-з «О налоговых льготах»</w:t>
      </w:r>
    </w:p>
    <w:p w:rsidR="00572F9C" w:rsidRPr="00433279" w:rsidRDefault="00572F9C" w:rsidP="00FC12E1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color w:val="auto"/>
          <w:sz w:val="28"/>
          <w:szCs w:val="28"/>
        </w:rPr>
      </w:pPr>
    </w:p>
    <w:p w:rsidR="00572F9C" w:rsidRPr="00433279" w:rsidRDefault="00572F9C" w:rsidP="00FC12E1">
      <w:pPr>
        <w:pStyle w:val="21"/>
        <w:shd w:val="clear" w:color="auto" w:fill="auto"/>
        <w:spacing w:before="0" w:line="240" w:lineRule="auto"/>
        <w:ind w:left="20" w:right="20"/>
        <w:jc w:val="center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>Налоговые расходы по налогу на имущество организаций</w:t>
      </w:r>
    </w:p>
    <w:p w:rsidR="00572F9C" w:rsidRPr="00433279" w:rsidRDefault="00572F9C" w:rsidP="00FC12E1">
      <w:pPr>
        <w:pStyle w:val="21"/>
        <w:shd w:val="clear" w:color="auto" w:fill="auto"/>
        <w:spacing w:before="0" w:line="240" w:lineRule="auto"/>
        <w:ind w:left="20" w:right="20"/>
        <w:jc w:val="center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 xml:space="preserve"> </w:t>
      </w:r>
      <w:r w:rsidRPr="00433279">
        <w:rPr>
          <w:color w:val="auto"/>
          <w:sz w:val="28"/>
          <w:szCs w:val="28"/>
        </w:rPr>
        <w:t>(по категориям налогоплательщиков)</w:t>
      </w: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ind w:firstLine="709"/>
        <w:jc w:val="center"/>
        <w:rPr>
          <w:b/>
          <w:color w:val="auto"/>
          <w:sz w:val="28"/>
          <w:szCs w:val="28"/>
        </w:rPr>
      </w:pP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О</w:t>
      </w:r>
      <w:r w:rsidRPr="00433279">
        <w:rPr>
          <w:rFonts w:ascii="Times New Roman" w:hAnsi="Times New Roman" w:cs="Times New Roman"/>
          <w:b/>
          <w:bCs/>
          <w:color w:val="auto"/>
          <w:sz w:val="28"/>
          <w:szCs w:val="28"/>
        </w:rPr>
        <w:t>рганизации, осуществляющие деятельность автомобильного грузового транспорта, при условии, что доля выручки от указанной деятельности составляет не менее 50 процентов от общей суммы выручки этих организаций за отчетный (налоговый) период, - в отношении объектов спорта.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</w:pPr>
      <w:r w:rsidRPr="00433279"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  <w:t xml:space="preserve">Льгота установлена на период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</w:rPr>
        <w:t xml:space="preserve">до 2026 года </w:t>
      </w:r>
      <w:r w:rsidRPr="002E4CFE"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  <w:t>включительно.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По данным отчета куратора – Министерств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спорта Смоленской области по результатам деятельности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льготой воспользовалась одна организация. Сумма льготы составила </w:t>
      </w:r>
      <w:r w:rsidRPr="00B720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38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,0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«Развитие физической культуры и спорта в Смоленской области», утвержденной постановлением Администрации Смоленской области от 21.11.2013 № 934.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Данная льгота действует с 2012 года, является востребованной, имеет социальную значимость и способствует увеличению спортивных и физкультурно-оздоровительных мероприятий, проводимых для населения.</w:t>
      </w:r>
    </w:p>
    <w:p w:rsidR="00572F9C" w:rsidRDefault="00572F9C" w:rsidP="00572F9C">
      <w:pPr>
        <w:pStyle w:val="a8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 xml:space="preserve">2. Организации, реализующие на территории Смоленской области проекты на основании концессионных соглашений, заключенных со Смоленской областью, направленных на создание и (или) реконструкцию объектов здравоохранения, а также на осуществление деятельности с их </w:t>
      </w:r>
      <w:r w:rsidRPr="00433279">
        <w:rPr>
          <w:b/>
          <w:color w:val="auto"/>
          <w:sz w:val="28"/>
          <w:szCs w:val="28"/>
        </w:rPr>
        <w:lastRenderedPageBreak/>
        <w:t>использованием (эксплуатацией), в отношении недвижимого имущества, являющегося объектом концессионного соглашения.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Льгота введена </w:t>
      </w:r>
      <w:r w:rsidRPr="003A71D5">
        <w:rPr>
          <w:b/>
          <w:color w:val="auto"/>
          <w:sz w:val="28"/>
          <w:szCs w:val="28"/>
        </w:rPr>
        <w:t>с 2018 года</w:t>
      </w:r>
      <w:r>
        <w:rPr>
          <w:color w:val="auto"/>
          <w:sz w:val="28"/>
          <w:szCs w:val="28"/>
        </w:rPr>
        <w:t>. П</w:t>
      </w:r>
      <w:r w:rsidRPr="00433279">
        <w:rPr>
          <w:color w:val="auto"/>
          <w:sz w:val="28"/>
          <w:szCs w:val="28"/>
        </w:rPr>
        <w:t xml:space="preserve">ериод действия </w:t>
      </w:r>
      <w:r w:rsidRPr="00895550">
        <w:rPr>
          <w:color w:val="auto"/>
          <w:sz w:val="28"/>
          <w:szCs w:val="28"/>
        </w:rPr>
        <w:t>– в течение срока действия концессионного соглашения.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>3.</w:t>
      </w:r>
      <w:r w:rsidRPr="00433279">
        <w:rPr>
          <w:b/>
          <w:color w:val="auto"/>
          <w:sz w:val="28"/>
          <w:szCs w:val="28"/>
          <w:lang w:val="en-US"/>
        </w:rPr>
        <w:t> </w:t>
      </w:r>
      <w:r w:rsidRPr="00433279">
        <w:rPr>
          <w:b/>
          <w:color w:val="auto"/>
          <w:sz w:val="28"/>
          <w:szCs w:val="28"/>
        </w:rPr>
        <w:t>Организации, реализующие на территории Смоленской области проекты на основании соглашений о государственно-частном партнерстве, заключенных со Смоленской областью, направленных на строительство и (или) реконструкцию объектов здравоохранения, а также на осуществление их эксплуатации и (или) технического обслуживания, в отношении недвижимого имущества, являющегося объектом соглашения о государственно-частном партнерстве.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Льгота введена </w:t>
      </w:r>
      <w:r w:rsidRPr="003A71D5">
        <w:rPr>
          <w:b/>
          <w:color w:val="auto"/>
          <w:sz w:val="28"/>
          <w:szCs w:val="28"/>
        </w:rPr>
        <w:t>с 2018 года</w:t>
      </w:r>
      <w:r>
        <w:rPr>
          <w:color w:val="auto"/>
          <w:sz w:val="28"/>
          <w:szCs w:val="28"/>
        </w:rPr>
        <w:t>. П</w:t>
      </w:r>
      <w:r w:rsidRPr="00433279">
        <w:rPr>
          <w:color w:val="auto"/>
          <w:sz w:val="28"/>
          <w:szCs w:val="28"/>
        </w:rPr>
        <w:t xml:space="preserve">ериод действия – в течение </w:t>
      </w:r>
      <w:r>
        <w:rPr>
          <w:color w:val="auto"/>
          <w:sz w:val="28"/>
          <w:szCs w:val="28"/>
        </w:rPr>
        <w:t xml:space="preserve">срока </w:t>
      </w:r>
      <w:r w:rsidRPr="00433279">
        <w:rPr>
          <w:color w:val="auto"/>
          <w:sz w:val="28"/>
          <w:szCs w:val="28"/>
        </w:rPr>
        <w:t>действия соглашения о государственно-частном партнерстве.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По данным отчета куратора – Министерства здравоохранения Смоленской области в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году налоговые льготы по пунктам </w:t>
      </w:r>
      <w:r w:rsidR="00E815EC">
        <w:rPr>
          <w:b/>
          <w:color w:val="auto"/>
          <w:sz w:val="28"/>
          <w:szCs w:val="28"/>
        </w:rPr>
        <w:t>2</w:t>
      </w:r>
      <w:r w:rsidRPr="00433279">
        <w:rPr>
          <w:color w:val="auto"/>
          <w:sz w:val="28"/>
          <w:szCs w:val="28"/>
        </w:rPr>
        <w:t xml:space="preserve"> и </w:t>
      </w:r>
      <w:r w:rsidR="00E815EC">
        <w:rPr>
          <w:b/>
          <w:color w:val="auto"/>
          <w:sz w:val="28"/>
          <w:szCs w:val="28"/>
        </w:rPr>
        <w:t>3</w:t>
      </w:r>
      <w:r w:rsidRPr="00433279">
        <w:rPr>
          <w:color w:val="auto"/>
          <w:sz w:val="28"/>
          <w:szCs w:val="28"/>
        </w:rPr>
        <w:t xml:space="preserve"> не </w:t>
      </w:r>
      <w:r>
        <w:rPr>
          <w:color w:val="auto"/>
          <w:sz w:val="28"/>
          <w:szCs w:val="28"/>
        </w:rPr>
        <w:t xml:space="preserve">были </w:t>
      </w:r>
      <w:r w:rsidRPr="00433279">
        <w:rPr>
          <w:color w:val="auto"/>
          <w:sz w:val="28"/>
          <w:szCs w:val="28"/>
        </w:rPr>
        <w:t>востребованы.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рамках проведенного анализа критерия целесообразности налоговых расходов установлено соответствие целям ОГП «Развитие здравоохранения в Смоленской области», утвержденной постановлением Администрации Смоленской области от 29.11.2013 № 983.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В связи с тем, что </w:t>
      </w:r>
      <w:r>
        <w:rPr>
          <w:color w:val="auto"/>
          <w:sz w:val="28"/>
          <w:szCs w:val="28"/>
        </w:rPr>
        <w:t xml:space="preserve">указанные </w:t>
      </w:r>
      <w:r w:rsidRPr="00433279">
        <w:rPr>
          <w:color w:val="auto"/>
          <w:sz w:val="28"/>
          <w:szCs w:val="28"/>
        </w:rPr>
        <w:t>налоговые льготы не предоставлялись, оценка результативности не проводилась.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Куратор в отчете отмечает, что налоговые льготы подлежат сохранению, так как прогнозируется их востребованность в будущем.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370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Pr="0053370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Организации, осуществляющие свою деятельность на территории Смоленской области, в отношении имущества, переданного в безвозмездное пользование областным государственным общеобразовательным организациям.</w:t>
      </w:r>
    </w:p>
    <w:p w:rsidR="00572F9C" w:rsidRPr="00283874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Льгота установлена на период 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2023 – 2025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  <w:r w:rsidRPr="00283874">
        <w:rPr>
          <w:rFonts w:ascii="Times New Roman" w:hAnsi="Times New Roman" w:cs="Times New Roman"/>
          <w:color w:val="auto"/>
          <w:sz w:val="28"/>
          <w:szCs w:val="28"/>
        </w:rPr>
        <w:t>, действует с 2019 года.</w:t>
      </w:r>
    </w:p>
    <w:p w:rsidR="00572F9C" w:rsidRPr="00283874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283874">
        <w:rPr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Default="00572F9C" w:rsidP="00572F9C">
      <w:pPr>
        <w:pStyle w:val="21"/>
        <w:shd w:val="clear" w:color="auto" w:fill="auto"/>
        <w:spacing w:before="0" w:line="310" w:lineRule="exact"/>
        <w:ind w:left="20" w:right="20" w:firstLine="708"/>
        <w:rPr>
          <w:color w:val="auto"/>
          <w:sz w:val="28"/>
          <w:szCs w:val="28"/>
        </w:rPr>
      </w:pPr>
      <w:r w:rsidRPr="00283874">
        <w:rPr>
          <w:color w:val="auto"/>
          <w:sz w:val="28"/>
          <w:szCs w:val="28"/>
        </w:rPr>
        <w:t>Согласно данным отчета куратора – Министерства образования и науки</w:t>
      </w:r>
      <w:r w:rsidRPr="00433279">
        <w:rPr>
          <w:color w:val="auto"/>
          <w:sz w:val="28"/>
          <w:szCs w:val="28"/>
        </w:rPr>
        <w:t xml:space="preserve"> Смоленской области по результатам деятельности </w:t>
      </w:r>
      <w:r>
        <w:rPr>
          <w:color w:val="auto"/>
          <w:sz w:val="28"/>
          <w:szCs w:val="28"/>
        </w:rPr>
        <w:t>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налогоплательщики льготой не воспользовались</w:t>
      </w:r>
      <w:r w:rsidRPr="00433279">
        <w:rPr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налоговых расходов установлено соответствие целям ОГП «Развитие образования в Смоленской области», утвержденной постановлением Администрации Смоленской области от 29.11.2013 № 984.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13BC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Принимая во внимание социально ориентированный характер налоговой льготы, она</w:t>
      </w:r>
      <w:r w:rsidRPr="00AB13BC">
        <w:rPr>
          <w:rFonts w:ascii="Times New Roman" w:hAnsi="Times New Roman" w:cs="Times New Roman"/>
          <w:color w:val="auto"/>
          <w:sz w:val="28"/>
          <w:szCs w:val="28"/>
        </w:rPr>
        <w:t xml:space="preserve"> признается куратором эффективной, востребованной на перспективу и </w:t>
      </w:r>
      <w:r w:rsidR="00FB53DB" w:rsidRPr="00AB13BC">
        <w:rPr>
          <w:rFonts w:ascii="Times New Roman" w:hAnsi="Times New Roman" w:cs="Times New Roman"/>
          <w:color w:val="auto"/>
          <w:sz w:val="28"/>
          <w:szCs w:val="28"/>
        </w:rPr>
        <w:t>предлагается к</w:t>
      </w:r>
      <w:r w:rsidRPr="00AB13BC">
        <w:rPr>
          <w:rFonts w:ascii="Times New Roman" w:hAnsi="Times New Roman" w:cs="Times New Roman"/>
          <w:color w:val="auto"/>
          <w:sz w:val="28"/>
          <w:szCs w:val="28"/>
        </w:rPr>
        <w:t xml:space="preserve"> сохранению (пролонгации).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auto"/>
          <w:sz w:val="28"/>
          <w:szCs w:val="28"/>
        </w:rPr>
      </w:pPr>
      <w:r w:rsidRPr="00433279">
        <w:rPr>
          <w:b/>
          <w:bCs/>
          <w:color w:val="auto"/>
          <w:sz w:val="28"/>
          <w:szCs w:val="28"/>
        </w:rPr>
        <w:t>5. Организации в отношении газопроводов, находящихся в государственной собственности Смоленской области и закрепленных за ними на праве хозяйственного ведения в период с 1 января 2021 года по 31 декабря 2021 года.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Льгота установлена на период </w:t>
      </w:r>
      <w:r w:rsidRPr="00433279">
        <w:rPr>
          <w:b/>
          <w:color w:val="auto"/>
          <w:sz w:val="28"/>
          <w:szCs w:val="28"/>
        </w:rPr>
        <w:t>2021 – 202</w:t>
      </w:r>
      <w:r>
        <w:rPr>
          <w:b/>
          <w:color w:val="auto"/>
          <w:sz w:val="28"/>
          <w:szCs w:val="28"/>
        </w:rPr>
        <w:t>7</w:t>
      </w:r>
      <w:r w:rsidRPr="00433279">
        <w:rPr>
          <w:color w:val="auto"/>
          <w:sz w:val="28"/>
          <w:szCs w:val="28"/>
        </w:rPr>
        <w:t xml:space="preserve"> годов.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Вид налоговой льготы – освобождение от налогообложения. 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lastRenderedPageBreak/>
        <w:t>По данным отчета куратора – Министерства жилищно-коммунального хозяйства, энергетики и тарифной политики Смоленской области за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 льготой воспользовалась одна организация. Сумма льготы составила </w:t>
      </w:r>
      <w:r w:rsidRPr="00433279">
        <w:rPr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5</w:t>
      </w:r>
      <w:r w:rsidRPr="00433279">
        <w:rPr>
          <w:b/>
          <w:color w:val="auto"/>
          <w:sz w:val="28"/>
          <w:szCs w:val="28"/>
        </w:rPr>
        <w:t> </w:t>
      </w:r>
      <w:r>
        <w:rPr>
          <w:b/>
          <w:color w:val="auto"/>
          <w:sz w:val="28"/>
          <w:szCs w:val="28"/>
        </w:rPr>
        <w:t>701</w:t>
      </w:r>
      <w:r w:rsidRPr="00433279">
        <w:rPr>
          <w:b/>
          <w:color w:val="auto"/>
          <w:sz w:val="28"/>
          <w:szCs w:val="28"/>
        </w:rPr>
        <w:t>,0</w:t>
      </w:r>
      <w:r w:rsidR="008C245C">
        <w:rPr>
          <w:b/>
          <w:color w:val="auto"/>
          <w:sz w:val="28"/>
          <w:szCs w:val="28"/>
        </w:rPr>
        <w:t> </w:t>
      </w:r>
      <w:r w:rsidR="008C245C">
        <w:rPr>
          <w:color w:val="auto"/>
          <w:sz w:val="28"/>
          <w:szCs w:val="28"/>
        </w:rPr>
        <w:t>тыс. </w:t>
      </w:r>
      <w:r w:rsidRPr="00433279">
        <w:rPr>
          <w:color w:val="auto"/>
          <w:sz w:val="28"/>
          <w:szCs w:val="28"/>
        </w:rPr>
        <w:t>рублей.</w:t>
      </w:r>
    </w:p>
    <w:p w:rsidR="00572F9C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«Создание условий для обеспечения качественными услугами жилищно-коммунального хозяйства населения Смоленской области», утвержденной постановлением Администрации Смоленской области от 20.11.2013 № 929.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</w:t>
      </w:r>
    </w:p>
    <w:p w:rsidR="00572F9C" w:rsidRPr="00AA0E2A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Куратором налоговая льгота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признается эффективной и подлежит сохранению</w:t>
      </w:r>
      <w:r w:rsidRPr="00AA0E2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6. Газораспределительные организации в отношении газораспределительных сетей, введенных в эксплуатацию на территории Смоленской области в период с 1 января 2022 год по 31 декабря 2025 года в рамках реализации мероприятий по догазификации населенных пунктов Смоленской области.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Льгота установлена на период </w:t>
      </w:r>
      <w:r w:rsidRPr="00433279">
        <w:rPr>
          <w:b/>
          <w:color w:val="auto"/>
          <w:sz w:val="28"/>
          <w:szCs w:val="28"/>
        </w:rPr>
        <w:t>2022 – 202</w:t>
      </w:r>
      <w:r>
        <w:rPr>
          <w:b/>
          <w:color w:val="auto"/>
          <w:sz w:val="28"/>
          <w:szCs w:val="28"/>
        </w:rPr>
        <w:t>5</w:t>
      </w:r>
      <w:r w:rsidRPr="00433279">
        <w:rPr>
          <w:color w:val="auto"/>
          <w:sz w:val="28"/>
          <w:szCs w:val="28"/>
        </w:rPr>
        <w:t xml:space="preserve"> годов.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bookmarkStart w:id="0" w:name="_Hlk198818348"/>
      <w:r w:rsidRPr="00433279">
        <w:rPr>
          <w:color w:val="auto"/>
          <w:sz w:val="28"/>
          <w:szCs w:val="28"/>
        </w:rPr>
        <w:t xml:space="preserve">По данным отчета куратора – Министерства жилищно-коммунального хозяйства, энергетики и тарифной политики Смоленской области, </w:t>
      </w:r>
      <w:r>
        <w:rPr>
          <w:color w:val="auto"/>
          <w:sz w:val="28"/>
          <w:szCs w:val="28"/>
        </w:rPr>
        <w:t>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льготой воспользовалась одна организация. Сумма льготы составила </w:t>
      </w:r>
      <w:r w:rsidRPr="00EF257F">
        <w:rPr>
          <w:b/>
          <w:bCs/>
          <w:color w:val="auto"/>
          <w:sz w:val="28"/>
          <w:szCs w:val="28"/>
        </w:rPr>
        <w:t>22 958</w:t>
      </w:r>
      <w:r w:rsidRPr="00433279">
        <w:rPr>
          <w:b/>
          <w:color w:val="auto"/>
          <w:sz w:val="28"/>
          <w:szCs w:val="28"/>
        </w:rPr>
        <w:t>,0</w:t>
      </w:r>
      <w:r w:rsidR="008C245C">
        <w:rPr>
          <w:b/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тыс.</w:t>
      </w:r>
      <w:r w:rsidR="008C245C">
        <w:rPr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рублей.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bookmarkStart w:id="1" w:name="_Hlk198818724"/>
      <w:bookmarkEnd w:id="0"/>
      <w:r w:rsidRPr="00416FE3">
        <w:rPr>
          <w:color w:val="auto"/>
          <w:sz w:val="28"/>
          <w:szCs w:val="28"/>
        </w:rPr>
        <w:t>В рамках проведенного анализа критерия целесообразности</w:t>
      </w:r>
      <w:r w:rsidRPr="00433279">
        <w:rPr>
          <w:color w:val="auto"/>
          <w:sz w:val="28"/>
          <w:szCs w:val="28"/>
        </w:rPr>
        <w:t xml:space="preserve"> налогового расхода установлено соответствие целям ОГП «Создание условий для обеспечения качественными услугами жилищно-коммунального хозяйства населения Смоленской области», утвержденной постановлением Администрации Смоленской области от 20.11.2013 № 929.</w:t>
      </w:r>
    </w:p>
    <w:p w:rsidR="00572F9C" w:rsidRDefault="00572F9C" w:rsidP="00572F9C">
      <w:pPr>
        <w:pStyle w:val="a8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1D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</w:t>
      </w:r>
      <w:bookmarkEnd w:id="1"/>
      <w:r w:rsidRPr="003A7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Куратором налоговая льгота</w:t>
      </w:r>
      <w:r w:rsidRPr="003A7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признается эффективной и </w:t>
      </w:r>
      <w:r w:rsidRPr="00895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к </w:t>
      </w:r>
      <w:r w:rsidRPr="00895550">
        <w:rPr>
          <w:rFonts w:ascii="Times New Roman" w:hAnsi="Times New Roman" w:cs="Times New Roman"/>
          <w:color w:val="auto"/>
          <w:sz w:val="28"/>
          <w:szCs w:val="28"/>
        </w:rPr>
        <w:t>сохранению (пролонгации).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840FF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Газ</w:t>
      </w:r>
      <w:r w:rsidRPr="00611E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ораспределительные организации в отношении газораспределительных сетей, введенных в эксплуатацию на территории Смоленской области после 1 января 2024 </w:t>
      </w:r>
      <w:r w:rsidRPr="004D057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года, за исключением газораспределительных сетей, введенных </w:t>
      </w:r>
      <w:r w:rsidRPr="004D0574">
        <w:rPr>
          <w:rFonts w:ascii="Times New Roman" w:hAnsi="Times New Roman" w:cs="Times New Roman"/>
          <w:b/>
          <w:color w:val="auto"/>
          <w:sz w:val="28"/>
          <w:szCs w:val="28"/>
        </w:rPr>
        <w:t>в рамках реализации мероприятий по догазификации населенных пунктов Смоленской области.</w:t>
      </w:r>
    </w:p>
    <w:p w:rsidR="00572F9C" w:rsidRPr="00611E39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1E39">
        <w:rPr>
          <w:rFonts w:ascii="Times New Roman" w:hAnsi="Times New Roman" w:cs="Times New Roman"/>
          <w:color w:val="auto"/>
          <w:sz w:val="28"/>
          <w:szCs w:val="28"/>
        </w:rPr>
        <w:t xml:space="preserve">Льгота установлена на период </w:t>
      </w:r>
      <w:r w:rsidRPr="00611E39">
        <w:rPr>
          <w:rFonts w:ascii="Times New Roman" w:hAnsi="Times New Roman" w:cs="Times New Roman"/>
          <w:b/>
          <w:bCs/>
          <w:color w:val="auto"/>
          <w:sz w:val="28"/>
          <w:szCs w:val="28"/>
        </w:rPr>
        <w:t>2024-2025</w:t>
      </w:r>
      <w:r w:rsidRPr="00611E39">
        <w:rPr>
          <w:rFonts w:ascii="Times New Roman" w:hAnsi="Times New Roman" w:cs="Times New Roman"/>
          <w:color w:val="auto"/>
          <w:sz w:val="28"/>
          <w:szCs w:val="28"/>
        </w:rPr>
        <w:t xml:space="preserve"> годов.</w:t>
      </w:r>
    </w:p>
    <w:p w:rsidR="00572F9C" w:rsidRPr="00611E39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1E39">
        <w:rPr>
          <w:rFonts w:ascii="Times New Roman" w:hAnsi="Times New Roman" w:cs="Times New Roman"/>
          <w:color w:val="auto"/>
          <w:sz w:val="28"/>
          <w:szCs w:val="28"/>
        </w:rPr>
        <w:t>Вид налоговой льготы - освобождение от налогообложения.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1E39">
        <w:rPr>
          <w:rFonts w:ascii="Times New Roman" w:hAnsi="Times New Roman" w:cs="Times New Roman"/>
          <w:color w:val="auto"/>
          <w:sz w:val="28"/>
          <w:szCs w:val="28"/>
        </w:rPr>
        <w:t xml:space="preserve">По данным отчета куратора – Министерства жилищно-коммунального хозяйства, энергетики и тарифной политики Смоленской области в 2024 году льготой воспользовалась одна организация. Сумма льготы составила </w:t>
      </w:r>
      <w:r w:rsidRPr="00611E39">
        <w:rPr>
          <w:rFonts w:ascii="Times New Roman" w:hAnsi="Times New Roman" w:cs="Times New Roman"/>
          <w:b/>
          <w:bCs/>
          <w:color w:val="auto"/>
          <w:sz w:val="28"/>
          <w:szCs w:val="28"/>
        </w:rPr>
        <w:t>1 724,0</w:t>
      </w:r>
      <w:r w:rsidR="00F710DF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="00F710DF">
        <w:rPr>
          <w:rFonts w:ascii="Times New Roman" w:hAnsi="Times New Roman" w:cs="Times New Roman"/>
          <w:color w:val="auto"/>
          <w:sz w:val="28"/>
          <w:szCs w:val="28"/>
        </w:rPr>
        <w:t>тыс. </w:t>
      </w:r>
      <w:r w:rsidRPr="00611E39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572F9C" w:rsidRPr="0098252D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52D">
        <w:rPr>
          <w:rFonts w:ascii="Times New Roman" w:hAnsi="Times New Roman" w:cs="Times New Roman"/>
          <w:color w:val="auto"/>
          <w:sz w:val="28"/>
          <w:szCs w:val="28"/>
        </w:rPr>
        <w:lastRenderedPageBreak/>
        <w:t>В рамках проведенного анализа критерия целесообразности налогового расхода установлено соответствие целям ОГП «Создание условий для обеспечения качественными услугами жилищно-коммунального хозяйства населения Смоленской области», утвержденной постановлением Администрации Смоленской области от 20.11.2013 №</w:t>
      </w:r>
      <w:r w:rsidR="00EE239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8252D">
        <w:rPr>
          <w:rFonts w:ascii="Times New Roman" w:hAnsi="Times New Roman" w:cs="Times New Roman"/>
          <w:color w:val="auto"/>
          <w:sz w:val="28"/>
          <w:szCs w:val="28"/>
        </w:rPr>
        <w:t>929.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52D">
        <w:rPr>
          <w:rFonts w:ascii="Times New Roman" w:hAnsi="Times New Roman" w:cs="Times New Roman"/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52D">
        <w:rPr>
          <w:rFonts w:ascii="Times New Roman" w:hAnsi="Times New Roman" w:cs="Times New Roman"/>
          <w:color w:val="auto"/>
          <w:sz w:val="28"/>
          <w:szCs w:val="28"/>
        </w:rPr>
        <w:t>Куратором налоговая льгота признается эффективной и подлежит сохранению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(пролонгации).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Налогоплательщики в отношении гостиниц категории «пять звезд» с номерным фо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дом не менее 200 гостиничных номеров.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Льгота установлена на период </w:t>
      </w:r>
      <w:r w:rsidRPr="00433279">
        <w:rPr>
          <w:b/>
          <w:color w:val="auto"/>
          <w:sz w:val="28"/>
          <w:szCs w:val="28"/>
        </w:rPr>
        <w:t>2023 – 2025</w:t>
      </w:r>
      <w:r w:rsidRPr="00433279">
        <w:rPr>
          <w:color w:val="auto"/>
          <w:sz w:val="28"/>
          <w:szCs w:val="28"/>
        </w:rPr>
        <w:t xml:space="preserve"> годов.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Вид налоговой льготы – пониженная </w:t>
      </w:r>
      <w:r>
        <w:rPr>
          <w:color w:val="auto"/>
          <w:sz w:val="28"/>
          <w:szCs w:val="28"/>
        </w:rPr>
        <w:t>на 50 процентов сумма налога на имущество организаций</w:t>
      </w:r>
      <w:r w:rsidRPr="00433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 исчисленной</w:t>
      </w:r>
      <w:r w:rsidRPr="00433279">
        <w:rPr>
          <w:color w:val="auto"/>
          <w:sz w:val="28"/>
          <w:szCs w:val="28"/>
        </w:rPr>
        <w:t xml:space="preserve"> суммы налога.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данным отчета куратора – Министерства культуры и туризма Смоленской области </w:t>
      </w:r>
      <w:r>
        <w:rPr>
          <w:color w:val="auto"/>
          <w:sz w:val="28"/>
          <w:szCs w:val="28"/>
        </w:rPr>
        <w:t>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льготой воспользовалась одна организация. Сумма льготы составила </w:t>
      </w:r>
      <w:r w:rsidRPr="00433279">
        <w:rPr>
          <w:b/>
          <w:color w:val="auto"/>
          <w:sz w:val="28"/>
          <w:szCs w:val="28"/>
        </w:rPr>
        <w:t>8 </w:t>
      </w:r>
      <w:r>
        <w:rPr>
          <w:b/>
          <w:color w:val="auto"/>
          <w:sz w:val="28"/>
          <w:szCs w:val="28"/>
        </w:rPr>
        <w:t>870</w:t>
      </w:r>
      <w:r w:rsidRPr="00433279">
        <w:rPr>
          <w:b/>
          <w:color w:val="auto"/>
          <w:sz w:val="28"/>
          <w:szCs w:val="28"/>
        </w:rPr>
        <w:t>,0</w:t>
      </w:r>
      <w:r w:rsidRPr="00433279">
        <w:rPr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«Развитие культуры в Смоленской области», утвержденной постановлением Администрации Смоленской области от</w:t>
      </w:r>
      <w:r w:rsidR="00F710DF">
        <w:rPr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29.11.2013 №</w:t>
      </w:r>
      <w:r w:rsidR="00EE2392">
        <w:rPr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988.</w:t>
      </w:r>
    </w:p>
    <w:p w:rsidR="00572F9C" w:rsidRPr="00895550" w:rsidRDefault="00572F9C" w:rsidP="00572F9C">
      <w:pPr>
        <w:pStyle w:val="a8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Совокупный </w:t>
      </w:r>
      <w:r w:rsidRPr="00895550">
        <w:rPr>
          <w:rFonts w:ascii="Times New Roman" w:hAnsi="Times New Roman" w:cs="Times New Roman"/>
          <w:color w:val="auto"/>
          <w:sz w:val="28"/>
          <w:szCs w:val="28"/>
        </w:rPr>
        <w:t>бюджетный эффект за период с начала действия составил 11 457,0 тыс. рублей.</w:t>
      </w:r>
    </w:p>
    <w:p w:rsidR="00572F9C" w:rsidRPr="00433279" w:rsidRDefault="007B5D4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572F9C" w:rsidRPr="00895550">
        <w:rPr>
          <w:rFonts w:ascii="Times New Roman" w:eastAsia="Times New Roman" w:hAnsi="Times New Roman" w:cs="Times New Roman"/>
          <w:color w:val="auto"/>
          <w:sz w:val="28"/>
          <w:szCs w:val="28"/>
        </w:rPr>
        <w:t>алоговая льгота</w:t>
      </w:r>
      <w:r w:rsidR="00572F9C" w:rsidRPr="008955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прекращает свое действие с 1 января 2026 года</w:t>
      </w:r>
      <w:r w:rsidR="00572F9C" w:rsidRPr="008955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Медицинские организации в отношении жилых помещений, находящихся в государственной собственности Смоленской области, включенных в специализированный жилищный фонд Смоленской области.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Льгота установлена с </w:t>
      </w:r>
      <w:r w:rsidRPr="00433279">
        <w:rPr>
          <w:b/>
          <w:color w:val="auto"/>
          <w:sz w:val="28"/>
          <w:szCs w:val="28"/>
        </w:rPr>
        <w:t xml:space="preserve">2023 </w:t>
      </w:r>
      <w:r w:rsidRPr="00433279">
        <w:rPr>
          <w:color w:val="auto"/>
          <w:sz w:val="28"/>
          <w:szCs w:val="28"/>
        </w:rPr>
        <w:t>года</w:t>
      </w:r>
      <w:r>
        <w:rPr>
          <w:color w:val="auto"/>
          <w:sz w:val="28"/>
          <w:szCs w:val="28"/>
        </w:rPr>
        <w:t xml:space="preserve"> бессрочно</w:t>
      </w:r>
      <w:r w:rsidRPr="00433279">
        <w:rPr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pStyle w:val="21"/>
        <w:spacing w:before="0" w:line="240" w:lineRule="auto"/>
        <w:ind w:firstLine="708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По данным отчета куратора – Министерства здравоохранения Смоленской области в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льготой воспользовались 4 организации. Сумма льготы составила </w:t>
      </w:r>
      <w:r w:rsidRPr="00375D07">
        <w:rPr>
          <w:b/>
          <w:bCs/>
          <w:color w:val="auto"/>
          <w:sz w:val="28"/>
          <w:szCs w:val="28"/>
        </w:rPr>
        <w:t>1 910,0</w:t>
      </w:r>
      <w:r>
        <w:rPr>
          <w:color w:val="auto"/>
          <w:sz w:val="28"/>
          <w:szCs w:val="28"/>
        </w:rPr>
        <w:t xml:space="preserve"> тыс. рублей</w:t>
      </w:r>
      <w:r w:rsidRPr="00433279">
        <w:rPr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Учитывая социальную значимость и востребованность налоговой льготы,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она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признается куратором эффективной и подлежит сохранению.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10. Организации почтовой связи, оказывающие услуги по доставке и выдаче пенсий, пособий и других выплат целевого назначения, при условии направления высвободившихся от налогообложения средств на ремонт отделений почтовой связи, расположенных в сельских населенных пунктах.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4772">
        <w:rPr>
          <w:rFonts w:ascii="Times New Roman" w:hAnsi="Times New Roman" w:cs="Times New Roman"/>
          <w:color w:val="auto"/>
          <w:sz w:val="28"/>
          <w:szCs w:val="28"/>
        </w:rPr>
        <w:t xml:space="preserve">Льгота установлена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период </w:t>
      </w:r>
      <w:r w:rsidRPr="004D0574">
        <w:rPr>
          <w:rFonts w:ascii="Times New Roman" w:hAnsi="Times New Roman" w:cs="Times New Roman"/>
          <w:b/>
          <w:color w:val="auto"/>
          <w:sz w:val="28"/>
          <w:szCs w:val="28"/>
        </w:rPr>
        <w:t>2024-2027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годов</w:t>
      </w:r>
      <w:r w:rsidRPr="0073477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4772">
        <w:rPr>
          <w:rFonts w:ascii="Times New Roman" w:hAnsi="Times New Roman" w:cs="Times New Roman"/>
          <w:color w:val="auto"/>
          <w:sz w:val="28"/>
          <w:szCs w:val="28"/>
        </w:rPr>
        <w:t>Вид налоговой льготы - освобождение от налогообложения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данным отчета куратора - Министерства цифрового развития Смоленской области в 2024 году налогоплательщики льготой не воспользовались</w:t>
      </w:r>
      <w:r w:rsidR="002843F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734772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4772">
        <w:rPr>
          <w:rFonts w:ascii="Times New Roman" w:hAnsi="Times New Roman" w:cs="Times New Roman"/>
          <w:color w:val="auto"/>
          <w:sz w:val="28"/>
          <w:szCs w:val="28"/>
        </w:rPr>
        <w:lastRenderedPageBreak/>
        <w:t>В рамках проведенного анализа критерия целесообразности налогового расхода установлено соответствие целям ОГП</w:t>
      </w:r>
      <w:r w:rsidRPr="00734772">
        <w:rPr>
          <w:sz w:val="22"/>
          <w:szCs w:val="22"/>
        </w:rPr>
        <w:t xml:space="preserve"> </w:t>
      </w:r>
      <w:r w:rsidRPr="00734772">
        <w:rPr>
          <w:rFonts w:ascii="Times New Roman" w:hAnsi="Times New Roman" w:cs="Times New Roman"/>
          <w:color w:val="auto"/>
          <w:sz w:val="28"/>
          <w:szCs w:val="28"/>
        </w:rPr>
        <w:t>«Информационное общество Смоленской области», утвержденн</w:t>
      </w:r>
      <w:r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734772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постановлением Администрации Смо</w:t>
      </w:r>
      <w:r w:rsidR="00EE2392">
        <w:rPr>
          <w:rFonts w:ascii="Times New Roman" w:hAnsi="Times New Roman" w:cs="Times New Roman"/>
          <w:color w:val="auto"/>
          <w:sz w:val="28"/>
          <w:szCs w:val="28"/>
        </w:rPr>
        <w:t>ленской области от 08.11.2013 № </w:t>
      </w:r>
      <w:r w:rsidRPr="00734772">
        <w:rPr>
          <w:rFonts w:ascii="Times New Roman" w:hAnsi="Times New Roman" w:cs="Times New Roman"/>
          <w:color w:val="auto"/>
          <w:sz w:val="28"/>
          <w:szCs w:val="28"/>
        </w:rPr>
        <w:t>906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1D721D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21D">
        <w:rPr>
          <w:rFonts w:ascii="Times New Roman" w:hAnsi="Times New Roman" w:cs="Times New Roman"/>
          <w:color w:val="auto"/>
          <w:sz w:val="28"/>
          <w:szCs w:val="28"/>
        </w:rPr>
        <w:t>В связи с тем, что указанн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1D721D">
        <w:rPr>
          <w:rFonts w:ascii="Times New Roman" w:hAnsi="Times New Roman" w:cs="Times New Roman"/>
          <w:color w:val="auto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1D721D">
        <w:rPr>
          <w:rFonts w:ascii="Times New Roman" w:hAnsi="Times New Roman" w:cs="Times New Roman"/>
          <w:color w:val="auto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D721D">
        <w:rPr>
          <w:rFonts w:ascii="Times New Roman" w:hAnsi="Times New Roman" w:cs="Times New Roman"/>
          <w:color w:val="auto"/>
          <w:sz w:val="28"/>
          <w:szCs w:val="28"/>
        </w:rPr>
        <w:t xml:space="preserve"> не предоставлял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D721D">
        <w:rPr>
          <w:rFonts w:ascii="Times New Roman" w:hAnsi="Times New Roman" w:cs="Times New Roman"/>
          <w:color w:val="auto"/>
          <w:sz w:val="28"/>
          <w:szCs w:val="28"/>
        </w:rPr>
        <w:t>сь, оценка результативности не проводилась.</w:t>
      </w:r>
    </w:p>
    <w:p w:rsidR="00572F9C" w:rsidRPr="00C92B78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21D">
        <w:rPr>
          <w:rFonts w:ascii="Times New Roman" w:hAnsi="Times New Roman" w:cs="Times New Roman"/>
          <w:color w:val="auto"/>
          <w:sz w:val="28"/>
          <w:szCs w:val="28"/>
        </w:rPr>
        <w:t>Принимая во внимание социально ориентированный характер налоговой льготы, она подлежит сохранению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611E39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>Налоговые расходы по налогу на прибыль организаций</w:t>
      </w: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(по категориям налогоплательщиков)</w:t>
      </w: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ind w:firstLine="709"/>
        <w:jc w:val="center"/>
        <w:rPr>
          <w:b/>
          <w:color w:val="auto"/>
          <w:sz w:val="28"/>
          <w:szCs w:val="28"/>
        </w:rPr>
      </w:pPr>
    </w:p>
    <w:p w:rsidR="00572F9C" w:rsidRPr="00433279" w:rsidRDefault="00572F9C" w:rsidP="00572F9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EE2392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proofErr w:type="gramStart"/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Общественные организации инвалидов, среди членов которых инвалиды и их законные представители составляют не менее 80 процентов, а также организации (если среднесписочная численность инвалидов среди их работников составляет не менее 50 процентов, а доля их заработной платы в фонде оплаты труда - не менее 25 процентов), уставный капитал которых полностью состоит из вкладов указанных общественных организаций, и организации, единственным собственником имущества которых</w:t>
      </w:r>
      <w:proofErr w:type="gramEnd"/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являются указанные общественные организации инвалидов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(далее по тексту – общественные организации инвалидов).</w:t>
      </w:r>
    </w:p>
    <w:p w:rsidR="00572F9C" w:rsidRPr="004D0574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Льгота установлена 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3370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года </w:t>
      </w:r>
      <w:r w:rsidRPr="004D0574">
        <w:rPr>
          <w:rFonts w:ascii="Times New Roman" w:eastAsia="Times New Roman" w:hAnsi="Times New Roman" w:cs="Times New Roman"/>
          <w:color w:val="auto"/>
          <w:sz w:val="28"/>
          <w:szCs w:val="28"/>
        </w:rPr>
        <w:t>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пониженная налоговая ставка (13,5%).</w:t>
      </w:r>
    </w:p>
    <w:p w:rsidR="00572F9C" w:rsidRPr="00433279" w:rsidRDefault="00572F9C" w:rsidP="00572F9C">
      <w:pPr>
        <w:pStyle w:val="21"/>
        <w:shd w:val="clear" w:color="auto" w:fill="auto"/>
        <w:spacing w:before="0" w:line="32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данным отчета куратора – Министерства занятости населения и трудовой миграции Смоленской области </w:t>
      </w:r>
      <w:r>
        <w:rPr>
          <w:color w:val="auto"/>
          <w:sz w:val="28"/>
          <w:szCs w:val="28"/>
        </w:rPr>
        <w:t>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льготой по налогу на прибыль воспользовались </w:t>
      </w:r>
      <w:r>
        <w:rPr>
          <w:color w:val="auto"/>
          <w:sz w:val="28"/>
          <w:szCs w:val="28"/>
        </w:rPr>
        <w:t>две</w:t>
      </w:r>
      <w:r w:rsidRPr="00433279">
        <w:rPr>
          <w:color w:val="auto"/>
          <w:sz w:val="28"/>
          <w:szCs w:val="28"/>
        </w:rPr>
        <w:t xml:space="preserve"> организации</w:t>
      </w:r>
      <w:r>
        <w:rPr>
          <w:color w:val="auto"/>
          <w:sz w:val="28"/>
          <w:szCs w:val="28"/>
        </w:rPr>
        <w:t>. С</w:t>
      </w:r>
      <w:r w:rsidRPr="00433279">
        <w:rPr>
          <w:color w:val="auto"/>
          <w:sz w:val="28"/>
          <w:szCs w:val="28"/>
        </w:rPr>
        <w:t xml:space="preserve">умма льготы составила </w:t>
      </w:r>
      <w:r w:rsidRPr="009B2A51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 </w:t>
      </w:r>
      <w:r w:rsidRPr="009B2A51">
        <w:rPr>
          <w:b/>
          <w:bCs/>
          <w:color w:val="auto"/>
          <w:sz w:val="28"/>
          <w:szCs w:val="28"/>
        </w:rPr>
        <w:t>359</w:t>
      </w:r>
      <w:r w:rsidRPr="00433279">
        <w:rPr>
          <w:b/>
          <w:color w:val="auto"/>
          <w:sz w:val="28"/>
          <w:szCs w:val="28"/>
        </w:rPr>
        <w:t xml:space="preserve">,0 </w:t>
      </w:r>
      <w:r w:rsidRPr="00433279">
        <w:rPr>
          <w:color w:val="auto"/>
          <w:sz w:val="28"/>
          <w:szCs w:val="28"/>
        </w:rPr>
        <w:t>тыс. рублей.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«Содействие занятости населения Смоленской области», утвержденной постановлением Администрации Смо</w:t>
      </w:r>
      <w:r w:rsidR="00EE2392">
        <w:rPr>
          <w:rFonts w:ascii="Times New Roman" w:eastAsia="Times New Roman" w:hAnsi="Times New Roman" w:cs="Times New Roman"/>
          <w:color w:val="auto"/>
          <w:sz w:val="28"/>
          <w:szCs w:val="28"/>
        </w:rPr>
        <w:t>ленской области от 20.11.2013 № 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927.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Налоговая льгота имеет социальную направленность,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результатов оценки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куратором налоговая льгота признается эффективной.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2. Организации, которым присвоен статус регионального оператора по обращению с твердыми коммунальными отходами</w:t>
      </w:r>
      <w:r w:rsidRPr="00001E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9"/>
        <w:rPr>
          <w:rFonts w:eastAsia="Courier New"/>
          <w:color w:val="auto"/>
          <w:sz w:val="28"/>
          <w:szCs w:val="28"/>
        </w:rPr>
      </w:pPr>
      <w:r w:rsidRPr="00433279">
        <w:rPr>
          <w:rFonts w:eastAsia="Courier New"/>
          <w:color w:val="auto"/>
          <w:sz w:val="28"/>
          <w:szCs w:val="28"/>
        </w:rPr>
        <w:t xml:space="preserve">Льгота установлена на </w:t>
      </w:r>
      <w:r w:rsidRPr="00433279">
        <w:rPr>
          <w:rFonts w:eastAsia="Courier New"/>
          <w:b/>
          <w:color w:val="auto"/>
          <w:sz w:val="28"/>
          <w:szCs w:val="28"/>
        </w:rPr>
        <w:t>2020 - 2025</w:t>
      </w:r>
      <w:r w:rsidRPr="00433279">
        <w:rPr>
          <w:rFonts w:eastAsia="Courier New"/>
          <w:color w:val="auto"/>
          <w:sz w:val="28"/>
          <w:szCs w:val="28"/>
        </w:rPr>
        <w:t xml:space="preserve"> год</w:t>
      </w:r>
      <w:r>
        <w:rPr>
          <w:rFonts w:eastAsia="Courier New"/>
          <w:color w:val="auto"/>
          <w:sz w:val="28"/>
          <w:szCs w:val="28"/>
        </w:rPr>
        <w:t>ы</w:t>
      </w:r>
      <w:r w:rsidRPr="00433279">
        <w:rPr>
          <w:rFonts w:eastAsia="Courier New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tabs>
          <w:tab w:val="left" w:pos="666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Вид налоговой льготы – освобождение от налогообложения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части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прибыли регионального оператора от деятельности в рамках договора на оказание услуг по обращению с твердыми коммунальными отходами.</w:t>
      </w:r>
    </w:p>
    <w:p w:rsidR="00572F9C" w:rsidRPr="00433279" w:rsidRDefault="00572F9C" w:rsidP="00572F9C">
      <w:pPr>
        <w:pStyle w:val="21"/>
        <w:shd w:val="clear" w:color="auto" w:fill="auto"/>
        <w:spacing w:before="0" w:line="32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данным отчета куратора – Министерства природных ресурсов и экологии Смоленской области </w:t>
      </w:r>
      <w:r>
        <w:rPr>
          <w:color w:val="auto"/>
          <w:sz w:val="28"/>
          <w:szCs w:val="28"/>
        </w:rPr>
        <w:t>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налогоплательщики </w:t>
      </w:r>
      <w:r w:rsidRPr="00433279">
        <w:rPr>
          <w:color w:val="auto"/>
          <w:sz w:val="28"/>
          <w:szCs w:val="28"/>
        </w:rPr>
        <w:t xml:space="preserve">льготой </w:t>
      </w:r>
      <w:r>
        <w:rPr>
          <w:color w:val="auto"/>
          <w:sz w:val="28"/>
          <w:szCs w:val="28"/>
        </w:rPr>
        <w:t xml:space="preserve">не </w:t>
      </w:r>
      <w:r w:rsidRPr="00433279">
        <w:rPr>
          <w:color w:val="auto"/>
          <w:sz w:val="28"/>
          <w:szCs w:val="28"/>
        </w:rPr>
        <w:t>воспользовал</w:t>
      </w:r>
      <w:r>
        <w:rPr>
          <w:color w:val="auto"/>
          <w:sz w:val="28"/>
          <w:szCs w:val="28"/>
        </w:rPr>
        <w:t>и</w:t>
      </w:r>
      <w:r w:rsidRPr="00433279">
        <w:rPr>
          <w:color w:val="auto"/>
          <w:sz w:val="28"/>
          <w:szCs w:val="28"/>
        </w:rPr>
        <w:t>сь</w:t>
      </w:r>
      <w:r>
        <w:rPr>
          <w:color w:val="auto"/>
          <w:sz w:val="28"/>
          <w:szCs w:val="28"/>
        </w:rPr>
        <w:t>.</w:t>
      </w:r>
    </w:p>
    <w:p w:rsidR="00572F9C" w:rsidRPr="00433279" w:rsidRDefault="00572F9C" w:rsidP="00572F9C">
      <w:pPr>
        <w:pStyle w:val="21"/>
        <w:shd w:val="clear" w:color="auto" w:fill="auto"/>
        <w:spacing w:before="0" w:line="32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В рамках проведенного анализа критерия целесообразности налогового расхода установлено соответствие целям ОГП «Охрана окружающей среды и </w:t>
      </w:r>
      <w:r w:rsidRPr="00433279">
        <w:rPr>
          <w:color w:val="auto"/>
          <w:sz w:val="28"/>
          <w:szCs w:val="28"/>
        </w:rPr>
        <w:lastRenderedPageBreak/>
        <w:t>рациональное использование природных ресурсов в Смоленской области», утвержденной постановление</w:t>
      </w:r>
      <w:r>
        <w:rPr>
          <w:color w:val="auto"/>
          <w:sz w:val="28"/>
          <w:szCs w:val="28"/>
        </w:rPr>
        <w:t>м</w:t>
      </w:r>
      <w:r w:rsidRPr="00433279">
        <w:rPr>
          <w:color w:val="auto"/>
          <w:sz w:val="28"/>
          <w:szCs w:val="28"/>
        </w:rPr>
        <w:t xml:space="preserve"> Администрации Смоленской области от 20.11.2013 № 933.</w:t>
      </w:r>
    </w:p>
    <w:p w:rsidR="00572F9C" w:rsidRDefault="00572F9C" w:rsidP="00572F9C">
      <w:pPr>
        <w:pStyle w:val="21"/>
        <w:shd w:val="clear" w:color="auto" w:fill="auto"/>
        <w:spacing w:before="0" w:line="240" w:lineRule="auto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Куратором налоговая льгота признается </w:t>
      </w:r>
      <w:r>
        <w:rPr>
          <w:color w:val="auto"/>
          <w:sz w:val="28"/>
          <w:szCs w:val="28"/>
        </w:rPr>
        <w:t>эффективной</w:t>
      </w:r>
      <w:r w:rsidRPr="00433279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предлагается к</w:t>
      </w:r>
      <w:r w:rsidRPr="00433279">
        <w:rPr>
          <w:color w:val="auto"/>
          <w:sz w:val="28"/>
          <w:szCs w:val="28"/>
        </w:rPr>
        <w:t xml:space="preserve"> сохранению</w:t>
      </w:r>
      <w:r>
        <w:rPr>
          <w:color w:val="auto"/>
          <w:sz w:val="28"/>
          <w:szCs w:val="28"/>
        </w:rPr>
        <w:t xml:space="preserve"> (пролонгации)</w:t>
      </w:r>
      <w:r w:rsidRPr="00433279">
        <w:rPr>
          <w:color w:val="auto"/>
          <w:sz w:val="28"/>
          <w:szCs w:val="28"/>
        </w:rPr>
        <w:t>.</w:t>
      </w:r>
    </w:p>
    <w:p w:rsidR="00572F9C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color w:val="auto"/>
          <w:sz w:val="28"/>
          <w:szCs w:val="28"/>
        </w:rPr>
      </w:pP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>Налоговые расходы по транспортному налогу</w:t>
      </w: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(по категориям налогоплательщиков)</w:t>
      </w:r>
    </w:p>
    <w:p w:rsidR="00572F9C" w:rsidRPr="00433279" w:rsidRDefault="00572F9C" w:rsidP="00572F9C">
      <w:pPr>
        <w:pStyle w:val="21"/>
        <w:shd w:val="clear" w:color="auto" w:fill="auto"/>
        <w:tabs>
          <w:tab w:val="left" w:pos="2075"/>
        </w:tabs>
        <w:spacing w:before="0" w:line="240" w:lineRule="auto"/>
        <w:jc w:val="center"/>
        <w:rPr>
          <w:color w:val="auto"/>
          <w:sz w:val="28"/>
          <w:szCs w:val="28"/>
        </w:rPr>
      </w:pPr>
    </w:p>
    <w:p w:rsidR="00572F9C" w:rsidRPr="00433279" w:rsidRDefault="00572F9C" w:rsidP="00572F9C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Общественные организации инвалидов.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Льгота установлена на период до 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2026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года 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pStyle w:val="21"/>
        <w:shd w:val="clear" w:color="auto" w:fill="auto"/>
        <w:spacing w:before="0" w:line="32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По данным отчета куратора – Министерства занятости населения и трудовой миграции Смоленской области </w:t>
      </w:r>
      <w:r>
        <w:rPr>
          <w:color w:val="auto"/>
          <w:sz w:val="28"/>
          <w:szCs w:val="28"/>
        </w:rPr>
        <w:t>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налогоплательщики льготой не воспользовались.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«Содействие занятости населения Смоленской области», утвержденной постановлением Администрации Смоленской области от 20.11.2013 №</w:t>
      </w:r>
      <w:r w:rsidR="00EE2392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927.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4DAC">
        <w:rPr>
          <w:rFonts w:ascii="Times New Roman" w:hAnsi="Times New Roman" w:cs="Times New Roman"/>
          <w:color w:val="auto"/>
          <w:sz w:val="28"/>
          <w:szCs w:val="28"/>
        </w:rPr>
        <w:t xml:space="preserve">Принимая во внимание социально ориентированный характер налоговой льготы, она признается куратором эффективной и подлежит </w:t>
      </w:r>
      <w:r>
        <w:rPr>
          <w:rFonts w:ascii="Times New Roman" w:hAnsi="Times New Roman" w:cs="Times New Roman"/>
          <w:color w:val="auto"/>
          <w:sz w:val="28"/>
          <w:szCs w:val="28"/>
        </w:rPr>
        <w:t>сохранению.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Организации – в отношении пожарных машин (автомобилей).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Период действия налоговой льготы 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 2026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По данным отчета куратора – Главного управления Смоленской области по обеспечению деятельности противопожарно-спасательной службы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льготой по транспортному налогу воспользовались </w:t>
      </w:r>
      <w:r w:rsidR="00AB13B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организаций. Сумма льготы составила 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,0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В рамках проведенного анализа критерия целесообразности налогового расхода установлено соответствие целям ОГП «Защита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области»,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утвержденной постановлением Администрации Смоленской области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от 28.11.2013 № 975.</w:t>
      </w:r>
    </w:p>
    <w:p w:rsidR="00572F9C" w:rsidRPr="00B045E6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 Н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алоговая льгота направлена на реализацию мероприятий по защите населения и территорий от чрезвычайных ситуаций и обеспечение пожарной безопасности,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относится к </w:t>
      </w:r>
      <w:r w:rsidRPr="00B045E6">
        <w:rPr>
          <w:rFonts w:ascii="Times New Roman" w:eastAsia="Times New Roman" w:hAnsi="Times New Roman" w:cs="Times New Roman"/>
          <w:color w:val="auto"/>
          <w:sz w:val="28"/>
          <w:szCs w:val="28"/>
        </w:rPr>
        <w:t>техническ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Pr="00B045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категори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045E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45E6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Учитывая востребованность налоговой льготы, куратором она признается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эффективной и подлежит сохранению.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Организации – в отношении машин скорой помощи и санитарных автомобилей.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 действия налоговой льготы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 2026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года 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lastRenderedPageBreak/>
        <w:t>Согласно данным отчета куратора – Министерства здравоохранения Смоленской области</w:t>
      </w:r>
      <w:r>
        <w:rPr>
          <w:color w:val="auto"/>
          <w:sz w:val="28"/>
          <w:szCs w:val="28"/>
        </w:rPr>
        <w:t xml:space="preserve"> 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льготой по транспортному налогу воспользовались </w:t>
      </w:r>
      <w:r>
        <w:rPr>
          <w:color w:val="auto"/>
          <w:sz w:val="28"/>
          <w:szCs w:val="28"/>
        </w:rPr>
        <w:t>18</w:t>
      </w:r>
      <w:r w:rsidRPr="00433279">
        <w:rPr>
          <w:color w:val="auto"/>
          <w:sz w:val="28"/>
          <w:szCs w:val="28"/>
        </w:rPr>
        <w:t xml:space="preserve"> организаций. Сумма льготы составила </w:t>
      </w:r>
      <w:r w:rsidRPr="00534DAC">
        <w:rPr>
          <w:b/>
          <w:bCs/>
          <w:color w:val="auto"/>
          <w:sz w:val="28"/>
          <w:szCs w:val="28"/>
        </w:rPr>
        <w:t>629</w:t>
      </w:r>
      <w:r w:rsidRPr="00433279">
        <w:rPr>
          <w:b/>
          <w:color w:val="auto"/>
          <w:sz w:val="28"/>
          <w:szCs w:val="28"/>
        </w:rPr>
        <w:t>,0</w:t>
      </w:r>
      <w:r w:rsidRPr="00433279">
        <w:rPr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pStyle w:val="21"/>
        <w:shd w:val="clear" w:color="auto" w:fill="auto"/>
        <w:spacing w:before="0" w:line="240" w:lineRule="auto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рамках проведенного анализа критерия целесообразности налоговых расходов установлено соответствие целям ОГП «Развитие здравоохранения в Смоленской области», утвержденной постановлением Администрации Смоленской области от 29.11.2013 № 983.</w:t>
      </w:r>
    </w:p>
    <w:p w:rsidR="00572F9C" w:rsidRPr="00433279" w:rsidRDefault="00572F9C" w:rsidP="00572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79">
        <w:rPr>
          <w:rFonts w:ascii="Times New Roman" w:hAnsi="Times New Roman" w:cs="Times New Roman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Учитывая социальную направленность и востребованность налоговой льготы, куратором она признается эффективной и подлежит сохранению.</w:t>
      </w:r>
    </w:p>
    <w:p w:rsidR="00572F9C" w:rsidRPr="006126E0" w:rsidRDefault="00572F9C" w:rsidP="00572F9C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</w:t>
      </w:r>
      <w:r w:rsidRPr="006126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 Религиозные организации, а также образовательные организации, единственными учредителями которых являются религиозные организации.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126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Льгота установлена на период </w:t>
      </w:r>
      <w:r w:rsidRPr="005A65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до 2026 года</w:t>
      </w:r>
      <w:r w:rsidRPr="006126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включительно.</w:t>
      </w:r>
    </w:p>
    <w:p w:rsidR="00572F9C" w:rsidRPr="006126E0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6E0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26E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26E0">
        <w:rPr>
          <w:rFonts w:ascii="Times New Roman" w:eastAsia="Times New Roman" w:hAnsi="Times New Roman" w:cs="Times New Roman"/>
          <w:color w:val="auto"/>
          <w:sz w:val="28"/>
          <w:szCs w:val="28"/>
        </w:rPr>
        <w:t>освобождение от уплаты налога.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6126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данным отчета куратора – </w:t>
      </w:r>
      <w:r w:rsidRPr="006126E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а</w:t>
      </w:r>
      <w:r w:rsidRPr="006126E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по внутренней политике</w:t>
      </w:r>
      <w:r w:rsidRPr="006126E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Смоленской области в 2024 году льготой воспользовалось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1</w:t>
      </w:r>
      <w:r w:rsidRPr="006126E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5 налогоплательщиков. Сумма льготы составила </w:t>
      </w:r>
      <w:r w:rsidRPr="005A6591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80</w:t>
      </w:r>
      <w:r w:rsidRPr="006126E0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,0</w:t>
      </w:r>
      <w:r w:rsidRPr="006126E0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6591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6591">
        <w:rPr>
          <w:rFonts w:ascii="Times New Roman" w:hAnsi="Times New Roman" w:cs="Times New Roman"/>
          <w:sz w:val="28"/>
          <w:szCs w:val="28"/>
        </w:rPr>
        <w:t>Развитие информационного пространства и гражданског</w:t>
      </w:r>
      <w:r>
        <w:rPr>
          <w:rFonts w:ascii="Times New Roman" w:hAnsi="Times New Roman" w:cs="Times New Roman"/>
          <w:sz w:val="28"/>
          <w:szCs w:val="28"/>
        </w:rPr>
        <w:t>о общества в Смоленской области»</w:t>
      </w:r>
      <w:r w:rsidRPr="005A65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591">
        <w:rPr>
          <w:rFonts w:ascii="Times New Roman" w:hAnsi="Times New Roman" w:cs="Times New Roman"/>
          <w:sz w:val="28"/>
          <w:szCs w:val="28"/>
        </w:rPr>
        <w:t>утвержденной п</w:t>
      </w:r>
      <w:r w:rsidRPr="005A6591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остановлением Администрации Смоленской области от 13.11.2014 № 765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47E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Учитывая социальную направленность деятельности религиозных организаций на территории области и </w:t>
      </w:r>
      <w:r w:rsidRPr="00AB47E4">
        <w:rPr>
          <w:rFonts w:ascii="Times New Roman" w:eastAsia="Times New Roman" w:hAnsi="Times New Roman" w:cs="Times New Roman"/>
          <w:color w:val="auto"/>
          <w:sz w:val="28"/>
          <w:szCs w:val="28"/>
        </w:rPr>
        <w:t>востребованность налоговой льготы, она признается куратором эффективной и подлежит сохранению до окончания срока ее действия.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Организации, выполняющие мобилизационные задания по созданию специальных формирований в виде автотранспортных формирований, - в отношении автотранспортных средств, зачисленных в штат указанных формирований.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 действия налоговой льготы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года 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данным отчета куратора – Министерства транспорта и дорожного хозяйства Смоленской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льготой по транспортному налогу воспользовались </w:t>
      </w:r>
      <w:r>
        <w:rPr>
          <w:rFonts w:ascii="Times New Roman" w:hAnsi="Times New Roman" w:cs="Times New Roman"/>
          <w:color w:val="auto"/>
          <w:sz w:val="28"/>
          <w:szCs w:val="28"/>
        </w:rPr>
        <w:t>две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 Сумма льготы составила </w:t>
      </w:r>
      <w:r w:rsidRPr="003251AC">
        <w:rPr>
          <w:rFonts w:ascii="Times New Roman" w:hAnsi="Times New Roman" w:cs="Times New Roman"/>
          <w:b/>
          <w:bCs/>
          <w:color w:val="auto"/>
          <w:sz w:val="28"/>
          <w:szCs w:val="28"/>
        </w:rPr>
        <w:t>390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,0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«Развитие дорожно-транспортного комплекса Смоленской области», утвержденной постановлением Администрации Смоленской области от 20.11.2013 № 932.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Учитывая социальную значимость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 выполнения организациями мобилизационного задания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востребованность налоговой льготы, куратором налоговая льгота признается эффективной и подлежит сохранению.</w:t>
      </w:r>
    </w:p>
    <w:p w:rsidR="00572F9C" w:rsidRPr="00C666BA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C66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C66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Pr="00C66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Организации, учитывающие на балансе самолеты, вертолеты и иные воздушные транспортные средства.</w:t>
      </w:r>
    </w:p>
    <w:p w:rsidR="00572F9C" w:rsidRPr="00C666BA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Период действия налоговой льготы</w:t>
      </w:r>
      <w:r w:rsidRPr="00C666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до 2024 года </w:t>
      </w:r>
      <w:r w:rsidRPr="00C6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включительно.</w:t>
      </w:r>
    </w:p>
    <w:p w:rsidR="00572F9C" w:rsidRPr="00C666BA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налоговой льготы – пониженная (на 90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C6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налоговая ставка транспортного налога.</w:t>
      </w:r>
    </w:p>
    <w:p w:rsidR="00572F9C" w:rsidRPr="00C666BA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66BA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отчета куратора – Главного управления Смоленской области по делам молодежи и гражданско-патриотическому воспитанию в 2024 году налогоплательщики льготой не воспользовались.</w:t>
      </w:r>
    </w:p>
    <w:p w:rsidR="00572F9C" w:rsidRPr="00C666BA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6BA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«Молодежная политика и гражданско-патриотическое воспитание граждан в Смоленской области», утвержденной постановлением Администрации Смоленской области от 29.06.2016 № 364.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7</w:t>
      </w:r>
      <w:r w:rsidRPr="004332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.</w:t>
      </w:r>
      <w:r w:rsidRPr="004332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Налогоплательщики, осуществляющие международные автомобильные перевозки грузов, в отношении грузовых автомобилей с мощностью двигателя свыше 250 лошадиных сил (свыше 183,9 кВт), используемых для осуществления международных автомобильных перевозок грузов.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Налоговая льгота установлена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</w:t>
      </w:r>
      <w:r w:rsidRPr="004970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включительно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Вид налоговой льготы – пониженная налоговая ставка транспортного налога в зависимости от экологического класса автотранспортного средства: на 25</w:t>
      </w:r>
      <w:r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- для автомобилей экологического класса 4; на 30</w:t>
      </w:r>
      <w:r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- для автомобилей экологического класса 5;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40%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- для автомобилей экологического класса 6.</w:t>
      </w:r>
    </w:p>
    <w:p w:rsidR="00572F9C" w:rsidRPr="00433279" w:rsidRDefault="00572F9C" w:rsidP="00572F9C">
      <w:pPr>
        <w:widowControl/>
        <w:ind w:firstLine="709"/>
        <w:jc w:val="both"/>
        <w:rPr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данным отчета куратора – Министерства транспорта и дорожного хозяйства Смоленской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льготой по транспортному налогу воспользовал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сь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налого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плательщиков</w:t>
      </w:r>
      <w:r>
        <w:rPr>
          <w:rFonts w:ascii="Times New Roman" w:hAnsi="Times New Roman" w:cs="Times New Roman"/>
          <w:color w:val="auto"/>
          <w:sz w:val="28"/>
          <w:szCs w:val="28"/>
        </w:rPr>
        <w:t>. С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умма льготы составила </w:t>
      </w:r>
      <w:r w:rsidRPr="0049703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497039">
        <w:rPr>
          <w:rFonts w:ascii="Times New Roman" w:hAnsi="Times New Roman" w:cs="Times New Roman"/>
          <w:b/>
          <w:bCs/>
          <w:color w:val="auto"/>
          <w:sz w:val="28"/>
          <w:szCs w:val="28"/>
        </w:rPr>
        <w:t>661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,0</w:t>
      </w:r>
      <w:r w:rsidR="00A573BC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A573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рублей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«Развитие дорожно-транспортного комплекса Смоленской области», утвержденной постановлением Администрации Смоленской области от</w:t>
      </w:r>
      <w:r w:rsidR="00A573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20.11.2013 №</w:t>
      </w:r>
      <w:r w:rsidR="00A573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932.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Учитывая востребованность налоговой льготы, куратором она признается эффективной и подлежит </w:t>
      </w:r>
      <w:r w:rsidRPr="003A50CE">
        <w:rPr>
          <w:rFonts w:ascii="Times New Roman" w:eastAsia="Times New Roman" w:hAnsi="Times New Roman" w:cs="Times New Roman"/>
          <w:color w:val="auto"/>
          <w:sz w:val="28"/>
          <w:szCs w:val="28"/>
        </w:rPr>
        <w:t>сохранению.</w:t>
      </w:r>
    </w:p>
    <w:p w:rsidR="00572F9C" w:rsidRPr="00433279" w:rsidRDefault="00572F9C" w:rsidP="00572F9C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843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Налогоплательщики, учитывающие на балансе не менее 500 грузовых автомобилей с мощностью двигателя свыше 250 лошадиных сил (свыше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183,9 кВт), в отношении указанных грузовых автомобилей.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0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Налоговая льгота установлена до </w:t>
      </w:r>
      <w:r w:rsidRPr="004970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2027</w:t>
      </w:r>
      <w:r w:rsidRPr="004970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включительно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пониженная налоговая ставка транспортного налога (на 13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%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E815EC" w:rsidRDefault="00572F9C" w:rsidP="00572F9C">
      <w:pPr>
        <w:widowControl/>
        <w:ind w:firstLine="709"/>
        <w:jc w:val="both"/>
        <w:rPr>
          <w:sz w:val="22"/>
          <w:szCs w:val="22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Льгота введена в целях поддержки крупнейших перевозчиков Смоленской области из-за осложнения экономической обстановки в условиях санкционного давления со стороны иностранных государств.</w:t>
      </w:r>
    </w:p>
    <w:p w:rsidR="00E815EC" w:rsidRPr="00433279" w:rsidRDefault="00E815EC" w:rsidP="00E815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«Развитие дорожно-транспортного комплекса Смоленской области», утвержденной постановлением Администрации Смоленской области от 20.11.2013 № 932.</w:t>
      </w:r>
    </w:p>
    <w:p w:rsidR="00DB19D1" w:rsidRPr="00DB19D1" w:rsidRDefault="00572F9C" w:rsidP="00572F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lastRenderedPageBreak/>
        <w:t>По данным отчета куратора налогового расхода – Министерства транспорта и дорожного хозяйства Смоленской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B19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год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льготой по транспортному налогу воспользовался один налогоплательщик</w:t>
      </w:r>
      <w:r>
        <w:rPr>
          <w:rFonts w:ascii="Times New Roman" w:hAnsi="Times New Roman" w:cs="Times New Roman"/>
          <w:color w:val="auto"/>
          <w:sz w:val="28"/>
          <w:szCs w:val="28"/>
        </w:rPr>
        <w:t>. С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умма льготы составила 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4 4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28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,0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тыс</w:t>
      </w:r>
      <w:r w:rsidRPr="00DB19D1">
        <w:rPr>
          <w:rFonts w:ascii="Times New Roman" w:hAnsi="Times New Roman" w:cs="Times New Roman"/>
          <w:color w:val="auto"/>
          <w:sz w:val="28"/>
          <w:szCs w:val="28"/>
        </w:rPr>
        <w:t>. рублей.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19D1">
        <w:rPr>
          <w:rFonts w:ascii="Times New Roman" w:eastAsia="Times New Roman" w:hAnsi="Times New Roman" w:cs="Times New Roman"/>
          <w:color w:val="auto"/>
          <w:sz w:val="28"/>
          <w:szCs w:val="28"/>
        </w:rPr>
        <w:t>Куратором налоговая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льгота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признается эффективной и подлежит </w:t>
      </w:r>
      <w:r w:rsidRPr="003A50CE">
        <w:rPr>
          <w:rFonts w:ascii="Times New Roman" w:eastAsia="Times New Roman" w:hAnsi="Times New Roman" w:cs="Times New Roman"/>
          <w:color w:val="auto"/>
          <w:sz w:val="28"/>
          <w:szCs w:val="28"/>
        </w:rPr>
        <w:t>сохранению.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Приемные родители, детские дома семейного типа.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 действия налоговой льготы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 2026 </w:t>
      </w:r>
      <w:r w:rsidRPr="003A50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включительно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По данным отчета куратора –</w:t>
      </w:r>
      <w:r w:rsidRPr="00433279">
        <w:rPr>
          <w:color w:val="auto"/>
        </w:rPr>
        <w:t xml:space="preserve"> </w:t>
      </w:r>
      <w:r w:rsidRPr="00433279">
        <w:rPr>
          <w:color w:val="auto"/>
          <w:sz w:val="28"/>
          <w:szCs w:val="28"/>
        </w:rPr>
        <w:t>Министерства образования и науки Смоленской области</w:t>
      </w:r>
      <w:r>
        <w:rPr>
          <w:color w:val="auto"/>
          <w:sz w:val="28"/>
          <w:szCs w:val="28"/>
        </w:rPr>
        <w:t xml:space="preserve"> 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льготой по транспортному налогу воспользовались </w:t>
      </w:r>
      <w:r w:rsidRPr="00C666BA">
        <w:rPr>
          <w:b/>
          <w:color w:val="auto"/>
          <w:sz w:val="28"/>
          <w:szCs w:val="28"/>
        </w:rPr>
        <w:t>60</w:t>
      </w:r>
      <w:r>
        <w:rPr>
          <w:b/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налогоплательщика</w:t>
      </w:r>
      <w:r>
        <w:rPr>
          <w:color w:val="auto"/>
          <w:sz w:val="28"/>
          <w:szCs w:val="28"/>
        </w:rPr>
        <w:t>. С</w:t>
      </w:r>
      <w:r w:rsidRPr="00433279">
        <w:rPr>
          <w:color w:val="auto"/>
          <w:sz w:val="28"/>
          <w:szCs w:val="28"/>
        </w:rPr>
        <w:t xml:space="preserve">умма льготы составила </w:t>
      </w:r>
      <w:r>
        <w:rPr>
          <w:b/>
          <w:color w:val="auto"/>
          <w:sz w:val="28"/>
          <w:szCs w:val="28"/>
        </w:rPr>
        <w:t>3</w:t>
      </w:r>
      <w:r w:rsidRPr="00433279">
        <w:rPr>
          <w:b/>
          <w:color w:val="auto"/>
          <w:sz w:val="28"/>
          <w:szCs w:val="28"/>
        </w:rPr>
        <w:t>3</w:t>
      </w:r>
      <w:r>
        <w:rPr>
          <w:b/>
          <w:color w:val="auto"/>
          <w:sz w:val="28"/>
          <w:szCs w:val="28"/>
        </w:rPr>
        <w:t>8</w:t>
      </w:r>
      <w:r w:rsidRPr="00433279">
        <w:rPr>
          <w:b/>
          <w:color w:val="auto"/>
          <w:sz w:val="28"/>
          <w:szCs w:val="28"/>
        </w:rPr>
        <w:t>,0</w:t>
      </w:r>
      <w:r w:rsidRPr="00433279">
        <w:rPr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«Развитие образования в Смоленской области», утвержденной постановлением Администрации Смоленской области от</w:t>
      </w:r>
      <w:r>
        <w:rPr>
          <w:color w:val="auto"/>
          <w:sz w:val="28"/>
          <w:szCs w:val="28"/>
        </w:rPr>
        <w:t> </w:t>
      </w:r>
      <w:r w:rsidRPr="00433279">
        <w:rPr>
          <w:color w:val="auto"/>
          <w:sz w:val="28"/>
          <w:szCs w:val="28"/>
        </w:rPr>
        <w:t>29.11.2013 № 984.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Учитывая востребованность налоговой льготы, куратором она признается эффективной и подлежит сохранению.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10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Родители военнослужащих, погибших (умерших) в период прохождения военной службы по призыву или умерших после увольнения с военной службы вследствие военной травмы (за исключением случаев, когда смерть военнослужащих наступила в результате их противоправных действий).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 действия налоговой льготы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до 2026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включительно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Default="00572F9C" w:rsidP="00572F9C">
      <w:pPr>
        <w:pStyle w:val="21"/>
        <w:shd w:val="clear" w:color="auto" w:fill="auto"/>
        <w:spacing w:before="0" w:line="31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По данным отчета куратора –</w:t>
      </w:r>
      <w:r w:rsidRPr="00433279">
        <w:rPr>
          <w:color w:val="auto"/>
        </w:rPr>
        <w:t xml:space="preserve"> </w:t>
      </w:r>
      <w:r w:rsidRPr="00433279">
        <w:rPr>
          <w:color w:val="auto"/>
          <w:sz w:val="28"/>
          <w:szCs w:val="28"/>
        </w:rPr>
        <w:t>Министерства социального развития Смоленской области</w:t>
      </w:r>
      <w:r>
        <w:rPr>
          <w:color w:val="auto"/>
          <w:sz w:val="28"/>
          <w:szCs w:val="28"/>
        </w:rPr>
        <w:t xml:space="preserve"> в</w:t>
      </w:r>
      <w:r w:rsidRPr="00433279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4</w:t>
      </w:r>
      <w:r w:rsidRPr="00433279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433279">
        <w:rPr>
          <w:color w:val="auto"/>
          <w:sz w:val="28"/>
          <w:szCs w:val="28"/>
        </w:rPr>
        <w:t xml:space="preserve"> льготой по транспортному налогу воспользовались </w:t>
      </w:r>
      <w:r w:rsidRPr="00C666BA">
        <w:rPr>
          <w:b/>
          <w:color w:val="auto"/>
          <w:sz w:val="28"/>
          <w:szCs w:val="28"/>
        </w:rPr>
        <w:t>61</w:t>
      </w:r>
      <w:r w:rsidRPr="00433279">
        <w:rPr>
          <w:color w:val="auto"/>
          <w:sz w:val="28"/>
          <w:szCs w:val="28"/>
        </w:rPr>
        <w:t xml:space="preserve"> налогоплательщик</w:t>
      </w:r>
      <w:r>
        <w:rPr>
          <w:color w:val="auto"/>
          <w:sz w:val="28"/>
          <w:szCs w:val="28"/>
        </w:rPr>
        <w:t>. С</w:t>
      </w:r>
      <w:r w:rsidRPr="00433279">
        <w:rPr>
          <w:color w:val="auto"/>
          <w:sz w:val="28"/>
          <w:szCs w:val="28"/>
        </w:rPr>
        <w:t xml:space="preserve">умма льготы составила </w:t>
      </w:r>
      <w:r>
        <w:rPr>
          <w:b/>
          <w:color w:val="auto"/>
          <w:sz w:val="28"/>
          <w:szCs w:val="28"/>
        </w:rPr>
        <w:t>247,0</w:t>
      </w:r>
      <w:r w:rsidRPr="00433279">
        <w:rPr>
          <w:color w:val="auto"/>
          <w:sz w:val="28"/>
          <w:szCs w:val="28"/>
        </w:rPr>
        <w:t xml:space="preserve"> тыс. рублей.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>Один из членов семьи, являющейся многодетной и имеющей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43327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трех и более детей, в отношении одного транспортного средства с мощностью двигателя до 150 лошадиных сил (до 110,33 кВт) включительно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Льгота действует 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 2020 года</w:t>
      </w:r>
      <w:r w:rsidRPr="00E46E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бессрочно.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-</w:t>
      </w:r>
      <w:r w:rsidRPr="009B7650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четырех</w:t>
      </w:r>
      <w:r w:rsidRPr="009B7650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и более детей, в отношении одного транспортного средства с мощностью двигателя до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200</w:t>
      </w:r>
      <w:r w:rsidRPr="009B7650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лошадиных сил (до 1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47</w:t>
      </w:r>
      <w:r w:rsidRPr="009B7650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1</w:t>
      </w:r>
      <w:r w:rsidRPr="009B7650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кВт) включительно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.</w:t>
      </w:r>
    </w:p>
    <w:p w:rsidR="00572F9C" w:rsidRPr="009B7650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9B7650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Льгота действует </w:t>
      </w:r>
      <w:r w:rsidRPr="000E3756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с 2024 года</w:t>
      </w:r>
      <w:r w:rsidRPr="009B7650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бессрочно.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данным отчета куратора – Министерства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социального развития Смоленской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льготой по транспортному налогу воспользовались </w:t>
      </w:r>
      <w:r w:rsidRPr="005E5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4 051</w:t>
      </w:r>
      <w:r w:rsidRPr="00C666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налогоплательщик. Сумма льготы составила </w:t>
      </w:r>
      <w:r w:rsidRPr="00C666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6 859,0</w:t>
      </w:r>
      <w:r w:rsidRPr="00C666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 Один из членов семьи (родитель, усыновитель), имеющий ребенка-инвалида, совместно проживающий с ребенком-инвалидом, в отношении одного транспортного средства (автомобиль легковой) с мощностью двигателя до 100 лошадиных сил (до 73,55 кВт) 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Льгота действует с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2022 года</w:t>
      </w:r>
      <w:r w:rsidRPr="00E46EA8">
        <w:rPr>
          <w:rFonts w:ascii="Times New Roman" w:eastAsia="Times New Roman" w:hAnsi="Times New Roman" w:cs="Times New Roman"/>
          <w:color w:val="auto"/>
          <w:sz w:val="28"/>
          <w:szCs w:val="28"/>
        </w:rPr>
        <w:t>, бессрочно.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 данным отчета куратора -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Министерства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социального развития Смоленской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у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льготой по транспортному налогу воспользовалось </w:t>
      </w:r>
      <w:r w:rsidRPr="005E5B2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50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налогоплательщик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ов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. Сумма налоговой льготы составила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40,0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3</w:t>
      </w:r>
      <w:r w:rsidRPr="004332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. Ветераны боевых действий в отношении одного транспортного средства (автомобиль легковой) с мощностью двигателя до 150 лошадиных сил (до 110,33 кВт) включительно.</w:t>
      </w:r>
    </w:p>
    <w:p w:rsidR="00572F9C" w:rsidRPr="00E46EA8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Льгота действует с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2023 года</w:t>
      </w:r>
      <w:r w:rsidRPr="00E46EA8">
        <w:rPr>
          <w:rFonts w:ascii="Times New Roman" w:eastAsia="Times New Roman" w:hAnsi="Times New Roman" w:cs="Times New Roman"/>
          <w:color w:val="auto"/>
          <w:sz w:val="28"/>
          <w:szCs w:val="28"/>
        </w:rPr>
        <w:t>, бессрочно.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5E5B21">
        <w:rPr>
          <w:rFonts w:ascii="Times New Roman" w:hAnsi="Times New Roman" w:cs="Times New Roman"/>
          <w:color w:val="auto"/>
          <w:sz w:val="28"/>
          <w:szCs w:val="28"/>
        </w:rPr>
        <w:t xml:space="preserve">По данным отчета куратора - </w:t>
      </w:r>
      <w:r w:rsidRPr="005E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Министерства </w:t>
      </w:r>
      <w:r w:rsidRPr="005E5B21">
        <w:rPr>
          <w:rFonts w:ascii="Times New Roman" w:hAnsi="Times New Roman" w:cs="Times New Roman"/>
          <w:color w:val="auto"/>
          <w:sz w:val="28"/>
          <w:szCs w:val="28"/>
        </w:rPr>
        <w:t>социального развития Смоленской области в</w:t>
      </w:r>
      <w:r w:rsidRPr="005E5B2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2024 году льготой по транспортному налогу воспользовались </w:t>
      </w:r>
      <w:r w:rsidRPr="005E5B2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8 990</w:t>
      </w:r>
      <w:r w:rsidRPr="005E5B2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налогоплательщиков. Сумма налоговой льготы составила </w:t>
      </w:r>
      <w:r w:rsidRPr="005E5B2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21 976,0</w:t>
      </w:r>
      <w:r w:rsidR="00A573B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 </w:t>
      </w:r>
      <w:r w:rsidRPr="005E5B2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тыс.</w:t>
      </w:r>
      <w:r w:rsidR="00A573B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 </w:t>
      </w:r>
      <w:r w:rsidRPr="005E5B2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рублей.</w:t>
      </w:r>
    </w:p>
    <w:p w:rsidR="00572F9C" w:rsidRPr="00433279" w:rsidRDefault="00572F9C" w:rsidP="00572F9C">
      <w:pPr>
        <w:pStyle w:val="21"/>
        <w:shd w:val="clear" w:color="auto" w:fill="auto"/>
        <w:spacing w:before="0" w:line="313" w:lineRule="exact"/>
        <w:ind w:left="20" w:right="2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 xml:space="preserve">Налоговые </w:t>
      </w:r>
      <w:r w:rsidRPr="005E5B21">
        <w:rPr>
          <w:color w:val="auto"/>
          <w:sz w:val="28"/>
          <w:szCs w:val="28"/>
        </w:rPr>
        <w:t>льготы по пунктам</w:t>
      </w:r>
      <w:r w:rsidRPr="005E5B21">
        <w:rPr>
          <w:b/>
          <w:color w:val="auto"/>
          <w:sz w:val="28"/>
          <w:szCs w:val="28"/>
        </w:rPr>
        <w:t xml:space="preserve"> 10, 11, 12</w:t>
      </w:r>
      <w:r w:rsidR="00B9143B">
        <w:rPr>
          <w:b/>
          <w:color w:val="auto"/>
          <w:sz w:val="28"/>
          <w:szCs w:val="28"/>
        </w:rPr>
        <w:t xml:space="preserve"> </w:t>
      </w:r>
      <w:r w:rsidR="00B9143B" w:rsidRPr="00052781">
        <w:rPr>
          <w:color w:val="auto"/>
          <w:sz w:val="28"/>
          <w:szCs w:val="28"/>
        </w:rPr>
        <w:t>и</w:t>
      </w:r>
      <w:r w:rsidR="00B9143B">
        <w:rPr>
          <w:b/>
          <w:color w:val="auto"/>
          <w:sz w:val="28"/>
          <w:szCs w:val="28"/>
        </w:rPr>
        <w:t xml:space="preserve"> 13</w:t>
      </w:r>
      <w:r w:rsidRPr="005E5B21">
        <w:rPr>
          <w:color w:val="auto"/>
          <w:sz w:val="28"/>
          <w:szCs w:val="28"/>
        </w:rPr>
        <w:t xml:space="preserve"> отнесены к социальным налоговым расходам и соответствуют целям ОГП «Социальная</w:t>
      </w:r>
      <w:r w:rsidRPr="00433279">
        <w:rPr>
          <w:color w:val="auto"/>
          <w:sz w:val="28"/>
          <w:szCs w:val="28"/>
        </w:rPr>
        <w:t xml:space="preserve"> поддержка граждан, проживающих на территории Смоленской области», утвержденной постановлением Администрации Смоленской области от 28.11.2013 № 974.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оценки эффективности обеспечено достижение основных показателей результативности и целесообразности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данных 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налоговых расходов.</w:t>
      </w:r>
    </w:p>
    <w:p w:rsidR="00572F9C" w:rsidRPr="00433279" w:rsidRDefault="00572F9C" w:rsidP="00572F9C">
      <w:pPr>
        <w:pStyle w:val="a8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Hlk198914485"/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Принимая во внимание социально ориентированный характер налогов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расходов</w:t>
      </w:r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>, 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>тся куратором эффективн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ыми</w:t>
      </w:r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подлеж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62228F">
        <w:rPr>
          <w:rFonts w:ascii="Times New Roman" w:eastAsia="Times New Roman" w:hAnsi="Times New Roman" w:cs="Times New Roman"/>
          <w:color w:val="auto"/>
          <w:sz w:val="28"/>
          <w:szCs w:val="28"/>
        </w:rPr>
        <w:t>т сохранению</w:t>
      </w:r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Налогоплательщики – физические лица в отношении самолетов, вертолетов и иных воздушных судов, имеющих двигатели, относящихся к легким или к сверхлегким воздушным судам, являющимися единичными экземплярами гражданских воздушных судов авиации общего назначения.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Льгота действует с</w:t>
      </w: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2019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года бессрочно.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пониженная налоговая ставка транспортного налога в зависимости от мощности двигателя воздушн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По данным отчета куратора – Главного управления Смоленской области по делам молодежи и гражданско-патриотическому воспитанию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налоговой льготой воспользовал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сь </w:t>
      </w:r>
      <w:r w:rsidRPr="005E5B21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 налогоплательщик</w:t>
      </w:r>
      <w:r>
        <w:rPr>
          <w:rFonts w:ascii="Times New Roman" w:hAnsi="Times New Roman" w:cs="Times New Roman"/>
          <w:color w:val="auto"/>
          <w:sz w:val="28"/>
          <w:szCs w:val="28"/>
        </w:rPr>
        <w:t>ов. С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 xml:space="preserve">умма льготы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290,0</w:t>
      </w:r>
      <w:r w:rsidR="00A573BC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A573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33279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572F9C" w:rsidRPr="00433279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государственной программы «Молодежная политика и гражданско-патриотическое воспитание граждан в Смоленской области», утвержденной постановлением Администрации Смоленской области от 29.06.2016 № 364.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отчету куратора налоговая льгота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признается эффективной и </w:t>
      </w: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подлежит сохранению, так как имеет </w:t>
      </w:r>
      <w:proofErr w:type="gramStart"/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перспективную</w:t>
      </w:r>
      <w:proofErr w:type="gramEnd"/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востребованность и способствует развитию малой гражданской авиации, гражданско-патриотическому воспитанию молодежи.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9"/>
        <w:rPr>
          <w:b/>
          <w:color w:val="auto"/>
          <w:sz w:val="28"/>
          <w:szCs w:val="28"/>
        </w:rPr>
      </w:pPr>
      <w:r w:rsidRPr="00433279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5</w:t>
      </w:r>
      <w:r w:rsidRPr="00433279">
        <w:rPr>
          <w:b/>
          <w:color w:val="auto"/>
          <w:sz w:val="28"/>
          <w:szCs w:val="28"/>
        </w:rPr>
        <w:t>.</w:t>
      </w:r>
      <w:r w:rsidRPr="00433279">
        <w:rPr>
          <w:color w:val="auto"/>
          <w:sz w:val="28"/>
          <w:szCs w:val="28"/>
          <w:lang w:val="en-US"/>
        </w:rPr>
        <w:t> </w:t>
      </w:r>
      <w:r w:rsidRPr="00433279">
        <w:rPr>
          <w:b/>
          <w:color w:val="auto"/>
          <w:sz w:val="28"/>
          <w:szCs w:val="28"/>
        </w:rPr>
        <w:t>Организации и физические лица в отношении автомобилей, оснащенных только электрическим двигателем (электрическими двигателями).</w:t>
      </w:r>
    </w:p>
    <w:p w:rsidR="00572F9C" w:rsidRPr="00E46EA8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Льгота установлена на период </w:t>
      </w:r>
      <w:r w:rsidRPr="0043327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до 2025 года </w:t>
      </w:r>
      <w:r w:rsidRPr="00E46EA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включительно.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color w:val="auto"/>
          <w:sz w:val="28"/>
          <w:szCs w:val="28"/>
        </w:rPr>
        <w:t>Вид налоговой льготы – освобождение от налогообложения.</w:t>
      </w:r>
    </w:p>
    <w:p w:rsidR="00572F9C" w:rsidRPr="00433279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43327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 данным отчета куратора – 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а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природных ресурсов и экологии Смоленской области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в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4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у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льготой воспользовалось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5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налогоплательщик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ов-организаций и 111 налогоплательщиков физических лиц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. Сумма льготы составила </w:t>
      </w:r>
      <w: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  <w:t>905,0</w:t>
      </w:r>
      <w:r w:rsidRPr="00433279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тыс. рублей.</w:t>
      </w:r>
    </w:p>
    <w:p w:rsidR="00572F9C" w:rsidRPr="00433279" w:rsidRDefault="00572F9C" w:rsidP="00572F9C">
      <w:pPr>
        <w:pStyle w:val="21"/>
        <w:shd w:val="clear" w:color="auto" w:fill="auto"/>
        <w:spacing w:before="0" w:line="310" w:lineRule="exact"/>
        <w:ind w:left="20" w:right="20" w:firstLine="709"/>
        <w:rPr>
          <w:color w:val="auto"/>
          <w:sz w:val="28"/>
          <w:szCs w:val="28"/>
        </w:rPr>
      </w:pPr>
      <w:r w:rsidRPr="00433279">
        <w:rPr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«Охрана окружающей среды и рациональное использование природных ресурсов в Смоленской области», утвержденной постановлением Администрации Смоленской области от 20.11.2013 № 933.</w:t>
      </w:r>
    </w:p>
    <w:p w:rsidR="00572F9C" w:rsidRDefault="00572F9C" w:rsidP="00572F9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5B21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Учитывая социальную значимость налоговой льготы, куратором она признается эффективной и подлежит сохранению (пролонгации).</w:t>
      </w:r>
    </w:p>
    <w:p w:rsidR="00572F9C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65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</w:t>
      </w:r>
      <w:r w:rsidRPr="005A65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A65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Организации почтовой связи, оказывающие услуги по доставке и выдаче пенсий, пособий и других выплат целевого назначения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Pr="005A65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при условии направления высвободившихся от налогообложения средств на ремонт отделений почтовой связи, расположенных в сельских населенных пунктах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Льгота установлена на период </w:t>
      </w:r>
      <w:r w:rsidRPr="00CC13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 2027 года</w:t>
      </w: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включительно.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налоговой льготы - освобождение от налогообложения.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данным отчета куратора – Министерства цифрового развития Смоленской области в 2024 году налогоплательщики льготой не воспользовались.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 «Информационное общество Смоленской области», утвержденной постановлением Администрации Смоленской области от 08.11.2013 № 906.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Принимая во внимание социально ориентированный характер налоговой льготы, она признается куратором эффективной и подлежит сохранению.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72F9C" w:rsidRPr="00CC13D7" w:rsidRDefault="00572F9C" w:rsidP="00FC12E1">
      <w:pPr>
        <w:pStyle w:val="21"/>
        <w:shd w:val="clear" w:color="auto" w:fill="auto"/>
        <w:spacing w:before="0" w:line="240" w:lineRule="auto"/>
        <w:ind w:left="23" w:right="23" w:hanging="23"/>
        <w:jc w:val="center"/>
        <w:rPr>
          <w:b/>
          <w:color w:val="000000" w:themeColor="text1"/>
          <w:sz w:val="28"/>
          <w:szCs w:val="28"/>
        </w:rPr>
      </w:pPr>
      <w:r w:rsidRPr="00CC13D7">
        <w:rPr>
          <w:b/>
          <w:color w:val="000000" w:themeColor="text1"/>
          <w:sz w:val="28"/>
          <w:szCs w:val="28"/>
        </w:rPr>
        <w:t>Инве</w:t>
      </w:r>
      <w:bookmarkStart w:id="3" w:name="_GoBack"/>
      <w:bookmarkEnd w:id="3"/>
      <w:r w:rsidRPr="00CC13D7">
        <w:rPr>
          <w:b/>
          <w:color w:val="000000" w:themeColor="text1"/>
          <w:sz w:val="28"/>
          <w:szCs w:val="28"/>
        </w:rPr>
        <w:t>стиционные налоговые расходы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3" w:right="23" w:firstLine="697"/>
        <w:jc w:val="center"/>
        <w:rPr>
          <w:b/>
          <w:color w:val="000000" w:themeColor="text1"/>
          <w:sz w:val="28"/>
          <w:szCs w:val="28"/>
        </w:rPr>
      </w:pPr>
    </w:p>
    <w:p w:rsidR="00572F9C" w:rsidRPr="00CC13D7" w:rsidRDefault="00572F9C" w:rsidP="00572F9C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поддержки инвестиционной деятельности в 2024 году областными законами были предусмотрены категории </w:t>
      </w:r>
      <w:r w:rsidRPr="00CC13D7">
        <w:rPr>
          <w:rStyle w:val="1"/>
          <w:rFonts w:eastAsia="Courier New"/>
          <w:color w:val="000000" w:themeColor="text1"/>
          <w:sz w:val="28"/>
          <w:szCs w:val="28"/>
        </w:rPr>
        <w:t xml:space="preserve">налогоплательщиков,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имеющие право применени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пониженной налоговой ставки по налогу на прибыль организаций, а также освобождение от уплаты налога на имущество организаций и транспортного налога.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Инвестиционные налоговые расходы являются стимулирующим налоговыми расходами, предполагающими стимулирование экономической активности субъектов предпринимательской деятельности и последующее увеличение доходов областного бюджета. В разрезе категорий исполнение следующее.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000000" w:themeColor="text1"/>
          <w:sz w:val="28"/>
          <w:szCs w:val="28"/>
        </w:rPr>
      </w:pPr>
      <w:r w:rsidRPr="00CC13D7">
        <w:rPr>
          <w:b/>
          <w:color w:val="000000" w:themeColor="text1"/>
          <w:sz w:val="28"/>
          <w:szCs w:val="28"/>
        </w:rPr>
        <w:t>1.</w:t>
      </w:r>
      <w:r w:rsidRPr="00CC13D7">
        <w:rPr>
          <w:b/>
          <w:bCs/>
          <w:color w:val="000000" w:themeColor="text1"/>
          <w:sz w:val="28"/>
          <w:szCs w:val="28"/>
        </w:rPr>
        <w:t> Организации – инвесторы, реализовавшие приоритетные инвестиционные проекты.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Льгота по налогу на прибыль организ</w:t>
      </w:r>
      <w:r w:rsidR="00DB19D1">
        <w:rPr>
          <w:color w:val="000000" w:themeColor="text1"/>
          <w:sz w:val="28"/>
          <w:szCs w:val="28"/>
        </w:rPr>
        <w:t>аций установлена по 31.12.2024.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Вид налоговой льготы – пониженная (13,5%) налоговая ставка.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 xml:space="preserve">По данным отчета куратора – Министерства инвестиционного развития Смоленской области в 2024 году льготой воспользовался </w:t>
      </w:r>
      <w:r w:rsidR="00722EFD">
        <w:rPr>
          <w:color w:val="000000" w:themeColor="text1"/>
          <w:sz w:val="28"/>
          <w:szCs w:val="28"/>
        </w:rPr>
        <w:t>один</w:t>
      </w:r>
      <w:r w:rsidRPr="00CC13D7">
        <w:rPr>
          <w:color w:val="000000" w:themeColor="text1"/>
          <w:sz w:val="28"/>
          <w:szCs w:val="28"/>
        </w:rPr>
        <w:t xml:space="preserve"> налогоплательщик. Сумма льготы составила </w:t>
      </w:r>
      <w:r w:rsidRPr="00CC13D7">
        <w:rPr>
          <w:b/>
          <w:bCs/>
          <w:color w:val="000000" w:themeColor="text1"/>
          <w:sz w:val="28"/>
          <w:szCs w:val="28"/>
        </w:rPr>
        <w:t>75 826,0</w:t>
      </w:r>
      <w:r w:rsidRPr="00CC13D7">
        <w:rPr>
          <w:color w:val="000000" w:themeColor="text1"/>
          <w:sz w:val="28"/>
          <w:szCs w:val="28"/>
        </w:rPr>
        <w:t xml:space="preserve"> тыс. 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Совокупный бюджетный эффект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налоговой льготы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282 277,0</w:t>
      </w:r>
      <w:r w:rsidR="002759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27593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Льгота по налогу на имущество установлена с 01.01.2016 бессрочно.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свобождение от налогообложения.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отчета куратора – Министерства инвестиционного развития Смоленской области в 2024 году льготой воспользовались 2 организации, сумма льготы составила </w:t>
      </w: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120 200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целесообразности указанных налоговых расходов установлено их соответствие целям ОГП «Экономическое развитие Смоленской области, включая создание благоприятного предпринимательского и инвестиционного климата», утвержденной постановлением Администрации Смоленской области от 08.11.2013 № 894.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льготы признаются эффективными.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Организации-инвесторы, реализующие одобренные инвестиционные проекты.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Льгота установлена по 2024 год включительно.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освобождение от налогообложения в части имущества, построенного, реконструированного, приобретенного в результате реализации одобренного инвестиционного проекта.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отчета куратора – Министерства инвестиционного развития Смоленской области в 2024 году налоговая льгота не была востребована, в связи с этим оценка результативности указанной льготы не проводилась.</w:t>
      </w:r>
    </w:p>
    <w:p w:rsidR="00572F9C" w:rsidRPr="00CC13D7" w:rsidRDefault="00572F9C" w:rsidP="00572F9C">
      <w:pPr>
        <w:widowControl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 Организации, реализующие региональные инвестиционные проекты.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Период действия налоговой льготы по 31.12.2028.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пониженная (10%) налоговая ставка по налогу на прибыль.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отчета куратора – Министерства инвестиционного развития Смоленской области в 2024 году налогоплательщики льготой не воспользовались.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конкурентоспособности и целесообразности налогового расхода установлено соответствие целям ОГП «Экономическое развитие Смоленской области, включая создание благоприятного предпринимательского и инвестиционного климата», утвержденной постановлением Администрации Смоленской области от 08.11.2013 № 894.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99158252"/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Куратором налоговая льгота признается востребованной на перспективу и подлежит сохранению</w:t>
      </w:r>
      <w:bookmarkEnd w:id="4"/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000000" w:themeColor="text1"/>
          <w:sz w:val="28"/>
          <w:szCs w:val="28"/>
        </w:rPr>
      </w:pPr>
      <w:r w:rsidRPr="00CC13D7">
        <w:rPr>
          <w:b/>
          <w:bCs/>
          <w:color w:val="000000" w:themeColor="text1"/>
          <w:sz w:val="28"/>
          <w:szCs w:val="28"/>
        </w:rPr>
        <w:t>4. Управляющие компании индустриальных парков и резиденты индустриальных парков, включенные в реестр резидентов индустриальных парков, расположенных н</w:t>
      </w:r>
      <w:r>
        <w:rPr>
          <w:b/>
          <w:bCs/>
          <w:color w:val="000000" w:themeColor="text1"/>
          <w:sz w:val="28"/>
          <w:szCs w:val="28"/>
        </w:rPr>
        <w:t>а территории Смоленской области.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Льгота по налогу на прибыль установлена по 31.12.2024</w:t>
      </w:r>
      <w:r w:rsidRPr="00CC13D7">
        <w:rPr>
          <w:b/>
          <w:bCs/>
          <w:color w:val="000000" w:themeColor="text1"/>
          <w:sz w:val="28"/>
          <w:szCs w:val="28"/>
        </w:rPr>
        <w:t>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пониженная (13,5%) налоговая ставка.</w:t>
      </w:r>
    </w:p>
    <w:p w:rsidR="00572F9C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 xml:space="preserve">По данным отчета куратора – Министерства экономического развития Смоленской области в 2024 году льготой воспользовался один налогоплательщик. Сумма налоговой льготы составила </w:t>
      </w:r>
      <w:r w:rsidRPr="00CC13D7">
        <w:rPr>
          <w:b/>
          <w:bCs/>
          <w:color w:val="000000" w:themeColor="text1"/>
          <w:sz w:val="28"/>
          <w:szCs w:val="28"/>
        </w:rPr>
        <w:t>1 355,0</w:t>
      </w:r>
      <w:r w:rsidRPr="00CC13D7">
        <w:rPr>
          <w:color w:val="000000" w:themeColor="text1"/>
          <w:sz w:val="28"/>
          <w:szCs w:val="28"/>
        </w:rPr>
        <w:t xml:space="preserve"> тыс. 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Совокупный бюджетный эффект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налоговой льготы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8 333,0</w:t>
      </w:r>
      <w:r w:rsidR="002759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27593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Льгота по транспортному налогу установлена на период 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5, 10 налоговых периодов (не более 10 лет) в зависимости от суммарного объема капитальных вложений.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налоговой льготы - освобождение от налогообложения в отношении не более чем 10 транспортных средств (за исключением легковых автомобилей, мотоциклов, спортивных, туристских и прогулочных судов).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данным отчета куратора – Министерства экономического развития Смоленской области в 2024 году льготой воспользовался один налогоплательщик, сумма налоговой льготы составила </w:t>
      </w:r>
      <w:r w:rsidRPr="00CC13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91,0</w:t>
      </w: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Льгота по налогу на имущество установлена на 2018-2027 годы.</w:t>
      </w:r>
    </w:p>
    <w:p w:rsidR="00572F9C" w:rsidRPr="00CC13D7" w:rsidRDefault="00572F9C" w:rsidP="00572F9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освобождение от налогообложения в части недвижимого имущества, построенного (реконструированного) на территории индустриального парка.</w:t>
      </w:r>
      <w:r w:rsidRPr="00CC13D7">
        <w:rPr>
          <w:color w:val="000000" w:themeColor="text1"/>
        </w:rPr>
        <w:t xml:space="preserve">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льготы для резидента осуществляется при следующем суммарном объеме капитальных вложений (без учета НДС): в течение 3 налоговых периодов - объем до 150 млн. руб. вкл.; в течение 5 налоговых периодов - объем свыше 150 млн. руб. до 300 млн. руб. вкл.; в течение 10 налоговых периодов - объем свыше 300 млн. рублей.</w:t>
      </w:r>
    </w:p>
    <w:p w:rsidR="00572F9C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отчета куратора – Министерства экономического развития Смоленской области в 2024 году льготой по налогу на имущество воспользовались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организации, сумма льготы составила </w:t>
      </w: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16 742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Совокупный бюджетный эффект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налоговой льготы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19 591,0</w:t>
      </w:r>
      <w:r w:rsidR="002759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27593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целесообразности налоговых расходов установлено их соответствие целям ОГП «Создание благоприятных условий для экономического развития Смоленской области», утвержденной постановлением Администрации Смоленской области от 25.04.2018 № 253.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налоговых расходов.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Куратором указанные налоговые льготы признаются эффективными и подлежат сохранению.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 Сельскохозяйственные организации и организации обрабатывающих производств, осуществляющие инвестиционную деятельность на территории Смоленской области, в отношении вновь созданного (построенного), приобретенного недвижимого имущества (за исключением жилых помещений)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Льгота установлена с 2023 года на период 3, 5, 7 или 10 налоговых периодов в зависимости от суммарного объема </w:t>
      </w:r>
      <w:proofErr w:type="spellStart"/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льготируемого</w:t>
      </w:r>
      <w:proofErr w:type="spellEnd"/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недвижимого имущества.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освобождение от уплаты налога на имущество организаций.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отчета куратора – Министерства инвестиционного развития Смоленской области в 2024 году льготой воспользовались 2 организации, сумма льготы составила </w:t>
      </w:r>
      <w:r w:rsidRPr="00CC13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13 600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рамках проведенного анализа критерия целесообразности налогового расхода установлено соответствие целям ОГП «Экономическое развитие Смоленской области, включая создание благоприятного предпринимательского и инвестиционного климата», утвержденной постановлением Администрации Смоленской области от 08.11.2013 № 894.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Куратором налоговая льгота признается эффективной и подлежит сохранению.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000000" w:themeColor="text1"/>
          <w:sz w:val="28"/>
          <w:szCs w:val="28"/>
        </w:rPr>
      </w:pPr>
      <w:r w:rsidRPr="00CC13D7">
        <w:rPr>
          <w:b/>
          <w:bCs/>
          <w:color w:val="000000" w:themeColor="text1"/>
          <w:sz w:val="28"/>
          <w:szCs w:val="28"/>
        </w:rPr>
        <w:t>6. Инвесторы, заключившие специальные инвестиционные контракты на территории Смоленской области</w:t>
      </w:r>
      <w:r w:rsidRPr="00CC13D7">
        <w:rPr>
          <w:color w:val="000000" w:themeColor="text1"/>
          <w:sz w:val="28"/>
          <w:szCs w:val="28"/>
        </w:rPr>
        <w:t>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Льгота по налогу на прибыль установлена с 01.01.2018.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Вид налоговой льготы - пониженная (5%) налоговая ставка.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Льгота по налогу на имущество установлена с 01.01.2018 на период действия соглашений по специальным инвестиционным контрактам.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Вид налоговой льготы - освобождение от налогообложения в течение действия соглашения по СПИК.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отчета куратора – Министерства промышленности и торговли Смоленской области, в 2024 году налогоплательщики льготами не воспользовались.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целесообразности налоговых расходов установлено соответствие целям ОГП</w:t>
      </w:r>
      <w:r w:rsidRPr="00CC13D7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промышленности Смоленской области и повышение ее конкурентоспособности», утвержденной постановлением Администрации Смоленской области от 22.04.2016 № 235.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Куратором данные налоговые льготы признаются перспективными, так как </w:t>
      </w:r>
      <w:r w:rsidRPr="00CC13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направлены 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C13D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стимулирование долгосрочных инвестиций, и подлежат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сохранению.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b/>
          <w:bCs/>
          <w:color w:val="000000" w:themeColor="text1"/>
          <w:sz w:val="28"/>
          <w:szCs w:val="28"/>
        </w:rPr>
      </w:pPr>
      <w:r w:rsidRPr="00CC13D7"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</w:rPr>
        <w:t>. </w:t>
      </w:r>
      <w:r w:rsidRPr="00CC13D7">
        <w:rPr>
          <w:b/>
          <w:bCs/>
          <w:color w:val="000000" w:themeColor="text1"/>
          <w:sz w:val="28"/>
          <w:szCs w:val="28"/>
        </w:rPr>
        <w:t>Резиденты особой экономической зоны промышленно-производственного типа, созданной на территории муниципального образования «Смоленский муниципальный округ» Смоленской области</w:t>
      </w:r>
      <w:r w:rsidRPr="00CC13D7">
        <w:rPr>
          <w:color w:val="000000" w:themeColor="text1"/>
          <w:sz w:val="28"/>
          <w:szCs w:val="28"/>
        </w:rPr>
        <w:t>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Налоговые льготы установлены областным законом от 30.06.2022 № 61-з с 30.06.2022 до 06.10.2070, но не более срока существования особой экономической зоны.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Вид налоговой льготы: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</w:t>
      </w:r>
      <w:r w:rsidRPr="00CC13D7">
        <w:rPr>
          <w:color w:val="000000" w:themeColor="text1"/>
          <w:sz w:val="28"/>
          <w:szCs w:val="28"/>
        </w:rPr>
        <w:t>пониженная (0% - с 1 по 7 гг.; 5% - с 8 по 10 гг.; 13,5% - по истечении 10 лет) налоговая ставка по налогу на прибыль организаций;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освобождение от уплаты транспортного налога не более чем 10 транспортных средств (за исключением легковых автомобилей, мотоциклов, спортивных, туристских и прогулочных судов) в течение 10 налоговых периодов.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данным отчета куратора – Министерства экономического развития Смоленской области в 2024 году налогоплательщики указанными льготами не воспользовались.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проведенного анализа критерия целесообразности налоговых расходов установлено соответствие целям ОГП</w:t>
      </w:r>
      <w:r w:rsidRPr="00CC13D7">
        <w:rPr>
          <w:color w:val="000000" w:themeColor="text1"/>
          <w:sz w:val="22"/>
          <w:szCs w:val="22"/>
        </w:rPr>
        <w:t xml:space="preserve"> </w:t>
      </w: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«Создание благоприятных условий для экономического развития Смоленской области», утвержденной постановлением Администрации Смоленской области от 25.04.2018 № 253.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 отчету указанные налоговые льготы востребованы на перспективу, направлены на развитие приоритетных отраслей экономики, повышение числа высокопроизводительных рабочих мест, стимулирование инвестиционной деятельности для малого и среднего предпринимательства и подлежат сохранению.</w:t>
      </w:r>
    </w:p>
    <w:p w:rsidR="00572F9C" w:rsidRPr="00AA6EE4" w:rsidRDefault="00572F9C" w:rsidP="00572F9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E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AA6E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AA6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продолжала функционировать </w:t>
      </w:r>
      <w:r w:rsidRPr="00AA6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территория опережающего развития «Дорогобуж»</w:t>
      </w:r>
      <w:r w:rsidRPr="00AA6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ТОР) на территории моногорода с особым правовым режимом налогообложения для резидентов ТОР.</w:t>
      </w:r>
    </w:p>
    <w:p w:rsidR="00572F9C" w:rsidRPr="00AA6EE4" w:rsidRDefault="00572F9C" w:rsidP="00572F9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EE4">
        <w:rPr>
          <w:rFonts w:ascii="Times New Roman" w:hAnsi="Times New Roman" w:cs="Times New Roman"/>
          <w:color w:val="000000" w:themeColor="text1"/>
          <w:sz w:val="28"/>
          <w:szCs w:val="28"/>
        </w:rPr>
        <w:t>Льгота по налогу на прибыль установлена с 01.01.2018 на период действия – в течение 10 налоговых периодов.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AA6EE4">
        <w:rPr>
          <w:rFonts w:eastAsia="Courier New"/>
          <w:color w:val="000000" w:themeColor="text1"/>
          <w:sz w:val="28"/>
          <w:szCs w:val="28"/>
        </w:rPr>
        <w:t>Вид налоговой</w:t>
      </w:r>
      <w:r w:rsidRPr="009312E0">
        <w:rPr>
          <w:rFonts w:eastAsia="Courier New"/>
          <w:color w:val="000000" w:themeColor="text1"/>
          <w:sz w:val="28"/>
          <w:szCs w:val="28"/>
        </w:rPr>
        <w:t xml:space="preserve"> льготы - пониженная (0% - с 1 по 5 год; 10% - с 6 по 10 год)</w:t>
      </w:r>
      <w:r w:rsidRPr="00CC13D7">
        <w:rPr>
          <w:color w:val="000000" w:themeColor="text1"/>
          <w:sz w:val="28"/>
          <w:szCs w:val="28"/>
        </w:rPr>
        <w:t xml:space="preserve"> налоговая ставка.</w:t>
      </w:r>
    </w:p>
    <w:p w:rsidR="00572F9C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 xml:space="preserve">По данным отчета куратора – Министерства экономического развития Смоленской области в 2024 году льготой воспользовался </w:t>
      </w:r>
      <w:r w:rsidR="00722EFD">
        <w:rPr>
          <w:color w:val="000000" w:themeColor="text1"/>
          <w:sz w:val="28"/>
          <w:szCs w:val="28"/>
        </w:rPr>
        <w:t>один</w:t>
      </w:r>
      <w:r w:rsidRPr="00CC13D7">
        <w:rPr>
          <w:color w:val="000000" w:themeColor="text1"/>
          <w:sz w:val="28"/>
          <w:szCs w:val="28"/>
        </w:rPr>
        <w:t xml:space="preserve"> налогоплательщик. Сумма льготы составила </w:t>
      </w:r>
      <w:r w:rsidRPr="00CC13D7">
        <w:rPr>
          <w:b/>
          <w:bCs/>
          <w:color w:val="000000" w:themeColor="text1"/>
          <w:sz w:val="28"/>
          <w:szCs w:val="28"/>
        </w:rPr>
        <w:t>168,0</w:t>
      </w:r>
      <w:r w:rsidRPr="00CC13D7">
        <w:rPr>
          <w:color w:val="000000" w:themeColor="text1"/>
          <w:sz w:val="28"/>
          <w:szCs w:val="28"/>
        </w:rPr>
        <w:t xml:space="preserve"> тыс. 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Совокупный бюджетный эффект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налоговой льготы </w:t>
      </w: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5 374,0</w:t>
      </w:r>
      <w:r w:rsidR="000D4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0D4F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572F9C" w:rsidRPr="00CC13D7" w:rsidRDefault="00572F9C" w:rsidP="00572F9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D7">
        <w:rPr>
          <w:rFonts w:ascii="Times New Roman" w:hAnsi="Times New Roman" w:cs="Times New Roman"/>
          <w:color w:val="000000" w:themeColor="text1"/>
          <w:sz w:val="28"/>
          <w:szCs w:val="28"/>
        </w:rPr>
        <w:t>Льгота по налогу на имущество организаций установлена с 09.10.2017 и действует в течение нахождения резидента в реестре ТОР.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Вид налоговой льготы - освобождение от налогообложения недвижимого имущества (за исключением жилых помещений), построенного, реконструированного в ходе реализации инвестиционных проектов.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В 2024 году льготой по налогу на имущество налогоплательщики не воспользовались.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В рамках проведенного анализа критерия целесообразности налоговых расходов установлено их соответствие целям ОГП</w:t>
      </w:r>
      <w:r w:rsidRPr="00CC13D7">
        <w:rPr>
          <w:color w:val="000000" w:themeColor="text1"/>
          <w:sz w:val="22"/>
          <w:szCs w:val="22"/>
        </w:rPr>
        <w:t xml:space="preserve"> </w:t>
      </w:r>
      <w:r w:rsidRPr="00CC13D7">
        <w:rPr>
          <w:color w:val="000000" w:themeColor="text1"/>
          <w:sz w:val="28"/>
          <w:szCs w:val="28"/>
        </w:rPr>
        <w:t>«Создание благоприятных условий для экономического развития Смоленской области», утвержденной постановлением Администрации Смоленской области от 25.04.2018 № 253.</w:t>
      </w:r>
    </w:p>
    <w:p w:rsidR="00572F9C" w:rsidRPr="00CC13D7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000000" w:themeColor="text1"/>
          <w:sz w:val="28"/>
          <w:szCs w:val="28"/>
        </w:rPr>
      </w:pPr>
      <w:r w:rsidRPr="00CC13D7">
        <w:rPr>
          <w:color w:val="000000" w:themeColor="text1"/>
          <w:sz w:val="28"/>
          <w:szCs w:val="28"/>
        </w:rPr>
        <w:t>Куратором данные налоговые расходы признаются эффективными (по налогу на прибыль), перспективными и подлежат сохранению, так как имеют стратегическое значение в социально-экономическом развитии монопрофильного муниципального образования Дорогобужское городское поселение Смоленской области.</w:t>
      </w:r>
    </w:p>
    <w:p w:rsidR="00572F9C" w:rsidRPr="00CC13D7" w:rsidRDefault="00572F9C" w:rsidP="00572F9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E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О</w:t>
      </w:r>
      <w:r w:rsidRPr="002557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бластным законом от 30.04.2020 № 29-з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территории </w:t>
      </w:r>
      <w:r w:rsidRPr="002557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Смоленской области введен </w:t>
      </w:r>
      <w:r w:rsidRPr="0025577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инвестиционный налоговый вычет по налогу на прибыль организаций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72F9C" w:rsidRPr="00683F02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 xml:space="preserve">Льгота установлена на период </w:t>
      </w:r>
      <w:r w:rsidRPr="006E56DD">
        <w:rPr>
          <w:b/>
          <w:color w:val="auto"/>
          <w:sz w:val="28"/>
          <w:szCs w:val="28"/>
        </w:rPr>
        <w:t>с 01.01.2020 по 31.12.2027</w:t>
      </w:r>
      <w:r>
        <w:rPr>
          <w:color w:val="auto"/>
          <w:sz w:val="28"/>
          <w:szCs w:val="28"/>
        </w:rPr>
        <w:t xml:space="preserve"> включительно.</w:t>
      </w:r>
    </w:p>
    <w:p w:rsidR="00572F9C" w:rsidRPr="00683F02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>Вид налоговой льготы</w:t>
      </w:r>
      <w:r>
        <w:rPr>
          <w:color w:val="auto"/>
          <w:sz w:val="28"/>
          <w:szCs w:val="28"/>
        </w:rPr>
        <w:t xml:space="preserve"> </w:t>
      </w:r>
      <w:r w:rsidRPr="00683F02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683F02">
        <w:rPr>
          <w:color w:val="auto"/>
          <w:sz w:val="28"/>
          <w:szCs w:val="28"/>
        </w:rPr>
        <w:t>инвестиционный налоговый вычет</w:t>
      </w:r>
      <w:r>
        <w:rPr>
          <w:color w:val="auto"/>
          <w:sz w:val="28"/>
          <w:szCs w:val="28"/>
        </w:rPr>
        <w:t xml:space="preserve"> по налогу на прибыль организаций</w:t>
      </w:r>
      <w:r w:rsidRPr="00683F02">
        <w:rPr>
          <w:color w:val="auto"/>
          <w:sz w:val="28"/>
          <w:szCs w:val="28"/>
        </w:rPr>
        <w:t>.</w:t>
      </w:r>
    </w:p>
    <w:p w:rsidR="00572F9C" w:rsidRPr="00683F02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 xml:space="preserve">По данным отчета куратора – Министерства промышленности и торговли Смоленской области в 2024 году льготой воспользовались 14 налогоплательщиков. Сумма льготы составила </w:t>
      </w:r>
      <w:r w:rsidRPr="00683F02">
        <w:rPr>
          <w:b/>
          <w:bCs/>
          <w:color w:val="auto"/>
          <w:sz w:val="28"/>
          <w:szCs w:val="28"/>
        </w:rPr>
        <w:t>388 131,0</w:t>
      </w:r>
      <w:r w:rsidRPr="00683F02">
        <w:rPr>
          <w:color w:val="auto"/>
          <w:sz w:val="28"/>
          <w:szCs w:val="28"/>
        </w:rPr>
        <w:t xml:space="preserve"> тыс. рублей.</w:t>
      </w:r>
    </w:p>
    <w:p w:rsidR="00572F9C" w:rsidRPr="00683F02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>В рамках проведенного анализа критерия целесообразности налогового расхода установлено соответствие целям ОГП</w:t>
      </w:r>
      <w:r w:rsidRPr="00683F02">
        <w:rPr>
          <w:color w:val="auto"/>
          <w:sz w:val="22"/>
          <w:szCs w:val="22"/>
        </w:rPr>
        <w:t xml:space="preserve"> </w:t>
      </w:r>
      <w:r>
        <w:rPr>
          <w:color w:val="auto"/>
          <w:sz w:val="28"/>
          <w:szCs w:val="28"/>
        </w:rPr>
        <w:t>«</w:t>
      </w:r>
      <w:r w:rsidRPr="00683F02">
        <w:rPr>
          <w:color w:val="auto"/>
          <w:sz w:val="28"/>
          <w:szCs w:val="28"/>
        </w:rPr>
        <w:t>Развитие промышленности Смоленской области и повышение ее конкурентоспособности</w:t>
      </w:r>
      <w:r>
        <w:rPr>
          <w:color w:val="auto"/>
          <w:sz w:val="28"/>
          <w:szCs w:val="28"/>
        </w:rPr>
        <w:t>»</w:t>
      </w:r>
      <w:r w:rsidRPr="00683F02">
        <w:rPr>
          <w:color w:val="auto"/>
          <w:sz w:val="28"/>
          <w:szCs w:val="28"/>
        </w:rPr>
        <w:t xml:space="preserve">, утвержденной </w:t>
      </w:r>
      <w:r w:rsidRPr="00683F02">
        <w:rPr>
          <w:color w:val="auto"/>
          <w:sz w:val="28"/>
          <w:szCs w:val="28"/>
        </w:rPr>
        <w:lastRenderedPageBreak/>
        <w:t>постановлением Администрации Смоленской области от 22.04.2016 №235.</w:t>
      </w:r>
    </w:p>
    <w:p w:rsidR="00572F9C" w:rsidRPr="00683F02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>По результатам оценки эффективности обеспечено достижение основных показателей результативности и целесообразности налогового расхода.</w:t>
      </w:r>
    </w:p>
    <w:p w:rsidR="00572F9C" w:rsidRPr="00683F02" w:rsidRDefault="00572F9C" w:rsidP="00572F9C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 xml:space="preserve">Совокупный бюджетный эффект составил </w:t>
      </w:r>
      <w:r w:rsidRPr="00683F02">
        <w:rPr>
          <w:b/>
          <w:bCs/>
          <w:color w:val="auto"/>
          <w:sz w:val="28"/>
          <w:szCs w:val="28"/>
        </w:rPr>
        <w:t>560 855,0</w:t>
      </w:r>
      <w:r w:rsidRPr="00683F02">
        <w:rPr>
          <w:color w:val="auto"/>
          <w:sz w:val="28"/>
          <w:szCs w:val="28"/>
        </w:rPr>
        <w:t xml:space="preserve"> тыс. рублей.</w:t>
      </w:r>
    </w:p>
    <w:p w:rsidR="00572F9C" w:rsidRDefault="00572F9C" w:rsidP="002C5C81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  <w:r w:rsidRPr="00683F02">
        <w:rPr>
          <w:color w:val="auto"/>
          <w:sz w:val="28"/>
          <w:szCs w:val="28"/>
        </w:rPr>
        <w:t>Льгота признается куратором эффективной</w:t>
      </w:r>
      <w:r>
        <w:rPr>
          <w:color w:val="auto"/>
          <w:sz w:val="28"/>
          <w:szCs w:val="28"/>
        </w:rPr>
        <w:t>, востребована налогоплательщиками</w:t>
      </w:r>
      <w:r w:rsidRPr="00683F02">
        <w:rPr>
          <w:color w:val="auto"/>
          <w:sz w:val="28"/>
          <w:szCs w:val="28"/>
        </w:rPr>
        <w:t xml:space="preserve"> и подлежит сохранению</w:t>
      </w:r>
      <w:r>
        <w:rPr>
          <w:color w:val="auto"/>
          <w:sz w:val="28"/>
          <w:szCs w:val="28"/>
        </w:rPr>
        <w:t xml:space="preserve"> до окончания периода действия</w:t>
      </w:r>
      <w:r w:rsidRPr="00683F02">
        <w:rPr>
          <w:color w:val="auto"/>
          <w:sz w:val="28"/>
          <w:szCs w:val="28"/>
        </w:rPr>
        <w:t>.</w:t>
      </w:r>
    </w:p>
    <w:p w:rsidR="00057816" w:rsidRDefault="00057816" w:rsidP="002C5C81">
      <w:pPr>
        <w:pStyle w:val="21"/>
        <w:shd w:val="clear" w:color="auto" w:fill="auto"/>
        <w:spacing w:before="0" w:line="240" w:lineRule="auto"/>
        <w:ind w:left="20" w:right="20" w:firstLine="708"/>
        <w:rPr>
          <w:color w:val="auto"/>
          <w:sz w:val="28"/>
          <w:szCs w:val="28"/>
        </w:rPr>
      </w:pPr>
    </w:p>
    <w:p w:rsidR="00057816" w:rsidRPr="00433279" w:rsidRDefault="00057816" w:rsidP="00057816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Выводы:</w:t>
      </w:r>
    </w:p>
    <w:p w:rsidR="00057816" w:rsidRPr="00886F21" w:rsidRDefault="00057816" w:rsidP="00057816">
      <w:pPr>
        <w:widowControl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86F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 результатам оценки эффективности налоговых расходов за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886F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год, проведенной кураторами соответствующих налоговых расходов, предлагается:</w:t>
      </w:r>
    </w:p>
    <w:p w:rsidR="00057816" w:rsidRPr="00057816" w:rsidRDefault="00057816" w:rsidP="00057816">
      <w:pPr>
        <w:widowControl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5781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1</w:t>
      </w:r>
      <w:r w:rsidRPr="000578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Признать эффективными действующие налоговые льготы, установленные областным законодательством.</w:t>
      </w:r>
    </w:p>
    <w:p w:rsidR="00057816" w:rsidRDefault="00057816" w:rsidP="00057816">
      <w:pPr>
        <w:widowControl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0578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Рассмотреть вопрос о продлении действия</w:t>
      </w:r>
      <w:r w:rsidRPr="000578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налоговых льгот для</w:t>
      </w:r>
      <w:r w:rsidRPr="00886F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следующих категорий налогоплательщиков:</w:t>
      </w:r>
    </w:p>
    <w:p w:rsidR="00057816" w:rsidRPr="00057816" w:rsidRDefault="00057816" w:rsidP="00057816">
      <w:pPr>
        <w:ind w:left="20" w:righ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color w:val="auto"/>
          <w:sz w:val="28"/>
          <w:szCs w:val="28"/>
        </w:rPr>
        <w:t>по налогу на имущество организаций:</w:t>
      </w:r>
    </w:p>
    <w:p w:rsidR="00057816" w:rsidRPr="00057816" w:rsidRDefault="00057816" w:rsidP="00057816">
      <w:pPr>
        <w:ind w:left="20" w:right="2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color w:val="auto"/>
          <w:sz w:val="28"/>
          <w:szCs w:val="28"/>
        </w:rPr>
        <w:t>- </w:t>
      </w: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для организаций – владельцев объектов налогообложения, в отношении имущества, переданного в безвозмездное пользование областным государственным общеобразовательным организациям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 2026-2028 годы</w:t>
      </w: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057816" w:rsidRPr="00057816" w:rsidRDefault="00057816" w:rsidP="00057816">
      <w:pPr>
        <w:ind w:left="20" w:right="2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 для газораспределительных организаций – в отношении газораспределительных сетей, введенных в эксплуатацию </w:t>
      </w:r>
      <w:r w:rsidR="00A6215B"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после 1 января 202</w:t>
      </w:r>
      <w:r w:rsidR="00A6215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A6215B"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рамках реализации мероприятий по догазификации населенных пунктов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A6215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2030</w:t>
      </w:r>
      <w:r w:rsidR="00A6215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год</w:t>
      </w:r>
      <w:r w:rsidR="00A6215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057816" w:rsidRPr="00057816" w:rsidRDefault="00057816" w:rsidP="00057816">
      <w:pPr>
        <w:ind w:left="20" w:right="2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 для организаций – владельцев объектов налогообложения в отношении газораспределительных сетей, введенных в эксплуатацию после 1 января 2024 года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 2026-2028 годы</w:t>
      </w:r>
      <w:r w:rsidRPr="0005781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057816" w:rsidRPr="00057816" w:rsidRDefault="00057816" w:rsidP="00057816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color w:val="auto"/>
          <w:sz w:val="28"/>
          <w:szCs w:val="28"/>
        </w:rPr>
        <w:t>по транспортному налогу</w:t>
      </w:r>
      <w:r w:rsidRPr="0005781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57816" w:rsidRPr="00057816" w:rsidRDefault="00057816" w:rsidP="0005781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 для организаций и физических лиц – владельцев объектов налогообложения в отношении автомобилей, оснащенных только электрическим двигателем (электрическими двигателями)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на 2026-2028 годы</w:t>
      </w:r>
      <w:r w:rsidRPr="0005781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;</w:t>
      </w:r>
    </w:p>
    <w:p w:rsidR="00057816" w:rsidRPr="00057816" w:rsidRDefault="00057816" w:rsidP="00057816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 для организаций и физических лиц в отношении транспортных средств, использующих природный газ в качестве моторного топлива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на 2026 год</w:t>
      </w:r>
      <w:r w:rsidRPr="0005781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;</w:t>
      </w:r>
    </w:p>
    <w:p w:rsidR="00057816" w:rsidRPr="00057816" w:rsidRDefault="00057816" w:rsidP="00057816">
      <w:pPr>
        <w:ind w:left="20" w:righ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color w:val="auto"/>
          <w:sz w:val="28"/>
          <w:szCs w:val="28"/>
        </w:rPr>
        <w:t>по налогу на прибыль организаций:</w:t>
      </w:r>
    </w:p>
    <w:p w:rsidR="00057816" w:rsidRPr="00057816" w:rsidRDefault="00057816" w:rsidP="00057816">
      <w:pPr>
        <w:ind w:left="20" w:righ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7816">
        <w:rPr>
          <w:rFonts w:ascii="Times New Roman" w:eastAsia="Times New Roman" w:hAnsi="Times New Roman" w:cs="Times New Roman"/>
          <w:color w:val="auto"/>
          <w:sz w:val="28"/>
          <w:szCs w:val="28"/>
        </w:rPr>
        <w:t>- для организаций, которым присвоен статус регионального оператора по обращению с твердыми коммунальными отходами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на 2026-2028 годы</w:t>
      </w:r>
      <w:r w:rsidRPr="0005781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86522" w:rsidRDefault="00057816" w:rsidP="0082559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3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886F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Проработать вопрос о целесообразности внесения </w:t>
      </w:r>
      <w:r w:rsidRPr="00886F2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изменений в </w:t>
      </w:r>
      <w:r w:rsidRPr="00886F21">
        <w:rPr>
          <w:rFonts w:ascii="Times New Roman" w:hAnsi="Times New Roman"/>
          <w:color w:val="000000" w:themeColor="text1"/>
          <w:sz w:val="28"/>
          <w:szCs w:val="28"/>
        </w:rPr>
        <w:t>областной закон от 30.11.2016 № 122-з «О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расходов» в части пересмотра на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86F21">
        <w:rPr>
          <w:rFonts w:ascii="Times New Roman" w:hAnsi="Times New Roman"/>
          <w:color w:val="000000" w:themeColor="text1"/>
          <w:sz w:val="28"/>
          <w:szCs w:val="28"/>
        </w:rPr>
        <w:t xml:space="preserve"> год налоговых ставок по отдельным видам экономической деятельности.</w:t>
      </w:r>
    </w:p>
    <w:sectPr w:rsidR="00586522" w:rsidSect="00FC12E1">
      <w:headerReference w:type="default" r:id="rId9"/>
      <w:type w:val="continuous"/>
      <w:pgSz w:w="11909" w:h="16838" w:code="9"/>
      <w:pgMar w:top="1134" w:right="567" w:bottom="993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5B" w:rsidRDefault="00A6215B">
      <w:r>
        <w:separator/>
      </w:r>
    </w:p>
  </w:endnote>
  <w:endnote w:type="continuationSeparator" w:id="0">
    <w:p w:rsidR="00A6215B" w:rsidRDefault="00A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5B" w:rsidRDefault="00A6215B"/>
  </w:footnote>
  <w:footnote w:type="continuationSeparator" w:id="0">
    <w:p w:rsidR="00A6215B" w:rsidRDefault="00A621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249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215B" w:rsidRDefault="00A6215B">
        <w:pPr>
          <w:pStyle w:val="ad"/>
          <w:jc w:val="center"/>
          <w:rPr>
            <w:rFonts w:ascii="Times New Roman" w:hAnsi="Times New Roman" w:cs="Times New Roman"/>
          </w:rPr>
        </w:pPr>
      </w:p>
      <w:p w:rsidR="00A6215B" w:rsidRDefault="00A6215B">
        <w:pPr>
          <w:pStyle w:val="ad"/>
          <w:jc w:val="center"/>
          <w:rPr>
            <w:rFonts w:ascii="Times New Roman" w:hAnsi="Times New Roman" w:cs="Times New Roman"/>
          </w:rPr>
        </w:pPr>
        <w:r w:rsidRPr="008759D9">
          <w:rPr>
            <w:rFonts w:ascii="Times New Roman" w:hAnsi="Times New Roman" w:cs="Times New Roman"/>
          </w:rPr>
          <w:fldChar w:fldCharType="begin"/>
        </w:r>
        <w:r w:rsidRPr="008759D9">
          <w:rPr>
            <w:rFonts w:ascii="Times New Roman" w:hAnsi="Times New Roman" w:cs="Times New Roman"/>
          </w:rPr>
          <w:instrText>PAGE   \* MERGEFORMAT</w:instrText>
        </w:r>
        <w:r w:rsidRPr="008759D9">
          <w:rPr>
            <w:rFonts w:ascii="Times New Roman" w:hAnsi="Times New Roman" w:cs="Times New Roman"/>
          </w:rPr>
          <w:fldChar w:fldCharType="separate"/>
        </w:r>
        <w:r w:rsidR="00FC12E1">
          <w:rPr>
            <w:rFonts w:ascii="Times New Roman" w:hAnsi="Times New Roman" w:cs="Times New Roman"/>
            <w:noProof/>
          </w:rPr>
          <w:t>18</w:t>
        </w:r>
        <w:r w:rsidRPr="008759D9">
          <w:rPr>
            <w:rFonts w:ascii="Times New Roman" w:hAnsi="Times New Roman" w:cs="Times New Roman"/>
          </w:rPr>
          <w:fldChar w:fldCharType="end"/>
        </w:r>
      </w:p>
      <w:p w:rsidR="00A6215B" w:rsidRPr="008759D9" w:rsidRDefault="00FC12E1">
        <w:pPr>
          <w:pStyle w:val="ad"/>
          <w:jc w:val="center"/>
          <w:rPr>
            <w:rFonts w:ascii="Times New Roman" w:hAnsi="Times New Roman" w:cs="Times New Roman"/>
          </w:rPr>
        </w:pPr>
      </w:p>
    </w:sdtContent>
  </w:sdt>
  <w:p w:rsidR="00A6215B" w:rsidRPr="008759D9" w:rsidRDefault="00A6215B">
    <w:pPr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118"/>
    <w:multiLevelType w:val="multilevel"/>
    <w:tmpl w:val="C78CE24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F1E9A"/>
    <w:multiLevelType w:val="multilevel"/>
    <w:tmpl w:val="7ACA0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82650C"/>
    <w:multiLevelType w:val="hybridMultilevel"/>
    <w:tmpl w:val="B5B46EE8"/>
    <w:lvl w:ilvl="0" w:tplc="9580C5B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000694C"/>
    <w:multiLevelType w:val="multilevel"/>
    <w:tmpl w:val="9FB45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4A6888"/>
    <w:multiLevelType w:val="multilevel"/>
    <w:tmpl w:val="DBEEE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C62915"/>
    <w:multiLevelType w:val="multilevel"/>
    <w:tmpl w:val="67825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62488F"/>
    <w:multiLevelType w:val="multilevel"/>
    <w:tmpl w:val="9B9C5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8"/>
    <w:rsid w:val="00000D58"/>
    <w:rsid w:val="000011B3"/>
    <w:rsid w:val="00001E8D"/>
    <w:rsid w:val="000029C7"/>
    <w:rsid w:val="000041B8"/>
    <w:rsid w:val="000047AD"/>
    <w:rsid w:val="000061CB"/>
    <w:rsid w:val="000119B6"/>
    <w:rsid w:val="000146B5"/>
    <w:rsid w:val="00014B94"/>
    <w:rsid w:val="00015278"/>
    <w:rsid w:val="00015547"/>
    <w:rsid w:val="00024DF2"/>
    <w:rsid w:val="00027D1A"/>
    <w:rsid w:val="00033084"/>
    <w:rsid w:val="00033448"/>
    <w:rsid w:val="00033CD3"/>
    <w:rsid w:val="00035707"/>
    <w:rsid w:val="000357AC"/>
    <w:rsid w:val="000414EE"/>
    <w:rsid w:val="00042317"/>
    <w:rsid w:val="00042912"/>
    <w:rsid w:val="000445E4"/>
    <w:rsid w:val="00047B86"/>
    <w:rsid w:val="00047F81"/>
    <w:rsid w:val="00052781"/>
    <w:rsid w:val="000530D4"/>
    <w:rsid w:val="00053317"/>
    <w:rsid w:val="0005393D"/>
    <w:rsid w:val="000549D9"/>
    <w:rsid w:val="00055B67"/>
    <w:rsid w:val="000563B2"/>
    <w:rsid w:val="00057134"/>
    <w:rsid w:val="00057816"/>
    <w:rsid w:val="00057ECA"/>
    <w:rsid w:val="00060882"/>
    <w:rsid w:val="00060AE3"/>
    <w:rsid w:val="00066F1A"/>
    <w:rsid w:val="000716EA"/>
    <w:rsid w:val="0007189E"/>
    <w:rsid w:val="00074D4E"/>
    <w:rsid w:val="0008347A"/>
    <w:rsid w:val="0009170A"/>
    <w:rsid w:val="00092DCC"/>
    <w:rsid w:val="0009329F"/>
    <w:rsid w:val="00097CD5"/>
    <w:rsid w:val="000A2EE9"/>
    <w:rsid w:val="000A4DA3"/>
    <w:rsid w:val="000A7CBF"/>
    <w:rsid w:val="000B20A0"/>
    <w:rsid w:val="000B3AE6"/>
    <w:rsid w:val="000B6308"/>
    <w:rsid w:val="000C480C"/>
    <w:rsid w:val="000C5FDD"/>
    <w:rsid w:val="000C663D"/>
    <w:rsid w:val="000C6B26"/>
    <w:rsid w:val="000D3567"/>
    <w:rsid w:val="000D3675"/>
    <w:rsid w:val="000D4FB5"/>
    <w:rsid w:val="000D6070"/>
    <w:rsid w:val="000D6233"/>
    <w:rsid w:val="000D794D"/>
    <w:rsid w:val="000E0056"/>
    <w:rsid w:val="000E57F1"/>
    <w:rsid w:val="000E7943"/>
    <w:rsid w:val="000F622E"/>
    <w:rsid w:val="000F738B"/>
    <w:rsid w:val="0010474F"/>
    <w:rsid w:val="0010522F"/>
    <w:rsid w:val="001146B5"/>
    <w:rsid w:val="00120243"/>
    <w:rsid w:val="001215DA"/>
    <w:rsid w:val="00122EFC"/>
    <w:rsid w:val="001279A3"/>
    <w:rsid w:val="00132B3E"/>
    <w:rsid w:val="00135637"/>
    <w:rsid w:val="00136FEB"/>
    <w:rsid w:val="0014046D"/>
    <w:rsid w:val="00140BFB"/>
    <w:rsid w:val="0014663E"/>
    <w:rsid w:val="001532BC"/>
    <w:rsid w:val="00154EC5"/>
    <w:rsid w:val="00155D42"/>
    <w:rsid w:val="00157408"/>
    <w:rsid w:val="00160079"/>
    <w:rsid w:val="00160279"/>
    <w:rsid w:val="00165EEC"/>
    <w:rsid w:val="001700C9"/>
    <w:rsid w:val="001725C5"/>
    <w:rsid w:val="001769FE"/>
    <w:rsid w:val="001839E6"/>
    <w:rsid w:val="001868E9"/>
    <w:rsid w:val="00187694"/>
    <w:rsid w:val="001877F8"/>
    <w:rsid w:val="00187802"/>
    <w:rsid w:val="00192F6D"/>
    <w:rsid w:val="00193F55"/>
    <w:rsid w:val="001946C9"/>
    <w:rsid w:val="0019757D"/>
    <w:rsid w:val="001A31F8"/>
    <w:rsid w:val="001A3FB9"/>
    <w:rsid w:val="001A45CB"/>
    <w:rsid w:val="001A4FD6"/>
    <w:rsid w:val="001A5ECB"/>
    <w:rsid w:val="001A711F"/>
    <w:rsid w:val="001B212A"/>
    <w:rsid w:val="001B21ED"/>
    <w:rsid w:val="001B3086"/>
    <w:rsid w:val="001B3292"/>
    <w:rsid w:val="001B32F2"/>
    <w:rsid w:val="001B4D32"/>
    <w:rsid w:val="001B6556"/>
    <w:rsid w:val="001B6801"/>
    <w:rsid w:val="001B6DA7"/>
    <w:rsid w:val="001C44E7"/>
    <w:rsid w:val="001C5213"/>
    <w:rsid w:val="001C5701"/>
    <w:rsid w:val="001D01FB"/>
    <w:rsid w:val="001D1964"/>
    <w:rsid w:val="001D5B6E"/>
    <w:rsid w:val="001D71DB"/>
    <w:rsid w:val="001D721D"/>
    <w:rsid w:val="001E2CC9"/>
    <w:rsid w:val="001E4F4B"/>
    <w:rsid w:val="001E6A43"/>
    <w:rsid w:val="001F60CF"/>
    <w:rsid w:val="00201540"/>
    <w:rsid w:val="00206101"/>
    <w:rsid w:val="002075B3"/>
    <w:rsid w:val="00212929"/>
    <w:rsid w:val="00213EC4"/>
    <w:rsid w:val="002156C9"/>
    <w:rsid w:val="00220636"/>
    <w:rsid w:val="00222847"/>
    <w:rsid w:val="00222CB1"/>
    <w:rsid w:val="00222FDD"/>
    <w:rsid w:val="00225396"/>
    <w:rsid w:val="0023327F"/>
    <w:rsid w:val="00233AD7"/>
    <w:rsid w:val="00233E50"/>
    <w:rsid w:val="00235C5D"/>
    <w:rsid w:val="00240433"/>
    <w:rsid w:val="002407E3"/>
    <w:rsid w:val="00243B83"/>
    <w:rsid w:val="00247684"/>
    <w:rsid w:val="00247AB4"/>
    <w:rsid w:val="002539A0"/>
    <w:rsid w:val="00255FA4"/>
    <w:rsid w:val="00261A3F"/>
    <w:rsid w:val="00261DA7"/>
    <w:rsid w:val="00262262"/>
    <w:rsid w:val="002641F8"/>
    <w:rsid w:val="00264A92"/>
    <w:rsid w:val="00266812"/>
    <w:rsid w:val="00266E83"/>
    <w:rsid w:val="0026792B"/>
    <w:rsid w:val="002713A4"/>
    <w:rsid w:val="002718ED"/>
    <w:rsid w:val="00275935"/>
    <w:rsid w:val="00276899"/>
    <w:rsid w:val="002824D0"/>
    <w:rsid w:val="00283874"/>
    <w:rsid w:val="00283F57"/>
    <w:rsid w:val="00283F77"/>
    <w:rsid w:val="002843FF"/>
    <w:rsid w:val="00286523"/>
    <w:rsid w:val="00293603"/>
    <w:rsid w:val="002953F5"/>
    <w:rsid w:val="002A3AA7"/>
    <w:rsid w:val="002A7138"/>
    <w:rsid w:val="002A7EE5"/>
    <w:rsid w:val="002B02CC"/>
    <w:rsid w:val="002B1CAB"/>
    <w:rsid w:val="002B338A"/>
    <w:rsid w:val="002B43B9"/>
    <w:rsid w:val="002B53A2"/>
    <w:rsid w:val="002B5906"/>
    <w:rsid w:val="002B79D5"/>
    <w:rsid w:val="002C0CDE"/>
    <w:rsid w:val="002C16EF"/>
    <w:rsid w:val="002C2B30"/>
    <w:rsid w:val="002C336D"/>
    <w:rsid w:val="002C3B41"/>
    <w:rsid w:val="002C5C81"/>
    <w:rsid w:val="002C60E9"/>
    <w:rsid w:val="002D08D4"/>
    <w:rsid w:val="002D328F"/>
    <w:rsid w:val="002D69F2"/>
    <w:rsid w:val="002D6C0A"/>
    <w:rsid w:val="002D72A9"/>
    <w:rsid w:val="002D7956"/>
    <w:rsid w:val="002E6313"/>
    <w:rsid w:val="002E7D88"/>
    <w:rsid w:val="002F1F8B"/>
    <w:rsid w:val="002F2967"/>
    <w:rsid w:val="002F3E25"/>
    <w:rsid w:val="0030021C"/>
    <w:rsid w:val="003026AF"/>
    <w:rsid w:val="00302B59"/>
    <w:rsid w:val="00303914"/>
    <w:rsid w:val="0031082D"/>
    <w:rsid w:val="003168EB"/>
    <w:rsid w:val="00317FCA"/>
    <w:rsid w:val="003204E4"/>
    <w:rsid w:val="003232FA"/>
    <w:rsid w:val="00324DA7"/>
    <w:rsid w:val="003251AC"/>
    <w:rsid w:val="00330230"/>
    <w:rsid w:val="00331B45"/>
    <w:rsid w:val="0033303F"/>
    <w:rsid w:val="00335153"/>
    <w:rsid w:val="00335560"/>
    <w:rsid w:val="00335B9C"/>
    <w:rsid w:val="003366F3"/>
    <w:rsid w:val="003375D0"/>
    <w:rsid w:val="00337D9D"/>
    <w:rsid w:val="00341615"/>
    <w:rsid w:val="00344FF5"/>
    <w:rsid w:val="0034531D"/>
    <w:rsid w:val="003462B5"/>
    <w:rsid w:val="003471DF"/>
    <w:rsid w:val="003474A4"/>
    <w:rsid w:val="003514A0"/>
    <w:rsid w:val="00351D07"/>
    <w:rsid w:val="00353288"/>
    <w:rsid w:val="0035519C"/>
    <w:rsid w:val="00357286"/>
    <w:rsid w:val="00365295"/>
    <w:rsid w:val="00365B33"/>
    <w:rsid w:val="00370222"/>
    <w:rsid w:val="00370E13"/>
    <w:rsid w:val="003739CD"/>
    <w:rsid w:val="00373C60"/>
    <w:rsid w:val="0037403E"/>
    <w:rsid w:val="00374720"/>
    <w:rsid w:val="00374F8C"/>
    <w:rsid w:val="00375D07"/>
    <w:rsid w:val="0038366F"/>
    <w:rsid w:val="00385A2B"/>
    <w:rsid w:val="003866A4"/>
    <w:rsid w:val="00390AA6"/>
    <w:rsid w:val="00391B02"/>
    <w:rsid w:val="00392148"/>
    <w:rsid w:val="0039389E"/>
    <w:rsid w:val="00396E8D"/>
    <w:rsid w:val="003A002A"/>
    <w:rsid w:val="003A1B38"/>
    <w:rsid w:val="003A1E36"/>
    <w:rsid w:val="003A4A21"/>
    <w:rsid w:val="003A50CE"/>
    <w:rsid w:val="003A71D5"/>
    <w:rsid w:val="003B19DE"/>
    <w:rsid w:val="003B5687"/>
    <w:rsid w:val="003C146B"/>
    <w:rsid w:val="003C1E60"/>
    <w:rsid w:val="003C2C96"/>
    <w:rsid w:val="003C6943"/>
    <w:rsid w:val="003D0096"/>
    <w:rsid w:val="003D14DB"/>
    <w:rsid w:val="003D2A62"/>
    <w:rsid w:val="003D57AB"/>
    <w:rsid w:val="003D7065"/>
    <w:rsid w:val="003D769E"/>
    <w:rsid w:val="003E097D"/>
    <w:rsid w:val="003F3A82"/>
    <w:rsid w:val="003F76D6"/>
    <w:rsid w:val="00400FC3"/>
    <w:rsid w:val="004023EF"/>
    <w:rsid w:val="0040346A"/>
    <w:rsid w:val="00405B66"/>
    <w:rsid w:val="0040606A"/>
    <w:rsid w:val="004069C7"/>
    <w:rsid w:val="00407FFB"/>
    <w:rsid w:val="004107B0"/>
    <w:rsid w:val="0041192F"/>
    <w:rsid w:val="00411E5E"/>
    <w:rsid w:val="00416FE3"/>
    <w:rsid w:val="0041724E"/>
    <w:rsid w:val="00420DE9"/>
    <w:rsid w:val="004211BE"/>
    <w:rsid w:val="00421B47"/>
    <w:rsid w:val="00433279"/>
    <w:rsid w:val="00435118"/>
    <w:rsid w:val="00437D3E"/>
    <w:rsid w:val="00440F54"/>
    <w:rsid w:val="0044435B"/>
    <w:rsid w:val="00447DC1"/>
    <w:rsid w:val="004509E6"/>
    <w:rsid w:val="0045104E"/>
    <w:rsid w:val="0046017A"/>
    <w:rsid w:val="00461C79"/>
    <w:rsid w:val="00463DCD"/>
    <w:rsid w:val="00465474"/>
    <w:rsid w:val="00470D2E"/>
    <w:rsid w:val="004754FF"/>
    <w:rsid w:val="00475AEA"/>
    <w:rsid w:val="0047702A"/>
    <w:rsid w:val="00477DB9"/>
    <w:rsid w:val="00480486"/>
    <w:rsid w:val="0048073D"/>
    <w:rsid w:val="004811A0"/>
    <w:rsid w:val="00484910"/>
    <w:rsid w:val="00485B70"/>
    <w:rsid w:val="00486FD0"/>
    <w:rsid w:val="00491D12"/>
    <w:rsid w:val="004923A2"/>
    <w:rsid w:val="00492AB9"/>
    <w:rsid w:val="00493835"/>
    <w:rsid w:val="004943D3"/>
    <w:rsid w:val="00495A97"/>
    <w:rsid w:val="00497039"/>
    <w:rsid w:val="00497CA3"/>
    <w:rsid w:val="004A0547"/>
    <w:rsid w:val="004A23FB"/>
    <w:rsid w:val="004A5D4D"/>
    <w:rsid w:val="004A7260"/>
    <w:rsid w:val="004B3B3D"/>
    <w:rsid w:val="004B6F4C"/>
    <w:rsid w:val="004B6FFB"/>
    <w:rsid w:val="004C00FE"/>
    <w:rsid w:val="004C0424"/>
    <w:rsid w:val="004C237F"/>
    <w:rsid w:val="004C38E7"/>
    <w:rsid w:val="004C515E"/>
    <w:rsid w:val="004D0189"/>
    <w:rsid w:val="004D5C46"/>
    <w:rsid w:val="004D6F24"/>
    <w:rsid w:val="004E024D"/>
    <w:rsid w:val="004E0C67"/>
    <w:rsid w:val="004E1BE9"/>
    <w:rsid w:val="004E409E"/>
    <w:rsid w:val="004E59C2"/>
    <w:rsid w:val="004E664C"/>
    <w:rsid w:val="004E677A"/>
    <w:rsid w:val="004E6A57"/>
    <w:rsid w:val="004F2941"/>
    <w:rsid w:val="00500AD2"/>
    <w:rsid w:val="00501626"/>
    <w:rsid w:val="00502308"/>
    <w:rsid w:val="005110AD"/>
    <w:rsid w:val="00524445"/>
    <w:rsid w:val="00525897"/>
    <w:rsid w:val="00527288"/>
    <w:rsid w:val="005273D9"/>
    <w:rsid w:val="00532F90"/>
    <w:rsid w:val="005346D1"/>
    <w:rsid w:val="00534DAC"/>
    <w:rsid w:val="00536EA3"/>
    <w:rsid w:val="00540A93"/>
    <w:rsid w:val="0054135E"/>
    <w:rsid w:val="0054405D"/>
    <w:rsid w:val="00544C03"/>
    <w:rsid w:val="005455E2"/>
    <w:rsid w:val="00547017"/>
    <w:rsid w:val="005641DD"/>
    <w:rsid w:val="00564F76"/>
    <w:rsid w:val="005652D9"/>
    <w:rsid w:val="0056593C"/>
    <w:rsid w:val="0056657C"/>
    <w:rsid w:val="00566A72"/>
    <w:rsid w:val="00567342"/>
    <w:rsid w:val="00570EEF"/>
    <w:rsid w:val="00571A05"/>
    <w:rsid w:val="00572F9C"/>
    <w:rsid w:val="00576043"/>
    <w:rsid w:val="00576099"/>
    <w:rsid w:val="005763BE"/>
    <w:rsid w:val="00582075"/>
    <w:rsid w:val="00586522"/>
    <w:rsid w:val="005873B5"/>
    <w:rsid w:val="00594693"/>
    <w:rsid w:val="005949A2"/>
    <w:rsid w:val="005950C3"/>
    <w:rsid w:val="00595435"/>
    <w:rsid w:val="005966B0"/>
    <w:rsid w:val="005A167B"/>
    <w:rsid w:val="005A315A"/>
    <w:rsid w:val="005A4520"/>
    <w:rsid w:val="005A4CE4"/>
    <w:rsid w:val="005A50AD"/>
    <w:rsid w:val="005A6591"/>
    <w:rsid w:val="005B1FC4"/>
    <w:rsid w:val="005B4DB8"/>
    <w:rsid w:val="005B5634"/>
    <w:rsid w:val="005C237B"/>
    <w:rsid w:val="005C2528"/>
    <w:rsid w:val="005C2915"/>
    <w:rsid w:val="005C7214"/>
    <w:rsid w:val="005C7312"/>
    <w:rsid w:val="005C7366"/>
    <w:rsid w:val="005C7BE5"/>
    <w:rsid w:val="005D002F"/>
    <w:rsid w:val="005D31B8"/>
    <w:rsid w:val="005D3A39"/>
    <w:rsid w:val="005D68DF"/>
    <w:rsid w:val="005D73F2"/>
    <w:rsid w:val="005D7B6B"/>
    <w:rsid w:val="005E0244"/>
    <w:rsid w:val="005E4526"/>
    <w:rsid w:val="005E47DE"/>
    <w:rsid w:val="005E4928"/>
    <w:rsid w:val="005E55BC"/>
    <w:rsid w:val="005E64C0"/>
    <w:rsid w:val="005F122E"/>
    <w:rsid w:val="005F137F"/>
    <w:rsid w:val="005F2ABF"/>
    <w:rsid w:val="005F579B"/>
    <w:rsid w:val="005F7779"/>
    <w:rsid w:val="00602721"/>
    <w:rsid w:val="006058DE"/>
    <w:rsid w:val="00605AFE"/>
    <w:rsid w:val="006112E1"/>
    <w:rsid w:val="00611E39"/>
    <w:rsid w:val="006126E0"/>
    <w:rsid w:val="0061760A"/>
    <w:rsid w:val="00620D9E"/>
    <w:rsid w:val="00621E21"/>
    <w:rsid w:val="0062228F"/>
    <w:rsid w:val="00622CED"/>
    <w:rsid w:val="00624ACF"/>
    <w:rsid w:val="00625FA8"/>
    <w:rsid w:val="006260C5"/>
    <w:rsid w:val="00626DD7"/>
    <w:rsid w:val="00627BCA"/>
    <w:rsid w:val="006309E0"/>
    <w:rsid w:val="006316C1"/>
    <w:rsid w:val="0063454D"/>
    <w:rsid w:val="006409AB"/>
    <w:rsid w:val="006428C7"/>
    <w:rsid w:val="00642C28"/>
    <w:rsid w:val="00646A62"/>
    <w:rsid w:val="00647586"/>
    <w:rsid w:val="00650591"/>
    <w:rsid w:val="00651007"/>
    <w:rsid w:val="00651459"/>
    <w:rsid w:val="00652758"/>
    <w:rsid w:val="00657326"/>
    <w:rsid w:val="00660B2D"/>
    <w:rsid w:val="00660BA9"/>
    <w:rsid w:val="0066403E"/>
    <w:rsid w:val="00664E41"/>
    <w:rsid w:val="00667C31"/>
    <w:rsid w:val="0067027E"/>
    <w:rsid w:val="0067106B"/>
    <w:rsid w:val="006714D2"/>
    <w:rsid w:val="00673C4B"/>
    <w:rsid w:val="0067435E"/>
    <w:rsid w:val="00675892"/>
    <w:rsid w:val="00683F02"/>
    <w:rsid w:val="0068762D"/>
    <w:rsid w:val="006907CB"/>
    <w:rsid w:val="00693227"/>
    <w:rsid w:val="00696FFA"/>
    <w:rsid w:val="006A04B6"/>
    <w:rsid w:val="006A3A76"/>
    <w:rsid w:val="006A59DA"/>
    <w:rsid w:val="006A76EC"/>
    <w:rsid w:val="006B2731"/>
    <w:rsid w:val="006B5906"/>
    <w:rsid w:val="006B6F55"/>
    <w:rsid w:val="006B7371"/>
    <w:rsid w:val="006C091C"/>
    <w:rsid w:val="006C2B1A"/>
    <w:rsid w:val="006C4516"/>
    <w:rsid w:val="006C4EE6"/>
    <w:rsid w:val="006C5F44"/>
    <w:rsid w:val="006C713B"/>
    <w:rsid w:val="006C71F3"/>
    <w:rsid w:val="006D2C0F"/>
    <w:rsid w:val="006D39E2"/>
    <w:rsid w:val="006D4D06"/>
    <w:rsid w:val="006D7186"/>
    <w:rsid w:val="006D7E6A"/>
    <w:rsid w:val="006E4F28"/>
    <w:rsid w:val="006E5C00"/>
    <w:rsid w:val="006E5D3A"/>
    <w:rsid w:val="006F044C"/>
    <w:rsid w:val="006F1650"/>
    <w:rsid w:val="006F1B62"/>
    <w:rsid w:val="006F265B"/>
    <w:rsid w:val="006F3B23"/>
    <w:rsid w:val="006F4887"/>
    <w:rsid w:val="006F5F81"/>
    <w:rsid w:val="006F685E"/>
    <w:rsid w:val="00700A3C"/>
    <w:rsid w:val="00702973"/>
    <w:rsid w:val="00704DDC"/>
    <w:rsid w:val="0070574A"/>
    <w:rsid w:val="00705B07"/>
    <w:rsid w:val="0070745D"/>
    <w:rsid w:val="00707FA6"/>
    <w:rsid w:val="00712C87"/>
    <w:rsid w:val="0071379F"/>
    <w:rsid w:val="00713F74"/>
    <w:rsid w:val="0072094C"/>
    <w:rsid w:val="007217E1"/>
    <w:rsid w:val="00721F38"/>
    <w:rsid w:val="00722EFD"/>
    <w:rsid w:val="00723000"/>
    <w:rsid w:val="0072366D"/>
    <w:rsid w:val="0073150A"/>
    <w:rsid w:val="00734772"/>
    <w:rsid w:val="007377F4"/>
    <w:rsid w:val="00742E84"/>
    <w:rsid w:val="00745988"/>
    <w:rsid w:val="007460AB"/>
    <w:rsid w:val="00753F03"/>
    <w:rsid w:val="00753F07"/>
    <w:rsid w:val="007549D6"/>
    <w:rsid w:val="00754EA8"/>
    <w:rsid w:val="00760322"/>
    <w:rsid w:val="0076060A"/>
    <w:rsid w:val="00761540"/>
    <w:rsid w:val="00762396"/>
    <w:rsid w:val="00762D4B"/>
    <w:rsid w:val="0076307D"/>
    <w:rsid w:val="00763C37"/>
    <w:rsid w:val="007649CA"/>
    <w:rsid w:val="00764B0C"/>
    <w:rsid w:val="007654F1"/>
    <w:rsid w:val="00772A9E"/>
    <w:rsid w:val="00774314"/>
    <w:rsid w:val="0077726D"/>
    <w:rsid w:val="00781D6A"/>
    <w:rsid w:val="00782612"/>
    <w:rsid w:val="007841E9"/>
    <w:rsid w:val="00784EB2"/>
    <w:rsid w:val="0078775D"/>
    <w:rsid w:val="00787FA3"/>
    <w:rsid w:val="00791A82"/>
    <w:rsid w:val="00793B90"/>
    <w:rsid w:val="00793D32"/>
    <w:rsid w:val="00796370"/>
    <w:rsid w:val="00797C7B"/>
    <w:rsid w:val="007A7BC3"/>
    <w:rsid w:val="007B05F4"/>
    <w:rsid w:val="007B2A28"/>
    <w:rsid w:val="007B5D10"/>
    <w:rsid w:val="007B5D4C"/>
    <w:rsid w:val="007B714C"/>
    <w:rsid w:val="007C310B"/>
    <w:rsid w:val="007C4CAC"/>
    <w:rsid w:val="007C57B6"/>
    <w:rsid w:val="007C618A"/>
    <w:rsid w:val="007C7E69"/>
    <w:rsid w:val="007D1A36"/>
    <w:rsid w:val="007D2737"/>
    <w:rsid w:val="007D53B6"/>
    <w:rsid w:val="007D5763"/>
    <w:rsid w:val="007D6676"/>
    <w:rsid w:val="007E02A0"/>
    <w:rsid w:val="007E3641"/>
    <w:rsid w:val="007F4427"/>
    <w:rsid w:val="007F55D0"/>
    <w:rsid w:val="007F58BA"/>
    <w:rsid w:val="008017D1"/>
    <w:rsid w:val="00801F82"/>
    <w:rsid w:val="008027D9"/>
    <w:rsid w:val="00804EB7"/>
    <w:rsid w:val="00817086"/>
    <w:rsid w:val="008207FC"/>
    <w:rsid w:val="00820FDE"/>
    <w:rsid w:val="00822B63"/>
    <w:rsid w:val="00823325"/>
    <w:rsid w:val="008239E5"/>
    <w:rsid w:val="00823C1E"/>
    <w:rsid w:val="008241D3"/>
    <w:rsid w:val="0082558F"/>
    <w:rsid w:val="00825591"/>
    <w:rsid w:val="008260BB"/>
    <w:rsid w:val="00831861"/>
    <w:rsid w:val="00840FF3"/>
    <w:rsid w:val="00842F92"/>
    <w:rsid w:val="00847FAE"/>
    <w:rsid w:val="008537F6"/>
    <w:rsid w:val="00857084"/>
    <w:rsid w:val="00862F19"/>
    <w:rsid w:val="00864B82"/>
    <w:rsid w:val="00867F4D"/>
    <w:rsid w:val="00871B5B"/>
    <w:rsid w:val="00873945"/>
    <w:rsid w:val="008759D9"/>
    <w:rsid w:val="00876B49"/>
    <w:rsid w:val="008824F9"/>
    <w:rsid w:val="0088289F"/>
    <w:rsid w:val="0088343C"/>
    <w:rsid w:val="008836CE"/>
    <w:rsid w:val="00885C45"/>
    <w:rsid w:val="00886F21"/>
    <w:rsid w:val="0088798E"/>
    <w:rsid w:val="00891A9E"/>
    <w:rsid w:val="00893A9D"/>
    <w:rsid w:val="008940D9"/>
    <w:rsid w:val="00897E4D"/>
    <w:rsid w:val="008A7385"/>
    <w:rsid w:val="008B3144"/>
    <w:rsid w:val="008B439E"/>
    <w:rsid w:val="008B4804"/>
    <w:rsid w:val="008B49BD"/>
    <w:rsid w:val="008B66D0"/>
    <w:rsid w:val="008C245C"/>
    <w:rsid w:val="008C2CF7"/>
    <w:rsid w:val="008D0597"/>
    <w:rsid w:val="008D1E91"/>
    <w:rsid w:val="008D5836"/>
    <w:rsid w:val="008D5A17"/>
    <w:rsid w:val="008D6A16"/>
    <w:rsid w:val="008E014A"/>
    <w:rsid w:val="008E480A"/>
    <w:rsid w:val="008E4BEE"/>
    <w:rsid w:val="008E5FA7"/>
    <w:rsid w:val="008E6B0F"/>
    <w:rsid w:val="008F4E5F"/>
    <w:rsid w:val="009039C8"/>
    <w:rsid w:val="00904041"/>
    <w:rsid w:val="00904E55"/>
    <w:rsid w:val="00907056"/>
    <w:rsid w:val="009074EA"/>
    <w:rsid w:val="00907E35"/>
    <w:rsid w:val="0091711F"/>
    <w:rsid w:val="00917453"/>
    <w:rsid w:val="0092252C"/>
    <w:rsid w:val="00923404"/>
    <w:rsid w:val="00930751"/>
    <w:rsid w:val="00930C74"/>
    <w:rsid w:val="0093192B"/>
    <w:rsid w:val="0093441D"/>
    <w:rsid w:val="0093543D"/>
    <w:rsid w:val="0093568F"/>
    <w:rsid w:val="009358AA"/>
    <w:rsid w:val="0093752D"/>
    <w:rsid w:val="00942AC1"/>
    <w:rsid w:val="00942C8C"/>
    <w:rsid w:val="00945675"/>
    <w:rsid w:val="00945836"/>
    <w:rsid w:val="00946248"/>
    <w:rsid w:val="00954EE3"/>
    <w:rsid w:val="00955FC8"/>
    <w:rsid w:val="00961922"/>
    <w:rsid w:val="00961FD6"/>
    <w:rsid w:val="009658DA"/>
    <w:rsid w:val="009670C8"/>
    <w:rsid w:val="00967CA5"/>
    <w:rsid w:val="00972F75"/>
    <w:rsid w:val="00976F6A"/>
    <w:rsid w:val="00976FAC"/>
    <w:rsid w:val="009777F6"/>
    <w:rsid w:val="00977D31"/>
    <w:rsid w:val="0098252D"/>
    <w:rsid w:val="00982937"/>
    <w:rsid w:val="00982D4C"/>
    <w:rsid w:val="0098457A"/>
    <w:rsid w:val="00987045"/>
    <w:rsid w:val="00987F49"/>
    <w:rsid w:val="00991D7B"/>
    <w:rsid w:val="00991FD5"/>
    <w:rsid w:val="00992D2E"/>
    <w:rsid w:val="009A421A"/>
    <w:rsid w:val="009A5250"/>
    <w:rsid w:val="009A6481"/>
    <w:rsid w:val="009B04AD"/>
    <w:rsid w:val="009B1014"/>
    <w:rsid w:val="009B2A51"/>
    <w:rsid w:val="009B396B"/>
    <w:rsid w:val="009B5433"/>
    <w:rsid w:val="009B6326"/>
    <w:rsid w:val="009B6910"/>
    <w:rsid w:val="009B7650"/>
    <w:rsid w:val="009B77CA"/>
    <w:rsid w:val="009C2145"/>
    <w:rsid w:val="009C4184"/>
    <w:rsid w:val="009D10C1"/>
    <w:rsid w:val="009D3B7F"/>
    <w:rsid w:val="009D73B7"/>
    <w:rsid w:val="009D778E"/>
    <w:rsid w:val="009E02AD"/>
    <w:rsid w:val="009E3B23"/>
    <w:rsid w:val="009E48E8"/>
    <w:rsid w:val="009E57EB"/>
    <w:rsid w:val="009F02DC"/>
    <w:rsid w:val="009F390A"/>
    <w:rsid w:val="009F4FC4"/>
    <w:rsid w:val="009F50DD"/>
    <w:rsid w:val="00A03350"/>
    <w:rsid w:val="00A05023"/>
    <w:rsid w:val="00A10567"/>
    <w:rsid w:val="00A1693E"/>
    <w:rsid w:val="00A1759D"/>
    <w:rsid w:val="00A175CE"/>
    <w:rsid w:val="00A1786C"/>
    <w:rsid w:val="00A217A0"/>
    <w:rsid w:val="00A22111"/>
    <w:rsid w:val="00A23015"/>
    <w:rsid w:val="00A231BE"/>
    <w:rsid w:val="00A257A5"/>
    <w:rsid w:val="00A265A4"/>
    <w:rsid w:val="00A271B5"/>
    <w:rsid w:val="00A2772A"/>
    <w:rsid w:val="00A30642"/>
    <w:rsid w:val="00A31C0F"/>
    <w:rsid w:val="00A35E9B"/>
    <w:rsid w:val="00A37FF1"/>
    <w:rsid w:val="00A4024A"/>
    <w:rsid w:val="00A47834"/>
    <w:rsid w:val="00A479A6"/>
    <w:rsid w:val="00A5112C"/>
    <w:rsid w:val="00A5168A"/>
    <w:rsid w:val="00A523B8"/>
    <w:rsid w:val="00A53801"/>
    <w:rsid w:val="00A573BC"/>
    <w:rsid w:val="00A6215B"/>
    <w:rsid w:val="00A70B5E"/>
    <w:rsid w:val="00A71B01"/>
    <w:rsid w:val="00A7317F"/>
    <w:rsid w:val="00A73619"/>
    <w:rsid w:val="00A74565"/>
    <w:rsid w:val="00A75473"/>
    <w:rsid w:val="00A83CAF"/>
    <w:rsid w:val="00A87521"/>
    <w:rsid w:val="00A87EEC"/>
    <w:rsid w:val="00A901AA"/>
    <w:rsid w:val="00A91057"/>
    <w:rsid w:val="00A933E4"/>
    <w:rsid w:val="00A94707"/>
    <w:rsid w:val="00AA0E2A"/>
    <w:rsid w:val="00AA13E2"/>
    <w:rsid w:val="00AA50E2"/>
    <w:rsid w:val="00AA5714"/>
    <w:rsid w:val="00AA62FD"/>
    <w:rsid w:val="00AA6B43"/>
    <w:rsid w:val="00AA719C"/>
    <w:rsid w:val="00AA7DC6"/>
    <w:rsid w:val="00AB0F2B"/>
    <w:rsid w:val="00AB13BC"/>
    <w:rsid w:val="00AB2434"/>
    <w:rsid w:val="00AB354E"/>
    <w:rsid w:val="00AC1232"/>
    <w:rsid w:val="00AC39EE"/>
    <w:rsid w:val="00AC3A58"/>
    <w:rsid w:val="00AC6485"/>
    <w:rsid w:val="00AC7224"/>
    <w:rsid w:val="00AC7B5F"/>
    <w:rsid w:val="00AC7F3B"/>
    <w:rsid w:val="00AD1068"/>
    <w:rsid w:val="00AD1234"/>
    <w:rsid w:val="00AD640A"/>
    <w:rsid w:val="00AD6BF5"/>
    <w:rsid w:val="00AD72FB"/>
    <w:rsid w:val="00AE22EC"/>
    <w:rsid w:val="00AE469C"/>
    <w:rsid w:val="00AE4D97"/>
    <w:rsid w:val="00AE51F0"/>
    <w:rsid w:val="00AF013F"/>
    <w:rsid w:val="00AF1910"/>
    <w:rsid w:val="00AF331C"/>
    <w:rsid w:val="00AF5CBB"/>
    <w:rsid w:val="00B029A7"/>
    <w:rsid w:val="00B045E6"/>
    <w:rsid w:val="00B050BE"/>
    <w:rsid w:val="00B123F9"/>
    <w:rsid w:val="00B12848"/>
    <w:rsid w:val="00B2151D"/>
    <w:rsid w:val="00B25F73"/>
    <w:rsid w:val="00B31163"/>
    <w:rsid w:val="00B31F2A"/>
    <w:rsid w:val="00B31F8C"/>
    <w:rsid w:val="00B352EE"/>
    <w:rsid w:val="00B35E05"/>
    <w:rsid w:val="00B36ECF"/>
    <w:rsid w:val="00B37331"/>
    <w:rsid w:val="00B37740"/>
    <w:rsid w:val="00B446D1"/>
    <w:rsid w:val="00B44D8C"/>
    <w:rsid w:val="00B45334"/>
    <w:rsid w:val="00B47E65"/>
    <w:rsid w:val="00B55D57"/>
    <w:rsid w:val="00B57580"/>
    <w:rsid w:val="00B60161"/>
    <w:rsid w:val="00B61B5D"/>
    <w:rsid w:val="00B62454"/>
    <w:rsid w:val="00B62AC2"/>
    <w:rsid w:val="00B636FA"/>
    <w:rsid w:val="00B67318"/>
    <w:rsid w:val="00B710A8"/>
    <w:rsid w:val="00B720A8"/>
    <w:rsid w:val="00B738C5"/>
    <w:rsid w:val="00B76391"/>
    <w:rsid w:val="00B81737"/>
    <w:rsid w:val="00B82709"/>
    <w:rsid w:val="00B90230"/>
    <w:rsid w:val="00B9061D"/>
    <w:rsid w:val="00B9143B"/>
    <w:rsid w:val="00B92ED5"/>
    <w:rsid w:val="00B94527"/>
    <w:rsid w:val="00BA0DFE"/>
    <w:rsid w:val="00BA1472"/>
    <w:rsid w:val="00BB0E5D"/>
    <w:rsid w:val="00BB48EE"/>
    <w:rsid w:val="00BB61A3"/>
    <w:rsid w:val="00BC064A"/>
    <w:rsid w:val="00BC217C"/>
    <w:rsid w:val="00BC31BF"/>
    <w:rsid w:val="00BC48A0"/>
    <w:rsid w:val="00BC5844"/>
    <w:rsid w:val="00BC61AD"/>
    <w:rsid w:val="00BD7061"/>
    <w:rsid w:val="00BE3255"/>
    <w:rsid w:val="00BE6237"/>
    <w:rsid w:val="00BE6EC7"/>
    <w:rsid w:val="00BE76BF"/>
    <w:rsid w:val="00BF1929"/>
    <w:rsid w:val="00BF250B"/>
    <w:rsid w:val="00BF26A1"/>
    <w:rsid w:val="00BF28B3"/>
    <w:rsid w:val="00BF38E7"/>
    <w:rsid w:val="00BF3FDB"/>
    <w:rsid w:val="00BF5120"/>
    <w:rsid w:val="00BF7C13"/>
    <w:rsid w:val="00C00957"/>
    <w:rsid w:val="00C00C73"/>
    <w:rsid w:val="00C04728"/>
    <w:rsid w:val="00C06E43"/>
    <w:rsid w:val="00C1130D"/>
    <w:rsid w:val="00C1514C"/>
    <w:rsid w:val="00C15E94"/>
    <w:rsid w:val="00C16947"/>
    <w:rsid w:val="00C16AB0"/>
    <w:rsid w:val="00C1723F"/>
    <w:rsid w:val="00C20311"/>
    <w:rsid w:val="00C30069"/>
    <w:rsid w:val="00C313A8"/>
    <w:rsid w:val="00C335FA"/>
    <w:rsid w:val="00C33C6D"/>
    <w:rsid w:val="00C34BF8"/>
    <w:rsid w:val="00C36272"/>
    <w:rsid w:val="00C365A1"/>
    <w:rsid w:val="00C41960"/>
    <w:rsid w:val="00C45C08"/>
    <w:rsid w:val="00C466BD"/>
    <w:rsid w:val="00C47E97"/>
    <w:rsid w:val="00C67C0E"/>
    <w:rsid w:val="00C7373F"/>
    <w:rsid w:val="00C75070"/>
    <w:rsid w:val="00C808A8"/>
    <w:rsid w:val="00C820E4"/>
    <w:rsid w:val="00C84118"/>
    <w:rsid w:val="00C853E2"/>
    <w:rsid w:val="00C87416"/>
    <w:rsid w:val="00C92B78"/>
    <w:rsid w:val="00C95CB8"/>
    <w:rsid w:val="00CA0A08"/>
    <w:rsid w:val="00CA43C5"/>
    <w:rsid w:val="00CA4AC7"/>
    <w:rsid w:val="00CA7F9C"/>
    <w:rsid w:val="00CB03ED"/>
    <w:rsid w:val="00CB2C02"/>
    <w:rsid w:val="00CB35B1"/>
    <w:rsid w:val="00CB5E8F"/>
    <w:rsid w:val="00CB7486"/>
    <w:rsid w:val="00CB7BA5"/>
    <w:rsid w:val="00CC1412"/>
    <w:rsid w:val="00CC1A9F"/>
    <w:rsid w:val="00CC4575"/>
    <w:rsid w:val="00CC7E4F"/>
    <w:rsid w:val="00CD4B4C"/>
    <w:rsid w:val="00CE412F"/>
    <w:rsid w:val="00CE5DCE"/>
    <w:rsid w:val="00CE7E23"/>
    <w:rsid w:val="00CF02A4"/>
    <w:rsid w:val="00CF2126"/>
    <w:rsid w:val="00CF383D"/>
    <w:rsid w:val="00CF571A"/>
    <w:rsid w:val="00D0038B"/>
    <w:rsid w:val="00D0068E"/>
    <w:rsid w:val="00D01D8D"/>
    <w:rsid w:val="00D05E93"/>
    <w:rsid w:val="00D06BD9"/>
    <w:rsid w:val="00D06D1E"/>
    <w:rsid w:val="00D11BF8"/>
    <w:rsid w:val="00D12EE9"/>
    <w:rsid w:val="00D13CCB"/>
    <w:rsid w:val="00D15175"/>
    <w:rsid w:val="00D1710A"/>
    <w:rsid w:val="00D25B45"/>
    <w:rsid w:val="00D2661E"/>
    <w:rsid w:val="00D27143"/>
    <w:rsid w:val="00D27D83"/>
    <w:rsid w:val="00D33284"/>
    <w:rsid w:val="00D35648"/>
    <w:rsid w:val="00D35CCD"/>
    <w:rsid w:val="00D375FC"/>
    <w:rsid w:val="00D40CE2"/>
    <w:rsid w:val="00D41571"/>
    <w:rsid w:val="00D46BD6"/>
    <w:rsid w:val="00D5395B"/>
    <w:rsid w:val="00D56130"/>
    <w:rsid w:val="00D56BA4"/>
    <w:rsid w:val="00D64BF8"/>
    <w:rsid w:val="00D65F14"/>
    <w:rsid w:val="00D71B39"/>
    <w:rsid w:val="00D7276F"/>
    <w:rsid w:val="00D74C20"/>
    <w:rsid w:val="00D760AD"/>
    <w:rsid w:val="00D8176D"/>
    <w:rsid w:val="00D84FEF"/>
    <w:rsid w:val="00D867BE"/>
    <w:rsid w:val="00D90195"/>
    <w:rsid w:val="00D963C8"/>
    <w:rsid w:val="00D970B0"/>
    <w:rsid w:val="00DA4E72"/>
    <w:rsid w:val="00DA505D"/>
    <w:rsid w:val="00DA5D29"/>
    <w:rsid w:val="00DA7B13"/>
    <w:rsid w:val="00DB19D1"/>
    <w:rsid w:val="00DB225F"/>
    <w:rsid w:val="00DB485B"/>
    <w:rsid w:val="00DC08CE"/>
    <w:rsid w:val="00DC3AC1"/>
    <w:rsid w:val="00DC6921"/>
    <w:rsid w:val="00DD0048"/>
    <w:rsid w:val="00DD0B73"/>
    <w:rsid w:val="00DD0D31"/>
    <w:rsid w:val="00DD35D6"/>
    <w:rsid w:val="00DD5ECF"/>
    <w:rsid w:val="00DE2371"/>
    <w:rsid w:val="00DE2C2C"/>
    <w:rsid w:val="00DE3340"/>
    <w:rsid w:val="00DE39D4"/>
    <w:rsid w:val="00DE4EBD"/>
    <w:rsid w:val="00DE54A9"/>
    <w:rsid w:val="00DE788C"/>
    <w:rsid w:val="00DF1EB4"/>
    <w:rsid w:val="00DF6A5F"/>
    <w:rsid w:val="00E06748"/>
    <w:rsid w:val="00E06B88"/>
    <w:rsid w:val="00E07530"/>
    <w:rsid w:val="00E079AF"/>
    <w:rsid w:val="00E13A8E"/>
    <w:rsid w:val="00E148F7"/>
    <w:rsid w:val="00E20921"/>
    <w:rsid w:val="00E25935"/>
    <w:rsid w:val="00E26DE1"/>
    <w:rsid w:val="00E35B0C"/>
    <w:rsid w:val="00E35C67"/>
    <w:rsid w:val="00E41928"/>
    <w:rsid w:val="00E441AE"/>
    <w:rsid w:val="00E448A3"/>
    <w:rsid w:val="00E45455"/>
    <w:rsid w:val="00E454CA"/>
    <w:rsid w:val="00E46EA8"/>
    <w:rsid w:val="00E47C03"/>
    <w:rsid w:val="00E47F52"/>
    <w:rsid w:val="00E54CBA"/>
    <w:rsid w:val="00E5539B"/>
    <w:rsid w:val="00E5601B"/>
    <w:rsid w:val="00E56C33"/>
    <w:rsid w:val="00E57BAB"/>
    <w:rsid w:val="00E619DD"/>
    <w:rsid w:val="00E62EB4"/>
    <w:rsid w:val="00E63443"/>
    <w:rsid w:val="00E639AC"/>
    <w:rsid w:val="00E63B56"/>
    <w:rsid w:val="00E670DB"/>
    <w:rsid w:val="00E670E0"/>
    <w:rsid w:val="00E67CF1"/>
    <w:rsid w:val="00E71E09"/>
    <w:rsid w:val="00E7787E"/>
    <w:rsid w:val="00E815EC"/>
    <w:rsid w:val="00E81A10"/>
    <w:rsid w:val="00E8228C"/>
    <w:rsid w:val="00E8244E"/>
    <w:rsid w:val="00E8308F"/>
    <w:rsid w:val="00E842E1"/>
    <w:rsid w:val="00E86319"/>
    <w:rsid w:val="00E939EE"/>
    <w:rsid w:val="00E9595C"/>
    <w:rsid w:val="00E95B92"/>
    <w:rsid w:val="00E96EE0"/>
    <w:rsid w:val="00E97A43"/>
    <w:rsid w:val="00E97E88"/>
    <w:rsid w:val="00EA221C"/>
    <w:rsid w:val="00EA3A3F"/>
    <w:rsid w:val="00EA3BDB"/>
    <w:rsid w:val="00EB11B3"/>
    <w:rsid w:val="00EB1E0F"/>
    <w:rsid w:val="00EB7944"/>
    <w:rsid w:val="00EC2279"/>
    <w:rsid w:val="00EC2DCB"/>
    <w:rsid w:val="00EC5C8F"/>
    <w:rsid w:val="00EC5F42"/>
    <w:rsid w:val="00ED018E"/>
    <w:rsid w:val="00ED5348"/>
    <w:rsid w:val="00EE2392"/>
    <w:rsid w:val="00EE2DA3"/>
    <w:rsid w:val="00EE73AA"/>
    <w:rsid w:val="00EF257F"/>
    <w:rsid w:val="00EF55EE"/>
    <w:rsid w:val="00F048F5"/>
    <w:rsid w:val="00F07FD7"/>
    <w:rsid w:val="00F109D4"/>
    <w:rsid w:val="00F12F53"/>
    <w:rsid w:val="00F1750A"/>
    <w:rsid w:val="00F209B2"/>
    <w:rsid w:val="00F22712"/>
    <w:rsid w:val="00F30766"/>
    <w:rsid w:val="00F33FC9"/>
    <w:rsid w:val="00F407CE"/>
    <w:rsid w:val="00F42C67"/>
    <w:rsid w:val="00F50697"/>
    <w:rsid w:val="00F53D7C"/>
    <w:rsid w:val="00F611C1"/>
    <w:rsid w:val="00F61BD5"/>
    <w:rsid w:val="00F6270C"/>
    <w:rsid w:val="00F64BEE"/>
    <w:rsid w:val="00F658E1"/>
    <w:rsid w:val="00F66958"/>
    <w:rsid w:val="00F70586"/>
    <w:rsid w:val="00F710DF"/>
    <w:rsid w:val="00F72AF8"/>
    <w:rsid w:val="00F748F0"/>
    <w:rsid w:val="00F76489"/>
    <w:rsid w:val="00F808A4"/>
    <w:rsid w:val="00F81002"/>
    <w:rsid w:val="00F916D8"/>
    <w:rsid w:val="00F91F00"/>
    <w:rsid w:val="00F93777"/>
    <w:rsid w:val="00F96E20"/>
    <w:rsid w:val="00F973A3"/>
    <w:rsid w:val="00FA1E39"/>
    <w:rsid w:val="00FA356E"/>
    <w:rsid w:val="00FA3B24"/>
    <w:rsid w:val="00FB1AE9"/>
    <w:rsid w:val="00FB53DB"/>
    <w:rsid w:val="00FB64D1"/>
    <w:rsid w:val="00FB6C23"/>
    <w:rsid w:val="00FB72D4"/>
    <w:rsid w:val="00FB7DFD"/>
    <w:rsid w:val="00FC12E1"/>
    <w:rsid w:val="00FC1370"/>
    <w:rsid w:val="00FC5556"/>
    <w:rsid w:val="00FD27FF"/>
    <w:rsid w:val="00FD3125"/>
    <w:rsid w:val="00FD3A39"/>
    <w:rsid w:val="00FE1EFF"/>
    <w:rsid w:val="00FE44FF"/>
    <w:rsid w:val="00FF2947"/>
    <w:rsid w:val="00FF580F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91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5pt1pt">
    <w:name w:val="Основной текст + 13;5 pt;Курсив;Интервал 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3D0096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EA3B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A3BDB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39"/>
    <w:rsid w:val="00F20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4435B"/>
    <w:pPr>
      <w:widowControl/>
      <w:spacing w:before="100" w:beforeAutospacing="1" w:after="100" w:afterAutospacing="1"/>
    </w:pPr>
    <w:rPr>
      <w:rFonts w:ascii="Calibri" w:eastAsia="Calibri" w:hAnsi="Calibri" w:cs="Times New Roman"/>
      <w:color w:val="auto"/>
      <w:lang w:eastAsia="en-US"/>
    </w:rPr>
  </w:style>
  <w:style w:type="paragraph" w:customStyle="1" w:styleId="ConsPlusNormal">
    <w:name w:val="ConsPlusNormal"/>
    <w:rsid w:val="0064758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F109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09D4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109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09D4"/>
    <w:rPr>
      <w:color w:val="000000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40346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0346A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91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5pt1pt">
    <w:name w:val="Основной текст + 13;5 pt;Курсив;Интервал 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3D0096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EA3B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A3BDB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39"/>
    <w:rsid w:val="00F20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4435B"/>
    <w:pPr>
      <w:widowControl/>
      <w:spacing w:before="100" w:beforeAutospacing="1" w:after="100" w:afterAutospacing="1"/>
    </w:pPr>
    <w:rPr>
      <w:rFonts w:ascii="Calibri" w:eastAsia="Calibri" w:hAnsi="Calibri" w:cs="Times New Roman"/>
      <w:color w:val="auto"/>
      <w:lang w:eastAsia="en-US"/>
    </w:rPr>
  </w:style>
  <w:style w:type="paragraph" w:customStyle="1" w:styleId="ConsPlusNormal">
    <w:name w:val="ConsPlusNormal"/>
    <w:rsid w:val="0064758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F109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09D4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109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09D4"/>
    <w:rPr>
      <w:color w:val="000000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40346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034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4D7C5-0904-4B91-97AF-DCB387F3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18</Pages>
  <Words>6914</Words>
  <Characters>39412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Филиппова Наталья Владимировна</dc:creator>
  <cp:lastModifiedBy>Годунова Ирина Семеновна</cp:lastModifiedBy>
  <cp:revision>27</cp:revision>
  <cp:lastPrinted>2025-10-08T06:19:00Z</cp:lastPrinted>
  <dcterms:created xsi:type="dcterms:W3CDTF">2025-05-22T13:19:00Z</dcterms:created>
  <dcterms:modified xsi:type="dcterms:W3CDTF">2025-11-05T13:29:00Z</dcterms:modified>
</cp:coreProperties>
</file>