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0CE7" w:rsidRPr="00C447E2" w:rsidRDefault="00430CE7" w:rsidP="00430CE7">
      <w:pPr>
        <w:spacing w:after="0" w:line="240" w:lineRule="auto"/>
        <w:jc w:val="right"/>
        <w:rPr>
          <w:rFonts w:ascii="Times New Roman" w:hAnsi="Times New Roman"/>
          <w:sz w:val="28"/>
          <w:szCs w:val="28"/>
          <w:lang w:eastAsia="ru-RU"/>
        </w:rPr>
      </w:pPr>
      <w:bookmarkStart w:id="0" w:name="_GoBack"/>
      <w:bookmarkEnd w:id="0"/>
      <w:r w:rsidRPr="00C447E2">
        <w:rPr>
          <w:rFonts w:ascii="Times New Roman" w:hAnsi="Times New Roman"/>
          <w:sz w:val="28"/>
          <w:szCs w:val="28"/>
          <w:lang w:eastAsia="ru-RU"/>
        </w:rPr>
        <w:t>Приложение</w:t>
      </w:r>
      <w:r w:rsidR="003F0C6E">
        <w:rPr>
          <w:rFonts w:ascii="Times New Roman" w:hAnsi="Times New Roman"/>
          <w:sz w:val="28"/>
          <w:szCs w:val="28"/>
          <w:lang w:val="en-US" w:eastAsia="ru-RU"/>
        </w:rPr>
        <w:t> </w:t>
      </w:r>
      <w:r w:rsidRPr="00C447E2">
        <w:rPr>
          <w:rFonts w:ascii="Times New Roman" w:hAnsi="Times New Roman"/>
          <w:sz w:val="28"/>
          <w:szCs w:val="28"/>
          <w:lang w:eastAsia="ru-RU"/>
        </w:rPr>
        <w:t>1</w:t>
      </w:r>
      <w:r>
        <w:rPr>
          <w:rFonts w:ascii="Times New Roman" w:hAnsi="Times New Roman"/>
          <w:sz w:val="28"/>
          <w:szCs w:val="28"/>
          <w:lang w:eastAsia="ru-RU"/>
        </w:rPr>
        <w:t>0</w:t>
      </w:r>
    </w:p>
    <w:p w:rsidR="00430CE7" w:rsidRPr="00C447E2" w:rsidRDefault="00430CE7" w:rsidP="00430CE7">
      <w:pPr>
        <w:spacing w:after="0" w:line="240" w:lineRule="auto"/>
        <w:jc w:val="right"/>
        <w:rPr>
          <w:rFonts w:ascii="Times New Roman" w:hAnsi="Times New Roman"/>
          <w:sz w:val="28"/>
          <w:szCs w:val="28"/>
          <w:lang w:eastAsia="ru-RU"/>
        </w:rPr>
      </w:pPr>
      <w:r w:rsidRPr="00C447E2">
        <w:rPr>
          <w:rFonts w:ascii="Times New Roman" w:hAnsi="Times New Roman"/>
          <w:sz w:val="28"/>
          <w:szCs w:val="28"/>
          <w:lang w:eastAsia="ru-RU"/>
        </w:rPr>
        <w:t>к областному закону</w:t>
      </w:r>
    </w:p>
    <w:p w:rsidR="00430CE7" w:rsidRPr="00C447E2" w:rsidRDefault="00DA06CF" w:rsidP="00430CE7">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w:t>
      </w:r>
      <w:r w:rsidR="00430CE7" w:rsidRPr="00C447E2">
        <w:rPr>
          <w:rFonts w:ascii="Times New Roman" w:hAnsi="Times New Roman"/>
          <w:sz w:val="28"/>
          <w:szCs w:val="28"/>
          <w:lang w:eastAsia="ru-RU"/>
        </w:rPr>
        <w:t>Об областном бюджете на 20</w:t>
      </w:r>
      <w:r w:rsidR="00430CE7">
        <w:rPr>
          <w:rFonts w:ascii="Times New Roman" w:hAnsi="Times New Roman"/>
          <w:sz w:val="28"/>
          <w:szCs w:val="28"/>
          <w:lang w:eastAsia="ru-RU"/>
        </w:rPr>
        <w:t>2</w:t>
      </w:r>
      <w:r w:rsidR="003F0C6E" w:rsidRPr="003F0C6E">
        <w:rPr>
          <w:rFonts w:ascii="Times New Roman" w:hAnsi="Times New Roman"/>
          <w:sz w:val="28"/>
          <w:szCs w:val="28"/>
          <w:lang w:eastAsia="ru-RU"/>
        </w:rPr>
        <w:t>3</w:t>
      </w:r>
      <w:r w:rsidR="003F0C6E">
        <w:rPr>
          <w:rFonts w:ascii="Times New Roman" w:hAnsi="Times New Roman"/>
          <w:sz w:val="28"/>
          <w:szCs w:val="28"/>
          <w:lang w:val="en-US" w:eastAsia="ru-RU"/>
        </w:rPr>
        <w:t> </w:t>
      </w:r>
      <w:r w:rsidR="00430CE7" w:rsidRPr="00C447E2">
        <w:rPr>
          <w:rFonts w:ascii="Times New Roman" w:hAnsi="Times New Roman"/>
          <w:sz w:val="28"/>
          <w:szCs w:val="28"/>
          <w:lang w:eastAsia="ru-RU"/>
        </w:rPr>
        <w:t>год</w:t>
      </w:r>
    </w:p>
    <w:p w:rsidR="00430CE7" w:rsidRPr="00C447E2" w:rsidRDefault="00430CE7" w:rsidP="00430CE7">
      <w:pPr>
        <w:spacing w:after="0" w:line="240" w:lineRule="auto"/>
        <w:jc w:val="right"/>
        <w:rPr>
          <w:rFonts w:ascii="Times New Roman" w:hAnsi="Times New Roman"/>
          <w:sz w:val="28"/>
          <w:szCs w:val="28"/>
          <w:lang w:eastAsia="ru-RU"/>
        </w:rPr>
      </w:pPr>
      <w:r w:rsidRPr="00C447E2">
        <w:rPr>
          <w:rFonts w:ascii="Times New Roman" w:hAnsi="Times New Roman"/>
          <w:sz w:val="28"/>
          <w:szCs w:val="28"/>
          <w:lang w:eastAsia="ru-RU"/>
        </w:rPr>
        <w:t>и на плановый период 202</w:t>
      </w:r>
      <w:r w:rsidR="003F0C6E" w:rsidRPr="003F0C6E">
        <w:rPr>
          <w:rFonts w:ascii="Times New Roman" w:hAnsi="Times New Roman"/>
          <w:sz w:val="28"/>
          <w:szCs w:val="28"/>
          <w:lang w:eastAsia="ru-RU"/>
        </w:rPr>
        <w:t>4</w:t>
      </w:r>
      <w:r w:rsidRPr="00C447E2">
        <w:rPr>
          <w:rFonts w:ascii="Times New Roman" w:hAnsi="Times New Roman"/>
          <w:sz w:val="28"/>
          <w:szCs w:val="28"/>
          <w:lang w:eastAsia="ru-RU"/>
        </w:rPr>
        <w:t xml:space="preserve"> и 202</w:t>
      </w:r>
      <w:r w:rsidR="003F0C6E" w:rsidRPr="003F0C6E">
        <w:rPr>
          <w:rFonts w:ascii="Times New Roman" w:hAnsi="Times New Roman"/>
          <w:sz w:val="28"/>
          <w:szCs w:val="28"/>
          <w:lang w:eastAsia="ru-RU"/>
        </w:rPr>
        <w:t>5</w:t>
      </w:r>
      <w:r w:rsidRPr="00C447E2">
        <w:rPr>
          <w:rFonts w:ascii="Times New Roman" w:hAnsi="Times New Roman"/>
          <w:sz w:val="28"/>
          <w:szCs w:val="28"/>
          <w:lang w:eastAsia="ru-RU"/>
        </w:rPr>
        <w:t xml:space="preserve"> годов</w:t>
      </w:r>
      <w:r w:rsidR="00DA06CF">
        <w:rPr>
          <w:rFonts w:ascii="Times New Roman" w:hAnsi="Times New Roman"/>
          <w:sz w:val="28"/>
          <w:szCs w:val="28"/>
          <w:lang w:eastAsia="ru-RU"/>
        </w:rPr>
        <w:t>»</w:t>
      </w:r>
    </w:p>
    <w:p w:rsidR="00430CE7" w:rsidRPr="00C447E2" w:rsidRDefault="00430CE7" w:rsidP="00430CE7">
      <w:pPr>
        <w:spacing w:after="0" w:line="240" w:lineRule="auto"/>
        <w:jc w:val="center"/>
        <w:rPr>
          <w:rFonts w:ascii="Times New Roman" w:hAnsi="Times New Roman"/>
          <w:b/>
          <w:sz w:val="28"/>
          <w:szCs w:val="28"/>
          <w:lang w:eastAsia="ru-RU"/>
        </w:rPr>
      </w:pPr>
    </w:p>
    <w:p w:rsidR="00430CE7" w:rsidRPr="00C447E2" w:rsidRDefault="00430CE7" w:rsidP="00430CE7">
      <w:pPr>
        <w:spacing w:after="0" w:line="240" w:lineRule="auto"/>
        <w:jc w:val="center"/>
        <w:rPr>
          <w:rFonts w:ascii="Times New Roman" w:hAnsi="Times New Roman"/>
          <w:b/>
          <w:sz w:val="28"/>
          <w:szCs w:val="28"/>
          <w:lang w:eastAsia="ru-RU"/>
        </w:rPr>
      </w:pPr>
      <w:r w:rsidRPr="00C447E2">
        <w:rPr>
          <w:rFonts w:ascii="Times New Roman" w:hAnsi="Times New Roman"/>
          <w:b/>
          <w:bCs/>
          <w:sz w:val="28"/>
          <w:szCs w:val="28"/>
          <w:lang w:eastAsia="ru-RU"/>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C447E2">
        <w:rPr>
          <w:rFonts w:ascii="Times New Roman" w:hAnsi="Times New Roman"/>
          <w:b/>
          <w:sz w:val="28"/>
          <w:szCs w:val="28"/>
          <w:lang w:eastAsia="ru-RU"/>
        </w:rPr>
        <w:t>на 20</w:t>
      </w:r>
      <w:r>
        <w:rPr>
          <w:rFonts w:ascii="Times New Roman" w:hAnsi="Times New Roman"/>
          <w:b/>
          <w:sz w:val="28"/>
          <w:szCs w:val="28"/>
          <w:lang w:eastAsia="ru-RU"/>
        </w:rPr>
        <w:t>2</w:t>
      </w:r>
      <w:r w:rsidR="003F0C6E" w:rsidRPr="003F0C6E">
        <w:rPr>
          <w:rFonts w:ascii="Times New Roman" w:hAnsi="Times New Roman"/>
          <w:b/>
          <w:sz w:val="28"/>
          <w:szCs w:val="28"/>
          <w:lang w:eastAsia="ru-RU"/>
        </w:rPr>
        <w:t>3</w:t>
      </w:r>
      <w:r w:rsidRPr="00C447E2">
        <w:rPr>
          <w:rFonts w:ascii="Times New Roman" w:hAnsi="Times New Roman"/>
          <w:b/>
          <w:sz w:val="28"/>
          <w:szCs w:val="28"/>
          <w:lang w:eastAsia="ru-RU"/>
        </w:rPr>
        <w:t xml:space="preserve"> год</w:t>
      </w:r>
    </w:p>
    <w:p w:rsidR="00817BB6" w:rsidRPr="00817BB6" w:rsidRDefault="00817BB6" w:rsidP="00817BB6">
      <w:pPr>
        <w:spacing w:after="0" w:line="240" w:lineRule="auto"/>
        <w:jc w:val="center"/>
        <w:rPr>
          <w:rFonts w:ascii="Times New Roman" w:hAnsi="Times New Roman"/>
          <w:b/>
          <w:sz w:val="28"/>
          <w:szCs w:val="28"/>
          <w:lang w:eastAsia="ru-RU"/>
        </w:rPr>
      </w:pPr>
    </w:p>
    <w:p w:rsidR="00817BB6" w:rsidRPr="00817BB6" w:rsidRDefault="00817BB6" w:rsidP="00817BB6">
      <w:pPr>
        <w:spacing w:after="0" w:line="240" w:lineRule="auto"/>
        <w:jc w:val="right"/>
        <w:rPr>
          <w:rFonts w:ascii="Times New Roman" w:hAnsi="Times New Roman"/>
          <w:sz w:val="28"/>
          <w:szCs w:val="28"/>
          <w:lang w:eastAsia="ru-RU"/>
        </w:rPr>
      </w:pPr>
      <w:r w:rsidRPr="00817BB6">
        <w:rPr>
          <w:rFonts w:ascii="Times New Roman" w:hAnsi="Times New Roman"/>
          <w:sz w:val="28"/>
          <w:szCs w:val="28"/>
          <w:lang w:eastAsia="ru-RU"/>
        </w:rPr>
        <w:t>(рублей)</w:t>
      </w:r>
    </w:p>
    <w:tbl>
      <w:tblPr>
        <w:tblW w:w="10220" w:type="dxa"/>
        <w:tblInd w:w="95"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9"/>
        <w:gridCol w:w="1559"/>
        <w:gridCol w:w="567"/>
        <w:gridCol w:w="1985"/>
      </w:tblGrid>
      <w:tr w:rsidR="00817BB6" w:rsidRPr="003B5D01" w:rsidTr="005D0ACE">
        <w:trPr>
          <w:cantSplit/>
          <w:trHeight w:val="2821"/>
        </w:trPr>
        <w:tc>
          <w:tcPr>
            <w:tcW w:w="6109" w:type="dxa"/>
            <w:vAlign w:val="center"/>
          </w:tcPr>
          <w:p w:rsidR="00817BB6" w:rsidRPr="00817BB6" w:rsidRDefault="00817BB6" w:rsidP="00817BB6">
            <w:pPr>
              <w:spacing w:after="0" w:line="240" w:lineRule="auto"/>
              <w:jc w:val="center"/>
              <w:rPr>
                <w:rFonts w:ascii="Times New Roman" w:hAnsi="Times New Roman"/>
                <w:b/>
                <w:bCs/>
                <w:i/>
                <w:iCs/>
                <w:sz w:val="20"/>
                <w:szCs w:val="20"/>
                <w:lang w:eastAsia="ru-RU"/>
              </w:rPr>
            </w:pPr>
            <w:r w:rsidRPr="00817BB6">
              <w:rPr>
                <w:rFonts w:ascii="Times New Roman" w:hAnsi="Times New Roman"/>
                <w:b/>
                <w:bCs/>
                <w:sz w:val="20"/>
                <w:szCs w:val="20"/>
                <w:lang w:eastAsia="ru-RU"/>
              </w:rPr>
              <w:t>Наименование</w:t>
            </w:r>
          </w:p>
        </w:tc>
        <w:tc>
          <w:tcPr>
            <w:tcW w:w="1559" w:type="dxa"/>
            <w:noWrap/>
            <w:textDirection w:val="btLr"/>
            <w:vAlign w:val="center"/>
          </w:tcPr>
          <w:p w:rsidR="00817BB6" w:rsidRPr="00817BB6" w:rsidRDefault="00817BB6" w:rsidP="00817BB6">
            <w:pPr>
              <w:spacing w:after="0" w:line="240" w:lineRule="auto"/>
              <w:jc w:val="center"/>
              <w:rPr>
                <w:rFonts w:ascii="Times New Roman" w:hAnsi="Times New Roman"/>
                <w:b/>
                <w:bCs/>
                <w:sz w:val="20"/>
                <w:szCs w:val="20"/>
                <w:lang w:eastAsia="ru-RU"/>
              </w:rPr>
            </w:pPr>
            <w:r w:rsidRPr="00817BB6">
              <w:rPr>
                <w:rFonts w:ascii="Times New Roman" w:hAnsi="Times New Roman"/>
                <w:b/>
                <w:bCs/>
                <w:sz w:val="20"/>
                <w:szCs w:val="20"/>
                <w:lang w:eastAsia="ru-RU"/>
              </w:rPr>
              <w:t>Целевая статья</w:t>
            </w:r>
          </w:p>
        </w:tc>
        <w:tc>
          <w:tcPr>
            <w:tcW w:w="567" w:type="dxa"/>
            <w:noWrap/>
            <w:textDirection w:val="btLr"/>
            <w:vAlign w:val="center"/>
          </w:tcPr>
          <w:p w:rsidR="00817BB6" w:rsidRPr="00817BB6" w:rsidRDefault="00817BB6" w:rsidP="00817BB6">
            <w:pPr>
              <w:spacing w:after="0" w:line="240" w:lineRule="auto"/>
              <w:jc w:val="center"/>
              <w:rPr>
                <w:rFonts w:ascii="Times New Roman" w:hAnsi="Times New Roman"/>
                <w:b/>
                <w:bCs/>
                <w:sz w:val="20"/>
                <w:szCs w:val="20"/>
                <w:lang w:eastAsia="ru-RU"/>
              </w:rPr>
            </w:pPr>
            <w:r w:rsidRPr="00817BB6">
              <w:rPr>
                <w:rFonts w:ascii="Times New Roman" w:hAnsi="Times New Roman"/>
                <w:b/>
                <w:bCs/>
                <w:sz w:val="20"/>
                <w:szCs w:val="20"/>
                <w:lang w:eastAsia="ru-RU"/>
              </w:rPr>
              <w:t>Вид расходов</w:t>
            </w:r>
          </w:p>
        </w:tc>
        <w:tc>
          <w:tcPr>
            <w:tcW w:w="1985" w:type="dxa"/>
            <w:noWrap/>
            <w:vAlign w:val="center"/>
          </w:tcPr>
          <w:p w:rsidR="00817BB6" w:rsidRPr="00817BB6" w:rsidRDefault="00817BB6" w:rsidP="00817BB6">
            <w:pPr>
              <w:spacing w:after="0" w:line="240" w:lineRule="auto"/>
              <w:jc w:val="center"/>
              <w:rPr>
                <w:rFonts w:ascii="Times New Roman" w:hAnsi="Times New Roman"/>
                <w:b/>
                <w:bCs/>
                <w:sz w:val="20"/>
                <w:szCs w:val="20"/>
                <w:lang w:eastAsia="ru-RU"/>
              </w:rPr>
            </w:pPr>
            <w:r w:rsidRPr="00817BB6">
              <w:rPr>
                <w:rFonts w:ascii="Times New Roman" w:hAnsi="Times New Roman"/>
                <w:b/>
                <w:bCs/>
                <w:sz w:val="20"/>
                <w:szCs w:val="20"/>
                <w:lang w:eastAsia="ru-RU"/>
              </w:rPr>
              <w:t>СУММА</w:t>
            </w:r>
          </w:p>
        </w:tc>
      </w:tr>
    </w:tbl>
    <w:p w:rsidR="005A3D8E" w:rsidRPr="00DA06CF" w:rsidRDefault="005A3D8E" w:rsidP="003F0C6E">
      <w:pPr>
        <w:spacing w:after="0" w:line="240" w:lineRule="auto"/>
        <w:rPr>
          <w:rFonts w:ascii="Times New Roman" w:hAnsi="Times New Roman"/>
          <w:sz w:val="2"/>
          <w:szCs w:val="2"/>
        </w:rPr>
      </w:pPr>
    </w:p>
    <w:tbl>
      <w:tblPr>
        <w:tblW w:w="10201" w:type="dxa"/>
        <w:tblInd w:w="113" w:type="dxa"/>
        <w:tblLook w:val="04A0" w:firstRow="1" w:lastRow="0" w:firstColumn="1" w:lastColumn="0" w:noHBand="0" w:noVBand="1"/>
      </w:tblPr>
      <w:tblGrid>
        <w:gridCol w:w="6091"/>
        <w:gridCol w:w="1559"/>
        <w:gridCol w:w="567"/>
        <w:gridCol w:w="1984"/>
      </w:tblGrid>
      <w:tr w:rsidR="00DA06CF" w:rsidRPr="00DA06CF" w:rsidTr="00DA06CF">
        <w:trPr>
          <w:cantSplit/>
          <w:trHeight w:val="20"/>
          <w:tblHeader/>
        </w:trPr>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здравоохранения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11 280 133 819,96</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«Развитие системы оказания первичной медико-санитарной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48 534 000,00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2 231 600,00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в рамках создания и тиражирования «Новой модели медицинской организации, оказывающей первичную медико-санитарную помощь»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закупки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45 302 400,00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45 302 400,00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45 302 400,00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«Борьба с сердечно-сосудистыми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161 015 800,00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оборудованием региональных сосудистых центров и первичных сосудистых отделений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63 217 100,00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63 217 100,00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63 217 100,00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97 798 700,00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97 798 700,00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97 798 700,00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«Борьба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698 257 800,00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центра амбулаторной онкологической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199 639 330,00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199 639 330,00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199 639 330,00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Переоснащение медицинских организаций, оказывающих медицинскую помощь больным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39 732 200,00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39 732 200,00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39 732 200,00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Новое строительство и реконструкция (онкологический диспансер в г. Смоленске)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413 886 270,00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413 886 270,00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413 886 270,00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334 708 400,00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34 708 400,00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34 708 400,00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34 708 400,00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«Смоленская областная детская клиническая больница»)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«Обеспечение медицинских организаций системы здравоохранения квалифицированными кадрами»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59 061 000,00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Обеспечение деятельности </w:t>
            </w:r>
            <w:proofErr w:type="spellStart"/>
            <w:r w:rsidRPr="00DA06CF">
              <w:rPr>
                <w:rFonts w:ascii="Times New Roman" w:hAnsi="Times New Roman"/>
                <w:color w:val="000000"/>
                <w:u w:val="single"/>
                <w:lang w:eastAsia="ru-RU"/>
              </w:rPr>
              <w:t>симуляционно</w:t>
            </w:r>
            <w:proofErr w:type="spellEnd"/>
            <w:r w:rsidRPr="00DA06CF">
              <w:rPr>
                <w:rFonts w:ascii="Times New Roman" w:hAnsi="Times New Roman"/>
                <w:color w:val="000000"/>
                <w:u w:val="single"/>
                <w:lang w:eastAsia="ru-RU"/>
              </w:rPr>
              <w:t>-тренингового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42 255 000,00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42 255 000,00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42 255 000,00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78 395 450,00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35 205 000,00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13 905 000,00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3 350 000,00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10 555 000,00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43 190 450,00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43 190 450,00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43 190 450,00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«Модернизация первичного звена здравоохранения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924 305 841,96</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2 250 019,97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2 250 019,97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2 250 019,97</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9 543 332,00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9 543 332,00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9 543 332,00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192 448 200,00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152 448 200,00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152 448 200,00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300 766 790,00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300 766 790,00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296 518 910,00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4 247 880,00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Реализация региональных программ модернизации первичного звена здравоохранения (поликлиника в </w:t>
            </w:r>
            <w:proofErr w:type="spellStart"/>
            <w:r w:rsidRPr="00DA06CF">
              <w:rPr>
                <w:rFonts w:ascii="Times New Roman" w:hAnsi="Times New Roman"/>
                <w:color w:val="000000"/>
                <w:u w:val="single"/>
                <w:lang w:eastAsia="ru-RU"/>
              </w:rPr>
              <w:t>мкр</w:t>
            </w:r>
            <w:proofErr w:type="spellEnd"/>
            <w:r w:rsidRPr="00DA06CF">
              <w:rPr>
                <w:rFonts w:ascii="Times New Roman" w:hAnsi="Times New Roman"/>
                <w:color w:val="000000"/>
                <w:u w:val="single"/>
                <w:lang w:eastAsia="ru-RU"/>
              </w:rPr>
              <w:t>-не Королевка с организацией педиатрического и терапевтического приемов)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415 517 499,99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415 517 499,99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415 517 499,99</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3 780 000,00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«Старшее поколение»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«Укрепление общественного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16 237 100,00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15 037 100,00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15 037 100,00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15 037 100,00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системы медицинской профилактики неинфекционных заболеваний и формирования здорового образа жизни, в том числе у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«Профилактика инфекционных заболеваний, включая иммунопрофилактику»</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первичной медико-санитарной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88 905 800,00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56 405 800,00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56 405 800,00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56 405 800,00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1 737 736 700,00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10 064 600,00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10 064 600,00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10 064 600,00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отдельных полномочий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69 029 200,00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64 543 200,00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64 543 200,00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DA06CF">
              <w:rPr>
                <w:rFonts w:ascii="Times New Roman" w:hAnsi="Times New Roman"/>
                <w:color w:val="000000"/>
                <w:u w:val="single"/>
                <w:lang w:eastAsia="ru-RU"/>
              </w:rPr>
              <w:t>гемолитико</w:t>
            </w:r>
            <w:proofErr w:type="spellEnd"/>
            <w:r w:rsidRPr="00DA06CF">
              <w:rPr>
                <w:rFonts w:ascii="Times New Roman" w:hAnsi="Times New Roman"/>
                <w:color w:val="000000"/>
                <w:u w:val="single"/>
                <w:lang w:eastAsia="ru-RU"/>
              </w:rPr>
              <w:t xml:space="preserve">-уремическим синдромом, юношеским артритом с системным началом, </w:t>
            </w:r>
            <w:proofErr w:type="spellStart"/>
            <w:r w:rsidRPr="00DA06CF">
              <w:rPr>
                <w:rFonts w:ascii="Times New Roman" w:hAnsi="Times New Roman"/>
                <w:color w:val="000000"/>
                <w:u w:val="single"/>
                <w:lang w:eastAsia="ru-RU"/>
              </w:rPr>
              <w:t>мукополисахаридозом</w:t>
            </w:r>
            <w:proofErr w:type="spellEnd"/>
            <w:r w:rsidRPr="00DA06CF">
              <w:rPr>
                <w:rFonts w:ascii="Times New Roman" w:hAnsi="Times New Roman"/>
                <w:color w:val="000000"/>
                <w:u w:val="single"/>
                <w:lang w:eastAsia="ru-RU"/>
              </w:rPr>
              <w:t xml:space="preserve"> I, II и VI типов, </w:t>
            </w:r>
            <w:proofErr w:type="spellStart"/>
            <w:r w:rsidRPr="00DA06CF">
              <w:rPr>
                <w:rFonts w:ascii="Times New Roman" w:hAnsi="Times New Roman"/>
                <w:color w:val="000000"/>
                <w:u w:val="single"/>
                <w:lang w:eastAsia="ru-RU"/>
              </w:rPr>
              <w:t>апластической</w:t>
            </w:r>
            <w:proofErr w:type="spellEnd"/>
            <w:r w:rsidRPr="00DA06CF">
              <w:rPr>
                <w:rFonts w:ascii="Times New Roman" w:hAnsi="Times New Roman"/>
                <w:color w:val="000000"/>
                <w:u w:val="single"/>
                <w:lang w:eastAsia="ru-RU"/>
              </w:rPr>
              <w:t xml:space="preserve"> анемией неуточненной, наследственным дефицитом факторов II (фибриногена), VII (лабильного), X (Стюарта-</w:t>
            </w:r>
            <w:proofErr w:type="spellStart"/>
            <w:r w:rsidRPr="00DA06CF">
              <w:rPr>
                <w:rFonts w:ascii="Times New Roman" w:hAnsi="Times New Roman"/>
                <w:color w:val="000000"/>
                <w:u w:val="single"/>
                <w:lang w:eastAsia="ru-RU"/>
              </w:rPr>
              <w:t>Прауэра</w:t>
            </w:r>
            <w:proofErr w:type="spellEnd"/>
            <w:r w:rsidRPr="00DA06CF">
              <w:rPr>
                <w:rFonts w:ascii="Times New Roman" w:hAnsi="Times New Roman"/>
                <w:color w:val="000000"/>
                <w:u w:val="single"/>
                <w:lang w:eastAsia="ru-RU"/>
              </w:rPr>
              <w:t>), а также после трансплантации органов и (или) тканей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2 738 300,00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2 738 300,00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2 738 300,00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232 066 400,00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216 982 400,00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216 982 400,00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15 084 000,00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15 084 000,00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1 423 838 200,00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1 223 838 200,00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1 173 838 200,00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«Предупреждение и борьба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343 233 253,00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304 870 000,00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304 870 000,00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304 870 000,00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5 092 169,00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5 092 169,00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5 092 169,00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5 577 229,00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5 577 229,00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5 577 229,00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2 193 855,00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2 193 855,00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2 193 855,00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655 148 300,00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643 466 500,00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643 466 500,00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643 466 500,00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«Совершенствование системы оказания скорой медицинской помощи, а также специализированной медицинской помощи больным прочими заболеваниями»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491 631 270,00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382 105 500,00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382 105 500,00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382 105 500,00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37 468 170,00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37 468 170,00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37 321 570,00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146 600,00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12 144 100,00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12 144 100,00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12 144 100,00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213 500,00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19 700 000,00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службы крови»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258 484 900,00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233 994 900,00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233 994 900,00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233 994 900,00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7 646 000,00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7 646 000,00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7 646 000,00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16 844 000,00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16 844 000,00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16 844 000,00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системы оказания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203 786 700,00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164 750 000,00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164 750 000,00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164 750 000,00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39 036 700,00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39 036 700,00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34 036 700,00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«Медицинская реабилитация»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01 4 10 00000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57 159 310,00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57 159 310,00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57 159 310,00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57 159 310,00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«Охрана здоровья матери и ребенка»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159 516 895,00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126 808 100,00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126 808 100,00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126 808 100,00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Проведение неонатального и </w:t>
            </w:r>
            <w:proofErr w:type="spellStart"/>
            <w:r w:rsidRPr="00DA06CF">
              <w:rPr>
                <w:rFonts w:ascii="Times New Roman" w:hAnsi="Times New Roman"/>
                <w:color w:val="000000"/>
                <w:u w:val="single"/>
                <w:lang w:eastAsia="ru-RU"/>
              </w:rPr>
              <w:t>аудиологического</w:t>
            </w:r>
            <w:proofErr w:type="spellEnd"/>
            <w:r w:rsidRPr="00DA06CF">
              <w:rPr>
                <w:rFonts w:ascii="Times New Roman" w:hAnsi="Times New Roman"/>
                <w:color w:val="000000"/>
                <w:u w:val="single"/>
                <w:lang w:eastAsia="ru-RU"/>
              </w:rPr>
              <w:t xml:space="preserve">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01 4 11 23360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15 508 795,00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15 508 795,00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15 508 795,00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«Кадровые ресурсы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182 293 600,00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113 270 800,00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113 270 800,00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113 270 800,00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Организация изготовления Почетного знака Смоленской области «За исцеление и милосердие»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жилых помещений для медицинских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01 4 12 28010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6 515 200,00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6 515 200,00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6 515 200,00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6 443 100,00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6 443 100,00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3 480 000,00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33 000 500,00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33 000 500,00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33 000 500,00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«Экспертиза и контрольно-надзорные функции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148 438 600,00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144 156 000,00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144 156 000,00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144 156 000,00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3 054 600,00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1 128 000,00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1 128 000,00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1 128 000,00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«Информационно-технологическая поддержка реализации Государственной программы»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47 417 100,00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39 017 100,00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39 017 100,00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39 017 100,00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4 259 000,00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4 259 000,00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3 741 000,00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2 121 000,00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1 620 000,00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обязательного медицинского страхования»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4 482 984 300,00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4 482 984 300,00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4 482 984 300,00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4 482 984 300,00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«Хранение медицинского имущества для ликвидации медицинских последствий в чрезвычайных ситуациях мирного и военного времени»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32 009 100,00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32 009 100,00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16 837 700,00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16 837 700,00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14 492 000,00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14 492 000,00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179 400,00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60 371 800,00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58 958 300,00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57 505 900,00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57 505 900,00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1 452 400,00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1 452 400,00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1 413 500,00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295 300,00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295 300,00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«Социальная поддержка граждан,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9 113 184 600,00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E6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1 370 000,00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и проведение чемпионата профессионального мастерства среди людей с инвалидностью «</w:t>
            </w:r>
            <w:proofErr w:type="spellStart"/>
            <w:r w:rsidRPr="00DA06CF">
              <w:rPr>
                <w:rFonts w:ascii="Times New Roman" w:hAnsi="Times New Roman"/>
                <w:color w:val="000000"/>
                <w:u w:val="single"/>
                <w:lang w:eastAsia="ru-RU"/>
              </w:rPr>
              <w:t>Абилимпикс</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1 370 000,00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«Финансовая поддержка семей при рождении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624 745 900,00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543 095 900,00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543 095 900,00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543 095 900,00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P1 70380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81 650 000,00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«Старшее поколение»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5 127 400,00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5 127 400,00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46 242 600,00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15 856 400,00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20 356 600,00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20 356 600,00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20 356 600,00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«Реализация адресной социальной поддержки граждан,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1 234 912 500,00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Доставка ежемесячной выплаты на детей в возрасте от 3 до 7 лет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02 3 02 25330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ежемесячных выплат на детей в возрасте от трех до семи лет включительно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1 067 242 000,00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1 067 242 000,00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R3020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1 067 242 000,00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129 470 500,00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129 470 500,00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129 470 500,00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«Создание условий для обеспечения отдыха и оздоровления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«Оказание мер социальной поддержки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3 093 642 700,00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155 637 300,00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148 305 700,00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148 305 700,00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7 310 300,00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7 310 300,00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9 950 900,00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9 950 900,00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9 950 900,00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191 800,00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40 250 400,00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39 695 400,00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39 695 400,00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512 798 600,00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505 106 600,00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505 106 600,00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1 137 795 200,00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16 483 800,00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16 483 800,00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1 121 311 400,00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429 476 800,00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691 834 600,00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12 429 800,00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12 269 800,00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12 113 900,00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155 900,00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15 827 900,00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15 591 500,00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4 917 700,00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10 673 800,00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651 688 500,00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9 630 800,00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9 630 800,00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642 057 700,00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642 057 700,00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44 431 400,00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43 774 800,00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43 774 800,00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72 581 500,00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1 072 700,00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1 072 700,00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71 508 800,00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71 508 800,00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840 900,00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22 747 900,00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22 747 900,00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22 747 900,00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390 200,00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390 200,00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12 364 200,00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12 364 200,00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12 364 200,00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3 758 100,00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3 718 100,00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3 718 100,00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3 639 700,00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3 583 700,00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3 583 700,00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1 887 200,00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1 859 300,00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Льготы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1 830 000,00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граждан, которым присвоено звание «Ветеран труда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317 344 700,00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312 749 700,00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312 749 700,00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DA06CF">
              <w:rPr>
                <w:rFonts w:ascii="Times New Roman" w:hAnsi="Times New Roman"/>
                <w:color w:val="000000"/>
                <w:u w:val="single"/>
                <w:lang w:eastAsia="ru-RU"/>
              </w:rPr>
              <w:t>догазификации</w:t>
            </w:r>
            <w:proofErr w:type="spellEnd"/>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5 467 000,00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ремонта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02 4 01 72010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«Социальная поддержка граждан, попавших в трудную жизненную ситуацию»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53 120 000,00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8 115 600,00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8 115 600,00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«Предоставление мер социальной поддержки по обеспечению жильем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14 390 300,00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2 782 700,00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11 070 100,00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11 070 100,00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11 070 100,00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областных государственных учреждений социального обслуживания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2 071 971 900,00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2 065 971 900,00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2 065 971 900,00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2 065 971 900,00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рынка социальных услуг путем привлечения коммерческих и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13 805 600,00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11 205 600,00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11 205 600,00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11 205 600,00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и проведение мероприятий, направленных на повышение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7 701 200,00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2 099 600,00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2 099 600,00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«Оказание мер социальной поддержки семьям с детьми»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1 552 524 200,00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451 140 400,00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451 140 400,00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451 140 400,00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568 852 000,00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568 852 000,00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568 852 000,00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816 500,00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8 143 500,00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8 023 200,00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8 023 200,00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182 034 000,00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2 689 400,00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2 689 400,00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179 344 600,00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175 391 000,00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3 953 600,00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Единовременное денежное вознаграждение лицам, награжденным почетным знаком Смоленской области «Материнская слава»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10 335 600,00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10 335 000,00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10 335 000,00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2 785 800,00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1 349 900,00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1 349 900,00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1 349 900,00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32 646 300,00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32 646 300,00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32 646 300,00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Государственное пособие на ребенка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169 007 000,00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169 000 000,00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169 000 000,00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664 100,00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«Проведение мероприятий по отдыху и оздоровлению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186 046 300,00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281 200,00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158 653 200,00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158 653 200,00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158 653 200,00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6 269 900,00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6 267 900,00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6 267 900,00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19 842 000,00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19 842 000,00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19 842 000,00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социально значимых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1 093 200,00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«Улучшение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02 4 10 00000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259 600,00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259 600,00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«Доступная среда»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12 184 700,00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3 831 200,00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3 106 200,00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2 991 200,00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449 300,00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4 709 200,00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4 709 200,00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4 709 200,00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144 046 500,00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144 046 500,00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138 092 800,00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138 092 800,00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5 608 500,00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5 608 500,00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культуры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1 115 461 700,00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«Культурная среда»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161 134 453,00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для </w:t>
            </w:r>
            <w:proofErr w:type="spellStart"/>
            <w:r w:rsidRPr="00DA06CF">
              <w:rPr>
                <w:rFonts w:ascii="Times New Roman" w:hAnsi="Times New Roman"/>
                <w:color w:val="000000"/>
                <w:u w:val="single"/>
                <w:lang w:eastAsia="ru-RU"/>
              </w:rPr>
              <w:t>софинансирования</w:t>
            </w:r>
            <w:proofErr w:type="spellEnd"/>
            <w:r w:rsidRPr="00DA06CF">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30 927 840,00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30 927 840,00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30 927 840,00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30 115 540,00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30 115 540,00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30 115 540,00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 и училищ)</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32 088 500,00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32 088 500,00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32 088 500,00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23 616 600,00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23 616 600,00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23 616 600,00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5 776 200,00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5 776 200,00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5 776 200,00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региональных и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17 346 700,00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17 346 700,00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17 346 700,00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Техническое оснащение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10 578 950,00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10 578 950,00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10 578 950,00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084DE5" w:rsidP="00DA06CF">
            <w:pPr>
              <w:spacing w:after="0" w:line="240" w:lineRule="auto"/>
              <w:rPr>
                <w:rFonts w:ascii="Times New Roman" w:hAnsi="Times New Roman"/>
                <w:color w:val="000000"/>
                <w:u w:val="single"/>
                <w:lang w:eastAsia="ru-RU"/>
              </w:rPr>
            </w:pPr>
            <w:r>
              <w:rPr>
                <w:rFonts w:ascii="Times New Roman" w:hAnsi="Times New Roman"/>
                <w:color w:val="000000"/>
                <w:u w:val="single"/>
                <w:lang w:eastAsia="ru-RU"/>
              </w:rPr>
              <w:t>Р</w:t>
            </w:r>
            <w:r w:rsidR="00DA06CF" w:rsidRPr="00DA06CF">
              <w:rPr>
                <w:rFonts w:ascii="Times New Roman" w:hAnsi="Times New Roman"/>
                <w:color w:val="000000"/>
                <w:u w:val="single"/>
                <w:lang w:eastAsia="ru-RU"/>
              </w:rPr>
              <w:t>еконструкци</w:t>
            </w:r>
            <w:r>
              <w:rPr>
                <w:rFonts w:ascii="Times New Roman" w:hAnsi="Times New Roman"/>
                <w:color w:val="000000"/>
                <w:u w:val="single"/>
                <w:lang w:eastAsia="ru-RU"/>
              </w:rPr>
              <w:t>я</w:t>
            </w:r>
            <w:r w:rsidR="00DA06CF" w:rsidRPr="00DA06CF">
              <w:rPr>
                <w:rFonts w:ascii="Times New Roman" w:hAnsi="Times New Roman"/>
                <w:color w:val="000000"/>
                <w:u w:val="single"/>
                <w:lang w:eastAsia="ru-RU"/>
              </w:rPr>
              <w:t xml:space="preserve"> и капитальный ремонт </w:t>
            </w:r>
            <w:r>
              <w:rPr>
                <w:rFonts w:ascii="Times New Roman" w:hAnsi="Times New Roman"/>
                <w:color w:val="000000"/>
                <w:u w:val="single"/>
                <w:lang w:eastAsia="ru-RU"/>
              </w:rPr>
              <w:t xml:space="preserve">региональных и </w:t>
            </w:r>
            <w:r w:rsidR="00DA06CF" w:rsidRPr="00DA06CF">
              <w:rPr>
                <w:rFonts w:ascii="Times New Roman" w:hAnsi="Times New Roman"/>
                <w:color w:val="000000"/>
                <w:u w:val="single"/>
                <w:lang w:eastAsia="ru-RU"/>
              </w:rPr>
              <w:t>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10 684 123,00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10 684 123,00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A1 55970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10 684 123,00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«Творческие люди»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2 422 960,00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542 170,00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542 170,00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542 170,00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1 445 790,00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1 445 790,00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1 445 790,00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«Цифровая культура»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6 907 220,00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для </w:t>
            </w:r>
            <w:proofErr w:type="spellStart"/>
            <w:r w:rsidRPr="00DA06CF">
              <w:rPr>
                <w:rFonts w:ascii="Times New Roman" w:hAnsi="Times New Roman"/>
                <w:color w:val="000000"/>
                <w:u w:val="single"/>
                <w:lang w:eastAsia="ru-RU"/>
              </w:rPr>
              <w:t>софинансирования</w:t>
            </w:r>
            <w:proofErr w:type="spellEnd"/>
            <w:r w:rsidRPr="00DA06CF">
              <w:rPr>
                <w:rFonts w:ascii="Times New Roman" w:hAnsi="Times New Roman"/>
                <w:color w:val="000000"/>
                <w:u w:val="single"/>
                <w:lang w:eastAsia="ru-RU"/>
              </w:rPr>
              <w:t xml:space="preserve"> расходов бюджетов муниципальных районов Смоленской области в рамках реализации областной государственной программы «Развитие культуры в Смоленской области» на создание виртуальных концертных залов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6 907 220,00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6 907 220,00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1 A3 54530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6 907 220,00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театрально-концертного и культурно-досугового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18 909 400,00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18 909 400,00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18 909 400,00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18 909 400,00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«Сохранение культурного и исторического наследия»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4 460 724,00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4 460 724,00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2 230 362,00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2 230 362,00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2 230 362,00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2 230 362,00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архивного дела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77 118 600,00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76 433 400,00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67 545 000,00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67 545 000,00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3 423 000,00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3 423 000,00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685 200,00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196 913 323,00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196 513 323,00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196 513 323,00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196 513 323,00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библиотечного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143 695 700,00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140 111 700,00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15 360 000,00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15 360 000,00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1 311 600,00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1 311 600,00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123 434 100,00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123 434 100,00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930 000,00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225 217 320,00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215 442 800,00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215 442 800,00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109 871 800,00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105 571 000,00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2 065 000,00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популяризации заказника «Исток р. Днепр»</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5 019 520,00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5 019 520,00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5 019 520,00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«Стимулирование и поддержка труда граждан творческих профессий»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2 549 000,00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Выплата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Стипендии Администрации Смоленской области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1 824 000,00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1 824 000,00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1 824 000,00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495 000,00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культурно-досугового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120 858 600,00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115 458 600,00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115 458 600,00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115 458 600,00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развития добровольческой деятельности «Волонтеры культуры»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3 230 000,00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3 130 000,00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образования в сфере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127 974 000,00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124 776 600,00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124 776 600,00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124 776 600,00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1 637 400,00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1 637 400,00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1 637 400,00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1 560 000,00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«Социальное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6 831 400,00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4 151 300,00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4 151 300,00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4 151 300,00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2 680 100,00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2 680 100,00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2 455 800,00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20 469 000,00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20 469 000,00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19 896 200,00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19 896 200,00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572 800,00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13 533 899 700,00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«Современная школа»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949 464 274,00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12 434 700,00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836 300,00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836 300,00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11 598 400,00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10 562 900,00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условий для функционирования центров «Точка роста»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22140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389 895 995,00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389 895 995,00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389 895 995,00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63 658 660,00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63 658 660,00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63 658 660,00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DA06CF">
              <w:rPr>
                <w:rFonts w:ascii="Times New Roman" w:hAnsi="Times New Roman"/>
                <w:color w:val="000000"/>
                <w:u w:val="single"/>
                <w:lang w:eastAsia="ru-RU"/>
              </w:rPr>
              <w:t>Кванториум</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21 357 114,00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21 357 114,00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21 357 114,00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Создание новых мест в общеобразовательных организациях (школа на 1 000 мест в </w:t>
            </w:r>
            <w:proofErr w:type="spellStart"/>
            <w:r w:rsidRPr="00DA06CF">
              <w:rPr>
                <w:rFonts w:ascii="Times New Roman" w:hAnsi="Times New Roman"/>
                <w:color w:val="000000"/>
                <w:u w:val="single"/>
                <w:lang w:eastAsia="ru-RU"/>
              </w:rPr>
              <w:t>мкр</w:t>
            </w:r>
            <w:proofErr w:type="spellEnd"/>
            <w:r w:rsidRPr="00DA06CF">
              <w:rPr>
                <w:rFonts w:ascii="Times New Roman" w:hAnsi="Times New Roman"/>
                <w:color w:val="000000"/>
                <w:u w:val="single"/>
                <w:lang w:eastAsia="ru-RU"/>
              </w:rPr>
              <w:t>. Королевка г. Смоленска)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293 681 205,00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293 681 205,00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293 681 205,00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142 105 100,00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142 105 100,00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142 105 100,00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Субсидии на обеспечение функционирования детских технопарков «</w:t>
            </w:r>
            <w:proofErr w:type="spellStart"/>
            <w:r w:rsidRPr="00DA06CF">
              <w:rPr>
                <w:rFonts w:ascii="Times New Roman" w:hAnsi="Times New Roman"/>
                <w:color w:val="000000"/>
                <w:u w:val="single"/>
                <w:lang w:eastAsia="ru-RU"/>
              </w:rPr>
              <w:t>Кванториум</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10 274 800,00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10 274 800,00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10 274 800,00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условий для функционирования центров «Точка роста»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9 076 700,00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9 076 700,00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9 076 700,00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«Успех каждого ребенка»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49 235 098,00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15 266 200,00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15 266 200,00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1 848 200,00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13 418 000,00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мероприятий в рамках функционирования мобильного технопарка «</w:t>
            </w:r>
            <w:proofErr w:type="spellStart"/>
            <w:r w:rsidRPr="00DA06CF">
              <w:rPr>
                <w:rFonts w:ascii="Times New Roman" w:hAnsi="Times New Roman"/>
                <w:color w:val="000000"/>
                <w:u w:val="single"/>
                <w:lang w:eastAsia="ru-RU"/>
              </w:rPr>
              <w:t>Кванториум</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10 529 900,00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10 529 900,00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10 529 900,00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12 569 100,00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12 569 100,00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12 569 100,00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7 663 609,00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7 663 609,00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7 663 609,00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2 456 289,00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2 456 289,00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2 456 289,00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«Цифровая образовательная среда»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150 156 553,00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2 709 400,00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2 709 400,00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2 709 400,00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16 375 400,00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16 375 400,00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16 375 400,00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131 071 753,00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131 071 753,00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131 071 753,00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49 271 351,00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15 853 900,00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744 300,00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Подготовка, проведение и обеспечение участия региональной сборной в чемпионатах по профессиональному мастерству «</w:t>
            </w:r>
            <w:proofErr w:type="spellStart"/>
            <w:r w:rsidRPr="00DA06CF">
              <w:rPr>
                <w:rFonts w:ascii="Times New Roman" w:hAnsi="Times New Roman"/>
                <w:color w:val="000000"/>
                <w:u w:val="single"/>
                <w:lang w:eastAsia="ru-RU"/>
              </w:rPr>
              <w:t>Ворлдскиллс</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5 566 000,00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5 566 000,00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5 566 000,00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8 457 151,00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8 457 151,00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8 457 151,00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11 712 100,00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11 712 100,00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11 457 500,00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11 457 500,00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254 600,00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«Содействие занятости»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P2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617 011,00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617 011,00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617 011,00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617 011,00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«Модернизация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123 056 200,00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27 404 893,29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27 404 893,29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27 404 893,29</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7 631 788,61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7 631 788,61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7 631 788,61</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88 019 518,10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74 782 397,61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74 782 397,61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13 237 120,49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13 237 120,49</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«Оказание государственной поддержки детям-сиротам, проживающим на территории Смоленской области, в обеспечении жильем»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437 133 050,00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1 321 050,00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1 321 050,00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1 321 050,00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393 452 400,00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393 452 400,00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393 452 400,00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42 359 600,00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42 359 600,00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42 359 600,00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2 109 616 300,00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17 256 700,00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17 256 700,00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17 256 700,00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19 697 400,00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19 697 400,00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19 697 400,00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432 500,00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1 999 372 700,00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1 999 372 700,00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1 999 372 700,00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72 857 000,00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72 857 000,00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72 857 000,00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7 159 383 600,00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347 086 900,00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30 702 490,00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30 702 490,00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3 146 197,00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3 146 197,00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313 222 500,00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313 222 500,00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15 713,00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15 713,00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977 800,00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3 614 800,00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2 318 800,00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2 318 800,00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376 000,00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777 400,00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738 400,00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738 400,00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32 000 000,00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9 762 700,00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9 762 700,00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9 762 700,00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2 274 000,00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2 274 000,00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2 274 000,00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410 831 900,00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410 831 900,00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410 831 900,00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7 891 300,00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2 422 900,00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2 422 900,00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5 468 400,00</w:t>
            </w:r>
          </w:p>
        </w:tc>
      </w:tr>
      <w:tr w:rsidR="00DA06CF" w:rsidRPr="00DA06CF" w:rsidTr="000F348B">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17 636 800,00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17 636 800,00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17 636 800,00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266 400,00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5 693 685 000,00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5 693 685 000,00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5 693 685 000,00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59 761 900,00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59 761 900,00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59 761 900,00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470 075 200,00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470 075 200,00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470 075 200,00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1 291 500,00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1 111 500,00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46 760 300,00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46 010 300,00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46 010 300,00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46 010 300,00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образования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664 403 463,00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639 778 300,00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639 778 300,00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639 778 300,00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6 653 563,00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6 653 563,00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6 653 563,00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863 300,00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17 108 300,00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17 108 300,00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17 108 300,00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458 941 900,00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82 206 700,00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82 206 700,00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78 139 500,00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4 067 200,00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8 439 500,00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8 439 500,00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8 439 500,00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95 455 700,00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95 455 700,00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10 966 144,00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84 489 556,00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78 948 000,00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78 948 000,00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78 948 000,00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24 592 000,00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24 592 000,00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24 592 000,00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168 300 000,00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168 300 000,00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168 300 000,00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системы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55 733 700,00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35 313 700,00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9 780 900,00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9 780 900,00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714 600,00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714 600,00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24 818 200,00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24 818 200,00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20 400 000,00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1 036 440 200,00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888 532 700,00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888 532 700,00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888 532 700,00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14 926 700,00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14 926 700,00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14 926 700,00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37 844 800,00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37 844 800,00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37 844 800,00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5 559 800,00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5 559 800,00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1 922 000,00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3 637 800,00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74 202 000,00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74 202 000,00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74 202 000,00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Стипендии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1 734 200,00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1 734 200,00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1 734 200,00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Выплаты по итогам чемпионата по профессиональному мастерству по стандартам «</w:t>
            </w:r>
            <w:proofErr w:type="spellStart"/>
            <w:r w:rsidRPr="00DA06CF">
              <w:rPr>
                <w:rFonts w:ascii="Times New Roman" w:hAnsi="Times New Roman"/>
                <w:color w:val="000000"/>
                <w:u w:val="single"/>
                <w:lang w:eastAsia="ru-RU"/>
              </w:rPr>
              <w:t>Ворлдскиллс</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«Педагогические кадры»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163 349 800,00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56 090 900,00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56 090 900,00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56 090 900,00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104 400,00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104 400,00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244 200,00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победителю и лауреатам областного ежегодного конкурса «Воспитатель года»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победителям областного ежегодного конкурса «Учитель года»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победителям регионального конкурса «Преподаватель года»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Ежемесячное пособие лицам, удостоенным почетного звания «Народный учитель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105 292 500,00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105 292 500,00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105 292 500,00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«Оказание мер социальной поддержки обучающимся по проезду железнодорожным транспортом»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59 624 800,00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50 867 000,00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49 263 600,00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49 263 600,00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1 516 500,00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1 516 500,00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8 757 800,00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7 383 500,00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7 383 500,00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1 368 440,00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1 368 440,00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5 860,00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Областная государственная программа «Развитие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443 630 900,00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«Спорт - норма жизни»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61 363 208,00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5 417 229,00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3 677 229,00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3 677 229,00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10 613 608,00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10 613 608,00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10 613 608,00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5 332 371,00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3 584 371,00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3 584 371,00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строительство физкультурно-оздоровительного комплекса в г. Сычевке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1 P5 80650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физической культуры и массового 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42 802 667,00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создание «умных»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20 891 167,00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20 891 167,00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05 3 01 25600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20 891 167,00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10 131 700,00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10 131 700,00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10 131 700,00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для </w:t>
            </w:r>
            <w:proofErr w:type="spellStart"/>
            <w:r w:rsidRPr="00DA06CF">
              <w:rPr>
                <w:rFonts w:ascii="Times New Roman" w:hAnsi="Times New Roman"/>
                <w:color w:val="000000"/>
                <w:u w:val="single"/>
                <w:lang w:eastAsia="ru-RU"/>
              </w:rPr>
              <w:t>софинансирования</w:t>
            </w:r>
            <w:proofErr w:type="spellEnd"/>
            <w:r w:rsidRPr="00DA06CF">
              <w:rPr>
                <w:rFonts w:ascii="Times New Roman" w:hAnsi="Times New Roman"/>
                <w:color w:val="000000"/>
                <w:u w:val="single"/>
                <w:lang w:eastAsia="ru-RU"/>
              </w:rPr>
              <w:t xml:space="preserve"> расходов бюджетов муниципальных образований Смоленской области на подготовку площадок центров тестирования ГТО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создание «умных»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9 679 800,00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9 679 800,00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9 679 800,00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05 3 01 82050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«Реализация государственной политики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240 660 075,00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217 536 807,00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217 536 807,00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125 273 556,00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92 263 251,00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10 638 110,00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10 638 110,00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5 638 110,00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Реализация мероприятий Всероссийского </w:t>
            </w:r>
            <w:proofErr w:type="spellStart"/>
            <w:r w:rsidRPr="00DA06CF">
              <w:rPr>
                <w:rFonts w:ascii="Times New Roman" w:hAnsi="Times New Roman"/>
                <w:color w:val="000000"/>
                <w:u w:val="single"/>
                <w:lang w:eastAsia="ru-RU"/>
              </w:rPr>
              <w:t>физкультурно</w:t>
            </w:r>
            <w:proofErr w:type="spellEnd"/>
            <w:r w:rsidRPr="00DA06CF">
              <w:rPr>
                <w:rFonts w:ascii="Times New Roman" w:hAnsi="Times New Roman"/>
                <w:color w:val="000000"/>
                <w:u w:val="single"/>
                <w:lang w:eastAsia="ru-RU"/>
              </w:rPr>
              <w:t xml:space="preserve"> - спортивного комплекса «Готов к труду и обороне» (ГТО)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4 605 158,00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4 605 158,00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1 833 888,00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2 771 270,00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84 961 550,00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5 627 300,00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5 160 700,00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5 160 700,00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30 240 650,00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28 990 650,00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28 990 650,00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40 075 600,00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40 075 600,00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40 075 600,00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2 964 000,00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2 964 000,00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2 964 000,00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13 843 400,00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13 843 400,00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13 316 700,00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13 316 700,00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526 700,00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386 466 787,00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и поддержание в состоянии постоянной готовности к использованию систем информирования и оповещения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54 698 787,00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9 699 872,00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9 699 872,00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9 699 872,00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13 868 915,00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13 868 915,00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13 868 915,00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содержание и развитие системы обеспечения вызова экстренных оперативных служб по единому номеру «112»</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31 130 000,00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31 130 000,00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31 130 000,00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«Защита населения и территорий от чрезвычайных ситуаций и организация тушения пожаров»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268 080 400,00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220 575 300,00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220 575 300,00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220 575 300,00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413 700,00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32 657 800,00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1 711 000,00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1 711 000,00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30 946 800,00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30 675 400,00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271 400,00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Материальное стимулирование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«Совершенствование мобилизационной подготовки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49 356 600,00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16 982 300,00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16 982 300,00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16 853 300,00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129 000,00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17 321 300,00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17 321 300,00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17 321 300,00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13 683 000,00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13 683 000,00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13 683 000,00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12 669 000,00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12 669 000,00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12 439 700,00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12 439 700,00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229 300,00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безопасности людей на водных объектах (пляжах)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«Обеспечение законности и правопорядка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135 089 500,00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«Комплексные меры по профилактике правонарушений и усилению борьбы с преступностью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104 670 900,00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75 125 600,00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75 125 600,00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75 125 600,00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11 813 400,00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11 813 400,00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11 813 400,00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15 489 400,00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15 489 400,00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15 489 400,00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«Антитеррор-Смоленск»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251 000,00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30 085 600,00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30 085 600,00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29 496 800,00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29 496 800,00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588 800,00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сельского хозяйства и регулирование рынков сельскохозяйственной продукции, сырья и продовольствия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1 011 959 700,00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«Акселерация субъектов МСП»</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36 058 762,89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системы поддержки фермеров и развитие сельской кооперации (предоставление грантов «</w:t>
            </w:r>
            <w:proofErr w:type="spellStart"/>
            <w:r w:rsidRPr="00DA06CF">
              <w:rPr>
                <w:rFonts w:ascii="Times New Roman" w:hAnsi="Times New Roman"/>
                <w:color w:val="000000"/>
                <w:u w:val="single"/>
                <w:lang w:eastAsia="ru-RU"/>
              </w:rPr>
              <w:t>Агростартап</w:t>
            </w:r>
            <w:proofErr w:type="spellEnd"/>
            <w:r w:rsidRPr="00DA06CF">
              <w:rPr>
                <w:rFonts w:ascii="Times New Roman" w:hAnsi="Times New Roman"/>
                <w:color w:val="000000"/>
                <w:u w:val="single"/>
                <w:lang w:eastAsia="ru-RU"/>
              </w:rPr>
              <w:t>»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15 024 742,27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15 024 742,27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15 024 742,27</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15 879 381,44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15 879 381,44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15 879 381,44</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5 154 639,18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5 154 639,18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5 154 639,18</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«Экспорт продукции АПК»</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T2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4 484 845,36</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стимулирования увеличения производства масличных культур</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4 484 845,36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4 484 845,36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1 T2 52590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4 484 845,36</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«Создание общих условий функционирования и развития сельского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854 979 645,55</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сельскохозяйственным товаропроизводителям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58 455 485,35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58 455 485,35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58 455 485,35</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на содержание высокопродуктивного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прямых понесенных затрат на создание и (или) модернизацию объектов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45 774 096,38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45 774 096,38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45 774 096,38</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развитие сельского туризма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20 219 000,00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20 219 000,00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R3680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20 219 000,00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20 847 810,81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20 847 810,81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R4330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20 847 810,81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29 891 927,71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29 891 927,71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29 891 927,71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11 606 385,54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11 606 385,54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11 606 385,54</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136 782 650,60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136 782 650,60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136 782 650,60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DA06CF">
              <w:rPr>
                <w:rFonts w:ascii="Times New Roman" w:hAnsi="Times New Roman"/>
                <w:color w:val="000000"/>
                <w:u w:val="single"/>
                <w:lang w:eastAsia="ru-RU"/>
              </w:rPr>
              <w:t>льно</w:t>
            </w:r>
            <w:proofErr w:type="spellEnd"/>
            <w:r w:rsidRPr="00DA06CF">
              <w:rPr>
                <w:rFonts w:ascii="Times New Roman" w:hAnsi="Times New Roman"/>
                <w:color w:val="000000"/>
                <w:u w:val="single"/>
                <w:lang w:eastAsia="ru-RU"/>
              </w:rPr>
              <w:t xml:space="preserve">-(или) </w:t>
            </w:r>
            <w:proofErr w:type="spellStart"/>
            <w:r w:rsidRPr="00DA06CF">
              <w:rPr>
                <w:rFonts w:ascii="Times New Roman" w:hAnsi="Times New Roman"/>
                <w:color w:val="000000"/>
                <w:u w:val="single"/>
                <w:lang w:eastAsia="ru-RU"/>
              </w:rPr>
              <w:t>пеньковолокна</w:t>
            </w:r>
            <w:proofErr w:type="spellEnd"/>
            <w:r w:rsidRPr="00DA06CF">
              <w:rPr>
                <w:rFonts w:ascii="Times New Roman" w:hAnsi="Times New Roman"/>
                <w:color w:val="000000"/>
                <w:u w:val="single"/>
                <w:lang w:eastAsia="ru-RU"/>
              </w:rPr>
              <w:t>, и (или) тресты льняной, и (или) тресты конопляной)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20 312 891,57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20 312 891,57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20 312 891,57</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11 414 337,35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11 414 337,35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R5027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11 414 337,35</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48 449 831,32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48 449 831,32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48 449 831,32</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10 260 722,89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10 260 722,89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10 260 722,89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68 564 746,99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68 564 746,99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R5085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68 564 746,99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18 072 289,16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18 072 289,16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R5086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18 072 289,16</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на проведение гидромелиоративных, </w:t>
            </w:r>
            <w:proofErr w:type="spellStart"/>
            <w:r w:rsidRPr="00DA06CF">
              <w:rPr>
                <w:rFonts w:ascii="Times New Roman" w:hAnsi="Times New Roman"/>
                <w:color w:val="000000"/>
                <w:u w:val="single"/>
                <w:lang w:eastAsia="ru-RU"/>
              </w:rPr>
              <w:t>культуртехнических</w:t>
            </w:r>
            <w:proofErr w:type="spellEnd"/>
            <w:r w:rsidRPr="00DA06CF">
              <w:rPr>
                <w:rFonts w:ascii="Times New Roman" w:hAnsi="Times New Roman"/>
                <w:color w:val="000000"/>
                <w:u w:val="single"/>
                <w:lang w:eastAsia="ru-RU"/>
              </w:rPr>
              <w:t xml:space="preserve">, </w:t>
            </w:r>
            <w:proofErr w:type="spellStart"/>
            <w:r w:rsidRPr="00DA06CF">
              <w:rPr>
                <w:rFonts w:ascii="Times New Roman" w:hAnsi="Times New Roman"/>
                <w:color w:val="000000"/>
                <w:u w:val="single"/>
                <w:lang w:eastAsia="ru-RU"/>
              </w:rPr>
              <w:t>агролесомелиоративных</w:t>
            </w:r>
            <w:proofErr w:type="spellEnd"/>
            <w:r w:rsidRPr="00DA06CF">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DA06CF">
              <w:rPr>
                <w:rFonts w:ascii="Times New Roman" w:hAnsi="Times New Roman"/>
                <w:color w:val="000000"/>
                <w:u w:val="single"/>
                <w:lang w:eastAsia="ru-RU"/>
              </w:rPr>
              <w:t>культуртехнических</w:t>
            </w:r>
            <w:proofErr w:type="spellEnd"/>
            <w:r w:rsidRPr="00DA06CF">
              <w:rPr>
                <w:rFonts w:ascii="Times New Roman" w:hAnsi="Times New Roman"/>
                <w:color w:val="000000"/>
                <w:u w:val="single"/>
                <w:lang w:eastAsia="ru-RU"/>
              </w:rPr>
              <w:t xml:space="preserve">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5 695 421,69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5 695 421,69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5 695 421,69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на проведение гидромелиоративных, </w:t>
            </w:r>
            <w:proofErr w:type="spellStart"/>
            <w:r w:rsidRPr="00DA06CF">
              <w:rPr>
                <w:rFonts w:ascii="Times New Roman" w:hAnsi="Times New Roman"/>
                <w:color w:val="000000"/>
                <w:u w:val="single"/>
                <w:lang w:eastAsia="ru-RU"/>
              </w:rPr>
              <w:t>культуртехнических</w:t>
            </w:r>
            <w:proofErr w:type="spellEnd"/>
            <w:r w:rsidRPr="00DA06CF">
              <w:rPr>
                <w:rFonts w:ascii="Times New Roman" w:hAnsi="Times New Roman"/>
                <w:color w:val="000000"/>
                <w:u w:val="single"/>
                <w:lang w:eastAsia="ru-RU"/>
              </w:rPr>
              <w:t xml:space="preserve">, </w:t>
            </w:r>
            <w:proofErr w:type="spellStart"/>
            <w:r w:rsidRPr="00DA06CF">
              <w:rPr>
                <w:rFonts w:ascii="Times New Roman" w:hAnsi="Times New Roman"/>
                <w:color w:val="000000"/>
                <w:u w:val="single"/>
                <w:lang w:eastAsia="ru-RU"/>
              </w:rPr>
              <w:t>агролесомелиоративных</w:t>
            </w:r>
            <w:proofErr w:type="spellEnd"/>
            <w:r w:rsidRPr="00DA06CF">
              <w:rPr>
                <w:rFonts w:ascii="Times New Roman" w:hAnsi="Times New Roman"/>
                <w:color w:val="000000"/>
                <w:u w:val="single"/>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2 780 843,37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2 780 843,37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2 780 843,37</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9 351 204,82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9 351 204,82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9 351 204,82</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«Комплексное развитие сельских территорий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57 387 113,40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3 082 371,13</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3 082 371,13</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3 082 371,13</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21 018 659,80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21 018 659,80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21 018 659,80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комплексного развития сельских территорий (реализация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32 754 536,08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32 754 536,08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32 754 536,08</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381 546,39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381 546,39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381 546,39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«Повышение уровня функционирования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21 840 232,80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492 500,00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492 500,00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Техническое сопровождение специализированного программного средства «Учет бюджетных средств, предоставленных сельскохозяйственным товаропроизводителям в форме субсидий»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335 000,00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1 467 372,00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1 467 372,00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1 467 372,00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Разработка программ селекционно-племенной работы с породами крупного рогатого скота, разводимого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08 4 01 21370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08 4 01 24700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1 288 659,80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1 288 659,80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1 288 659,80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грантов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6 056 701,00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6 056 701,00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6 056 701,00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37 209 100,00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37 209 100,00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36 106 500,00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36 106 500,00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1 102 600,00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1 102 600,00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дорожно-транспортного комплекса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11 576 011 090,31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«Дорожная сеть»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6 814 710 890,00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3 901 014 600,00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3 901 014 600,00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3 901 014 600,00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348 253 437,00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348 253 437,00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348 253 437,00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2 565 442 853,00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2 565 442 853,00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2 565 442 853,00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сети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1 994 880 220,31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419 720 800,00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419 720 800,00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419 720 800,00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437 275 200,00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437 275 200,00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437 275 200,00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«Город воинской славы»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895 884 220,31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895 884 220,31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895 884 220,31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20 802 000,00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20 802 000,00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«Совершенствование управления дорожным хозяйством»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2 525 817 980,00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2 525 470 180,00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2 525 470 180,00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2 525 470 180,00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219 800 000,00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139 800 000,00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139 800 000,00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139 800 000,00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«Экономическое развитие Смоленской области, включая создание благоприятного предпринимательского и инвестиционного климата»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714 999 894,84</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«Поддержка самозанятых»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4 861 546,40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развитие института самозанятости)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4 861 546,40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4 861 546,40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4 861 546,40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w:t>
            </w:r>
            <w:proofErr w:type="spellStart"/>
            <w:r w:rsidRPr="00DA06CF">
              <w:rPr>
                <w:rFonts w:ascii="Times New Roman" w:hAnsi="Times New Roman"/>
                <w:b/>
                <w:bCs/>
                <w:color w:val="000000"/>
                <w:u w:val="single"/>
                <w:lang w:eastAsia="ru-RU"/>
              </w:rPr>
              <w:t>Предакселерация</w:t>
            </w:r>
            <w:proofErr w:type="spellEnd"/>
            <w:r w:rsidRPr="00DA06CF">
              <w:rPr>
                <w:rFonts w:ascii="Times New Roman" w:hAnsi="Times New Roman"/>
                <w:b/>
                <w:bCs/>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23 278 969,08</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9 241 340,21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9 241 340,21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9 241 340,21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14 037 628,87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14 037 628,87</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14 037 628,87</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«Акселерация субъектов МСП»</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73 657 323,71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«Мой бизнес»)</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22 409 896,91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22 409 896,91</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22 409 896,91</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на создание и (или) развитие центра поддержки экспорта)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46 106 494,84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46 106 494,84</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46 106 494,84</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5 140 931,96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5 140 931,96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5 140 931,96</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«Развитие туристической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J1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5 916 494,85</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proofErr w:type="spellStart"/>
            <w:r w:rsidRPr="00DA06CF">
              <w:rPr>
                <w:rFonts w:ascii="Times New Roman" w:hAnsi="Times New Roman"/>
                <w:color w:val="000000"/>
                <w:u w:val="single"/>
                <w:lang w:eastAsia="ru-RU"/>
              </w:rPr>
              <w:t>Cубсидия</w:t>
            </w:r>
            <w:proofErr w:type="spellEnd"/>
            <w:r w:rsidRPr="00DA06CF">
              <w:rPr>
                <w:rFonts w:ascii="Times New Roman" w:hAnsi="Times New Roman"/>
                <w:color w:val="000000"/>
                <w:u w:val="single"/>
                <w:lang w:eastAsia="ru-RU"/>
              </w:rPr>
              <w:t xml:space="preserve"> г. Смоленску на проектирование туристского кода центра города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5 916 494,85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5 916 494,85</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1 J1 82030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5 916 494,85</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«Создание и развитие объектов инфраструктуры в целях реализации новых инвестиционных проектов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13 069 660,80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создание и (или) развитие центра развития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11 069 660,80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11 069 660,80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11 069 660,80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«Формирование и поддержание привлекательного имиджа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3 911 000,00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3 411 000,00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3 411 000,00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3 411 000,00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Сопровождение и обновление специализированного Интернет-портала «Инвестиционная деятельность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сувенирной продукции с логотипом инвестиционного портала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33 104 900,00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33 104 900,00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32 050 300,00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32 050 300,00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1 054 600,00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«Расширение доступа субъектов малого и среднего предпринимательства к финансовой поддержке, в том числе к льготному финансированию»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w:t>
            </w:r>
            <w:proofErr w:type="spellStart"/>
            <w:r w:rsidRPr="00DA06CF">
              <w:rPr>
                <w:rFonts w:ascii="Times New Roman" w:hAnsi="Times New Roman"/>
                <w:color w:val="000000"/>
                <w:u w:val="single"/>
                <w:lang w:eastAsia="ru-RU"/>
              </w:rPr>
              <w:t>микрокредитной</w:t>
            </w:r>
            <w:proofErr w:type="spellEnd"/>
            <w:r w:rsidRPr="00DA06CF">
              <w:rPr>
                <w:rFonts w:ascii="Times New Roman" w:hAnsi="Times New Roman"/>
                <w:color w:val="000000"/>
                <w:u w:val="single"/>
                <w:lang w:eastAsia="ru-RU"/>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Субсидия </w:t>
            </w:r>
            <w:proofErr w:type="spellStart"/>
            <w:r w:rsidRPr="00DA06CF">
              <w:rPr>
                <w:rFonts w:ascii="Times New Roman" w:hAnsi="Times New Roman"/>
                <w:color w:val="000000"/>
                <w:u w:val="single"/>
                <w:lang w:eastAsia="ru-RU"/>
              </w:rPr>
              <w:t>микрокредитной</w:t>
            </w:r>
            <w:proofErr w:type="spellEnd"/>
            <w:r w:rsidRPr="00DA06CF">
              <w:rPr>
                <w:rFonts w:ascii="Times New Roman" w:hAnsi="Times New Roman"/>
                <w:color w:val="000000"/>
                <w:u w:val="single"/>
                <w:lang w:eastAsia="ru-RU"/>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«Информационное общество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479 614 400,00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«Информационная инфраструктура»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32 600 142,00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32 600 142,00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32 600 142,00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32 600 142,00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«Кадры для цифровой экономики»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30 980 000,00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проведения ежегодного областного конкурса «Учи IT»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и проведение мероприятий, направленных на популяризацию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22180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«Информационная безопасность»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4 460 800,00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«Цифровое государственное управление»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9 252 500,00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5 396 500,00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5 396 500,00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5 396 500,00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системы межведомственного электронного взаимодействия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3 856 000,00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3 856 000,00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1 D6 21350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3 856 000,00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115 412 380,00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115 412 380,00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75 564 320,00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75 564 320,00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39 848 060,00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39 848 060,00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«Цифровая трансформация государственного 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87 854 487,00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75 496 415,00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74 996 415,00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74 996 415,00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Поддержка региональных проектов в сфере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4 358 072,00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4 358 072,00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4 358 072,00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15 226 586,00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15 006 586,00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12 606 586,00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12 606 586,00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«Стимулирование граждан к освоению современных ИКТ»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476 000,00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476 000,00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157 624 005,00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155 826 405,00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155 826 405,00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155 826 405,00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297 600,00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23 064 500,00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23 064 500,00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22 749 500,00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22 749 500,00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315 000,00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«Местное самоуправление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174 010 200,00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местного самоуправления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106 998 000,00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победителям и призерам областных ежегодных конкурсов «Лучший муниципальный служащий», «Лучший руководитель территориального общественного самоуправления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1 220 000,00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Иная дотация победителям регионального этапа Всероссийского конкурса «Лучшая муниципальная практика»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13 4 01 80580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67 012 200,00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67 012 200,00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65 334 100,00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65 334 100,00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1 664 700,00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Областная государственная программа «Управление имуществом и земельными ресурсами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81 785 300,00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«Авторизация систем управления государственным и муниципальным имуществом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«Эффективное и рациональное использование имущества и земельных ресурсов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34 690 000,00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21 109 900,00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21 109 900,00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21 109 900,00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Укрепление материально-технической базы ОСГБУ «Фонд государственного имущества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Выполнение работ по обследованию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667 000,00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5 760 000,00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3 740 100,00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3 740 100,00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3 740 100,00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9 940 700,00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9 940 700,00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9 940 700,00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9 940 700,00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32 794 600,00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32 794 600,00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30 724 900,00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30 724 900,00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2 051 700,00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2 051 700,00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«Содействие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616 435 300,00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«Содействие занятости»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54 890 507,00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3 038 586,00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3 038 586,00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3 038 586,00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36 965 860,00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36 965 860,00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52980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36 965 860,00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14 886 061,00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14 886 061,00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14 886 061,00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«Осуществление государственных полномочий в сфере содействия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524 083 293,00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145 339 500,00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125 959 000,00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125 959 000,00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18 436 600,00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18 436 600,00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943 900,00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943 900,00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4 131 300,00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4 131 300,00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3 452 200,00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3 452 200,00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3 452 200,00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2 169 500,00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2 169 500,00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2 169 500,00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7 662 100,00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6 741 500,00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6 741 500,00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920 600,00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920 600,00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387 000,00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3 622 600,00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3 622 600,00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3 622 600,00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345 290 300,00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671 000,00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335 501 700,00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335 501 700,00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9 117 600,00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 xml:space="preserve">Межбюджетные трансферты бюджету </w:t>
            </w:r>
            <w:r w:rsidR="00084DE5">
              <w:rPr>
                <w:rFonts w:ascii="Times New Roman" w:hAnsi="Times New Roman"/>
                <w:i/>
                <w:iCs/>
                <w:color w:val="000000"/>
                <w:sz w:val="20"/>
                <w:szCs w:val="20"/>
                <w:u w:val="single"/>
                <w:lang w:eastAsia="ru-RU"/>
              </w:rPr>
              <w:t>Ф</w:t>
            </w:r>
            <w:r w:rsidR="00084DE5" w:rsidRPr="00DA06CF">
              <w:rPr>
                <w:rFonts w:ascii="Times New Roman" w:hAnsi="Times New Roman"/>
                <w:i/>
                <w:iCs/>
                <w:color w:val="000000"/>
                <w:sz w:val="20"/>
                <w:szCs w:val="20"/>
                <w:u w:val="single"/>
                <w:lang w:eastAsia="ru-RU"/>
              </w:rPr>
              <w:t>онда</w:t>
            </w:r>
            <w:r w:rsidR="00084DE5" w:rsidRPr="00DA06CF">
              <w:rPr>
                <w:rFonts w:ascii="Times New Roman" w:hAnsi="Times New Roman"/>
                <w:i/>
                <w:iCs/>
                <w:color w:val="000000"/>
                <w:sz w:val="20"/>
                <w:szCs w:val="20"/>
                <w:u w:val="single"/>
                <w:lang w:eastAsia="ru-RU"/>
              </w:rPr>
              <w:t xml:space="preserve"> </w:t>
            </w:r>
            <w:r w:rsidR="00084DE5">
              <w:rPr>
                <w:rFonts w:ascii="Times New Roman" w:hAnsi="Times New Roman"/>
                <w:i/>
                <w:iCs/>
                <w:color w:val="000000"/>
                <w:sz w:val="20"/>
                <w:szCs w:val="20"/>
                <w:u w:val="single"/>
                <w:lang w:eastAsia="ru-RU"/>
              </w:rPr>
              <w:t>п</w:t>
            </w:r>
            <w:r w:rsidRPr="00DA06CF">
              <w:rPr>
                <w:rFonts w:ascii="Times New Roman" w:hAnsi="Times New Roman"/>
                <w:i/>
                <w:iCs/>
                <w:color w:val="000000"/>
                <w:sz w:val="20"/>
                <w:szCs w:val="20"/>
                <w:u w:val="single"/>
                <w:lang w:eastAsia="ru-RU"/>
              </w:rPr>
              <w:t>енсионного</w:t>
            </w:r>
            <w:r w:rsidR="00084DE5">
              <w:rPr>
                <w:rFonts w:ascii="Times New Roman" w:hAnsi="Times New Roman"/>
                <w:i/>
                <w:iCs/>
                <w:color w:val="000000"/>
                <w:sz w:val="20"/>
                <w:szCs w:val="20"/>
                <w:u w:val="single"/>
                <w:lang w:eastAsia="ru-RU"/>
              </w:rPr>
              <w:t xml:space="preserve"> и социального страхования</w:t>
            </w:r>
            <w:r w:rsidRPr="00DA06CF">
              <w:rPr>
                <w:rFonts w:ascii="Times New Roman" w:hAnsi="Times New Roman"/>
                <w:i/>
                <w:iCs/>
                <w:color w:val="000000"/>
                <w:sz w:val="20"/>
                <w:szCs w:val="20"/>
                <w:u w:val="single"/>
                <w:lang w:eastAsia="ru-RU"/>
              </w:rPr>
              <w:t xml:space="preserve">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9 117 600,00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3 039 393,00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3 039 393,00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3 039 393,00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2 116 530,00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10 530,00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2 106 000,00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2 106 000,00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233 361,00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1 161,00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1 161,00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232 200,00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995 709,00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995 709,00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995 709,00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30 830,00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30 830,00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30 830,00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«Оказание содействия добровольному переселению в Смоленскую область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3 460 000,00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144 000,00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2 910 000,00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15 4 03 60730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33 521 500,00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33 521 500,00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29 429 200,00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29 429 200,00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3 551 900,00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3 551 900,00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540 400,00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«Создание условий для обеспечения качественными услугами жилищно-коммунального хозяйства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1 555 380 876,22</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«Обеспечение устойчивого сокращения непригодного для проживания жилищного фонда»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730 265 176,22</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240 033 676,22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240 033 676,22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240 033 676,22</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490 231 500,00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490 231 500,00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1 F3 67484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490 231 500,00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«Модернизация объектов жилищно-коммунального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56 830 900,00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40 830 900,00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40 830 900,00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40 830 900,00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«Улучшение условий проживания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осуществление мероприятий по строительству, реконструкции, капитальному ремонту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функционирования некоммерческой организации «Региональный фонд капитального ремонта многоквартирных домов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98 284 800,00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85 784 800,00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85 784 800,00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85 784 800,00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Субсидия 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347 828 100,00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347 828 100,00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347 828 100,00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252 171 900,00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252 171 900,00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252 171 900,00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Областная государственная программа «Создание условий для осуществления градостроительной деятельности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482 556 399,69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«Жилье»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1 F1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79 352 989,69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стимулирование программ развития жилищного строительства субъектов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79 352 989,69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79 352 989,69</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79 352 989,69</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37 356 310,00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17 3 01 24310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31 856 310,00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31 856 310,00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31 856 310,00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«Обеспечение инфраструктурными объектами проектов по развитию территорий»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276 437 700,00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7 610 000,00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Субсидия бюджету Козинского сельского поселения Смоленского района на реализацию инфраструктурного проекта «Строительство а/д </w:t>
            </w:r>
            <w:proofErr w:type="spellStart"/>
            <w:r w:rsidRPr="00DA06CF">
              <w:rPr>
                <w:rFonts w:ascii="Times New Roman" w:hAnsi="Times New Roman"/>
                <w:color w:val="000000"/>
                <w:u w:val="single"/>
                <w:lang w:eastAsia="ru-RU"/>
              </w:rPr>
              <w:t>Алтуховка</w:t>
            </w:r>
            <w:proofErr w:type="spellEnd"/>
            <w:r w:rsidRPr="00DA06CF">
              <w:rPr>
                <w:rFonts w:ascii="Times New Roman" w:hAnsi="Times New Roman"/>
                <w:color w:val="000000"/>
                <w:u w:val="single"/>
                <w:lang w:eastAsia="ru-RU"/>
              </w:rPr>
              <w:t xml:space="preserve"> - «Брянск - Смоленск (через Рудню, на Витебск)» - </w:t>
            </w:r>
            <w:proofErr w:type="spellStart"/>
            <w:r w:rsidRPr="00DA06CF">
              <w:rPr>
                <w:rFonts w:ascii="Times New Roman" w:hAnsi="Times New Roman"/>
                <w:color w:val="000000"/>
                <w:u w:val="single"/>
                <w:lang w:eastAsia="ru-RU"/>
              </w:rPr>
              <w:t>Богородицкое</w:t>
            </w:r>
            <w:proofErr w:type="spellEnd"/>
            <w:r w:rsidRPr="00DA06CF">
              <w:rPr>
                <w:rFonts w:ascii="Times New Roman" w:hAnsi="Times New Roman"/>
                <w:color w:val="000000"/>
                <w:u w:val="single"/>
                <w:lang w:eastAsia="ru-RU"/>
              </w:rPr>
              <w:t xml:space="preserve"> - Высокое»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268 827 700,00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268 827 700,00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17 3 02 98002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268 827 700,00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капитального строительства, направленная на обеспечение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48 690 200,00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44 149 200,00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44 149 200,00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44 149 200,00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527 500,00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3 513 500,00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3 513 500,00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3 513 500,00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Оценка недвижимости, признания прав и регулирования отношений государственной и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по землеустройству и землепользованию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17 4 01 22110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40 719 200,00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40 719 200,00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39 800 100,00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39 800 100,00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919 100,00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«Охрана окружающей среды и рациональное использование природных ресурсов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621 288 004,00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«Чистая страна»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566 713 640,00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Разработка проектно-сметной документации ликвидации накопленного экологического вреда окружающей среде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5 000 000,00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561 713 640,00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561 713 640,00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1 G1 27980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561 713 640,00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«Развитие водохозяйственного комплекса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12 882 000,00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1 455 000,00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1 455 000,00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11 427 000,00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11 427 000,00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11 427 000,00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«Внедрение системы обращения с твердыми коммунальными и опасными отходами»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4 526 060,00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249 360,00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249 360,00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249 360,00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3 976 700,00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3 976 700,00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3 976 700,00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24 889 300,00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24 889 300,00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24 047 000,00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24 047 000,00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771 500,00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771 500,00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39 700,00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условий для регулирования качества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12 277 004,00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2 829 600,00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2 625 800,00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2 625 800,00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45 500,00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512 400,00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3 541 204,00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3 541 204,00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3 541 204,00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3 993 800,00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3 993 800,00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3 993 800,00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«Энергоэффективность и развитие энергетики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40 938 600,00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«Энергосбережение и повышение энергетической эффективности в жилищном фонде и объектов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14 669 000,00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перевод жилищного фонда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14 669 000,00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14 669 000,00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14 669 000,00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25 827 400,00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25 827 400,00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25 412 200,00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25 412 200,00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415 000,00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«Модернизация и повышение энергоэффективности распределительных сетей электроснабжения потребителей»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442 200,00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442 200,00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442 200,00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«Лесное хозяйство и животный мир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394 968 800,00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«Сохранение лесов»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26 600 400,00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1 234 100,00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1 234 100,00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9 343 300,00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8 818 540,00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8 818 540,00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524 760,00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524 760,00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Оснащение специализированных учреждений органов государственной власти </w:t>
            </w:r>
            <w:proofErr w:type="spellStart"/>
            <w:r w:rsidRPr="00DA06CF">
              <w:rPr>
                <w:rFonts w:ascii="Times New Roman" w:hAnsi="Times New Roman"/>
                <w:color w:val="000000"/>
                <w:u w:val="single"/>
                <w:lang w:eastAsia="ru-RU"/>
              </w:rPr>
              <w:t>лесопожарной</w:t>
            </w:r>
            <w:proofErr w:type="spellEnd"/>
            <w:r w:rsidRPr="00DA06CF">
              <w:rPr>
                <w:rFonts w:ascii="Times New Roman" w:hAnsi="Times New Roman"/>
                <w:color w:val="000000"/>
                <w:u w:val="single"/>
                <w:lang w:eastAsia="ru-RU"/>
              </w:rPr>
              <w:t xml:space="preserve">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16 023 000,00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16 023 000,00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16 023 000,00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лесного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166 445 900,00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санитарно-оздоровительных мероприятий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13 962 800,00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13 962 800,00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13 962 800,00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151 873 100,00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132 565 600,00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132 565 600,00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19 307 500,00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19 307 500,00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«Развитие инфраструктуры по охране лесов от пожаров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109 682 500,00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78 998 300,00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78 998 300,00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78 998 300,00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30 684 200,00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30 684 200,00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30 684 200,00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14 039 200,00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14 039 200,00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11 306 600,00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11 306 600,00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2 654 600,00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78 000,00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«Охрана и использование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15 829 900,00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3 680 000,00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58 800,00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12 028 300,00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12 028 300,00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12 028 300,00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62 370 900,00</w:t>
            </w:r>
          </w:p>
        </w:tc>
      </w:tr>
      <w:tr w:rsidR="00DA06CF" w:rsidRPr="00DA06CF" w:rsidTr="002E2B5A">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32 370 900,00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29 427 100,00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29 427 100,00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2 753 800,00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2 753 800,00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20 397 200,00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20 397 200,00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9 602 800,00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9 602 800,00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государственного управления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663 703 100,00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9 172 060,00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9 172 060,00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9 172 060,00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9 172 060,00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«Повышение эффективности тепловых характеристик котельной»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6 460 940,00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6 460 940,00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6 460 940,00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21 3 03 49990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6 460 940,00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«Осуществление мер по обеспечению комплексного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14 719 000,00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8 098 700,00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8 098 700,00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8 098 700,00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910 000,00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467 107,02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467 107,02</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467 107,02</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по проведению ежегодного областного конкурса «Я - ЛИДЕР»</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2 500 000,00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627 192,98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627 192,98</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627 192,98</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«Транспортное обеспечение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185 099 200,00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183 937 200,00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183 937 200,00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183 937 200,00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1 162 000,00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1 162 000,00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1 162 000,00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252 240 300,00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243 531 400,00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243 531 400,00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243 531 400,00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6 858 900,00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6 858 900,00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6 858 900,00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1 850 000,00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49 418 000,00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49 418 000,00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46 149 300,00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46 149 300,00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3 153 700,00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3 153 700,00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146 593 600,00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146 593 600,00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137 723 500,00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137 723 500,00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8 870 100,00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8 870 100,00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«Повышение качества предоставления государственных и муниципальных услуг, в том числе на базе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277 390 978,00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«Обслуживание населения по принципу «одного окна» в МФЦ»</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277 390 978,00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262 965 160,00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262 965 160,00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262 965 160,00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7 092 780,00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7 092 780,00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7 092 780,00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1 333 038,00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1 333 038,00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1 333 038,00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«Управление государственными финансами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600 478 100,00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организационных условий для реализации Государственной программы»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47 627 800,00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47 627 800,00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46 475 500,00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46 195 500,00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1 087 300,00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1 087 300,00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«Управление государственным долгом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552 850 300,00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2 150 300,00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«Создание условий для эффективного и ответственного управления муниципальными финансами»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4 304 392 000,00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3 092 000 000,00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3 092 000 000,00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3 092 000 000,00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3 092 000 000,00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75 506 000,00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75 506 000,00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75 506 000,00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75 506 000,00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«Осуществление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1 136 886 000,00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Дотация на поддержку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1 136 886 000,00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1 136 886 000,00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1 136 886 000,00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информационного пространства и гражданского общества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109 902 600,00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«Совершенствование и развитие информационных ресурсов, обеспечение информационной открытости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93 956 800,00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Издание информационного бюллетеня «Вестник Смоленской областной Думы и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404 000,00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132 000,00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132 000,00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59 000,00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лауреатам литературной премии Администрации Смоленской области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36 043 900,00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36 043 900,00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36 043 900,00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57 292 900,00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57 292 900,00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57 292 900,00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15 945 800,00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2 328 480,00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2 132 400,00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2 132 400,00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196 080,00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196 080,00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257 000,00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1 360 320,00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653 320,00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653 320,00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707 000,00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707 000,00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государственной ветеринарной службы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210 890 700,00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условий устойчивого развития государственной ветеринарной службы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194 612 000,00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182 789 100,00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6 105 500,00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6 105 500,00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1 744 700,00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174 817 376,00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174 817 376,00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121 524,00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121 524,00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398 000,00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424 900,00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по обеспечению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16 278 700,00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16 278 700,00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15 915 800,00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15 915 800,00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362 900,00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«Обеспечение безопасности дорожного движения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579 341 620,00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«Общесистемные меры развития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1 R2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«Организация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186 600 000,00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«Повышение безопасности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332 741 620,00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332 741 620,00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332 741 620,00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332 741 620,00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«Укрепление единства российской нации, гармонизация межнациональных отношений и развитие казачества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5 685 100,00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5 685 100,00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745 000,00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настройки регионального сегмента государственной информационной системы мониторинга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29 4 01 25750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493 700,00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Достижение показателей государственной программы Российской Федерации «Реализация государственной национальной политики»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29 4 01 R5180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4 356 400,00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«Развитие промышленности Смоленской области и повышение ее конкурентоспособности»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104 926 805,16</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«Адресная поддержка повышения производительности труда на предприятиях»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1 L2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22 524 600,00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22 524 600,00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22 524 600,00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и развитие инфраструктуры поддержки промышленных предприятий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53 832 205,16</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1 753 700,00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1 753 700,00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1 753 700,00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Субсидия </w:t>
            </w:r>
            <w:proofErr w:type="spellStart"/>
            <w:r w:rsidRPr="00DA06CF">
              <w:rPr>
                <w:rFonts w:ascii="Times New Roman" w:hAnsi="Times New Roman"/>
                <w:color w:val="000000"/>
                <w:u w:val="single"/>
                <w:lang w:eastAsia="ru-RU"/>
              </w:rPr>
              <w:t>микрокредитной</w:t>
            </w:r>
            <w:proofErr w:type="spellEnd"/>
            <w:r w:rsidRPr="00DA06CF">
              <w:rPr>
                <w:rFonts w:ascii="Times New Roman" w:hAnsi="Times New Roman"/>
                <w:color w:val="000000"/>
                <w:u w:val="single"/>
                <w:lang w:eastAsia="ru-RU"/>
              </w:rPr>
              <w:t xml:space="preserve"> компании «Смоленский областной фонд поддержки предпринимательства» на предоставление займов субъектам деятельности в сфере промышленности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16 234 047,16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16 234 047,16</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30 4 01 61430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16 234 047,16</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35 844 458,00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35 844 458,00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35 844 458,00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и развитие инфраструктуры областных государственных индустриальных парков»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2 031 600,00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2 031 600,00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26 538 400,00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26 538 400,00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26 238 400,00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26 238 400,00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«Молодежная политика и гражданско-патриотическое воспитание граждан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131 783 500,00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«Социальная активность»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8 821 200,00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3 219 000,00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3 219 000,00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3 219 000,00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и организация работы ресурсных центров по поддержке добровольчества (</w:t>
            </w:r>
            <w:proofErr w:type="spellStart"/>
            <w:r w:rsidRPr="00DA06CF">
              <w:rPr>
                <w:rFonts w:ascii="Times New Roman" w:hAnsi="Times New Roman"/>
                <w:color w:val="000000"/>
                <w:u w:val="single"/>
                <w:lang w:eastAsia="ru-RU"/>
              </w:rPr>
              <w:t>волонтерства</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2 817 200,00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по поддержке и популяризации добровольчества (</w:t>
            </w:r>
            <w:proofErr w:type="spellStart"/>
            <w:r w:rsidRPr="00DA06CF">
              <w:rPr>
                <w:rFonts w:ascii="Times New Roman" w:hAnsi="Times New Roman"/>
                <w:color w:val="000000"/>
                <w:u w:val="single"/>
                <w:lang w:eastAsia="ru-RU"/>
              </w:rPr>
              <w:t>волонтерства</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2 245 000,00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640 000,00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проведение информационной и рекламной кампании в целях популяризации добровольчества (</w:t>
            </w:r>
            <w:proofErr w:type="spellStart"/>
            <w:r w:rsidRPr="00DA06CF">
              <w:rPr>
                <w:rFonts w:ascii="Times New Roman" w:hAnsi="Times New Roman"/>
                <w:color w:val="000000"/>
                <w:u w:val="single"/>
                <w:lang w:eastAsia="ru-RU"/>
              </w:rPr>
              <w:t>волонтерства</w:t>
            </w:r>
            <w:proofErr w:type="spellEnd"/>
            <w:r w:rsidRPr="00DA06CF">
              <w:rPr>
                <w:rFonts w:ascii="Times New Roman" w:hAnsi="Times New Roman"/>
                <w:color w:val="000000"/>
                <w:u w:val="single"/>
                <w:lang w:eastAsia="ru-RU"/>
              </w:rPr>
              <w:t>)</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«Патриотическое воспитание граждан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31 910 400,00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2 336 600,00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2 318 600,00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2 318 600,00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«ЮНАРМИЯ»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1 068 800,00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238 800,00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364 000,00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Создание условий для развития системы </w:t>
            </w:r>
            <w:proofErr w:type="spellStart"/>
            <w:r w:rsidRPr="00DA06CF">
              <w:rPr>
                <w:rFonts w:ascii="Times New Roman" w:hAnsi="Times New Roman"/>
                <w:color w:val="000000"/>
                <w:u w:val="single"/>
                <w:lang w:eastAsia="ru-RU"/>
              </w:rPr>
              <w:t>межпоколенческого</w:t>
            </w:r>
            <w:proofErr w:type="spellEnd"/>
            <w:r w:rsidRPr="00DA06CF">
              <w:rPr>
                <w:rFonts w:ascii="Times New Roman" w:hAnsi="Times New Roman"/>
                <w:color w:val="000000"/>
                <w:u w:val="single"/>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25 688 000,00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25 688 000,00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EВ 57860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25 688 000,00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«Развитие системы поддержки молодежи («Молодежь России»)»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2 600 000,00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Ведомственный проект «Реализация мероприятий федеральной целевой программы «Увековечение памяти погибших при защите Отечества на 2019 - 2024 годы»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31 3 01 00000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15 920 900,00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для </w:t>
            </w:r>
            <w:proofErr w:type="spellStart"/>
            <w:r w:rsidRPr="00DA06CF">
              <w:rPr>
                <w:rFonts w:ascii="Times New Roman" w:hAnsi="Times New Roman"/>
                <w:color w:val="000000"/>
                <w:u w:val="single"/>
                <w:lang w:eastAsia="ru-RU"/>
              </w:rPr>
              <w:t>софинансирования</w:t>
            </w:r>
            <w:proofErr w:type="spellEnd"/>
            <w:r w:rsidRPr="00DA06CF">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15 920 900,00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15 920 900,00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15 920 900,00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«Поддержка поискового движения»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20 217 400,00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1 113 400,00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430 000,00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683 400,00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 xml:space="preserve">Субсидии на </w:t>
            </w:r>
            <w:proofErr w:type="spellStart"/>
            <w:r w:rsidRPr="00DA06CF">
              <w:rPr>
                <w:rFonts w:ascii="Times New Roman" w:hAnsi="Times New Roman"/>
                <w:color w:val="000000"/>
                <w:u w:val="single"/>
                <w:lang w:eastAsia="ru-RU"/>
              </w:rPr>
              <w:t>софинансирование</w:t>
            </w:r>
            <w:proofErr w:type="spellEnd"/>
            <w:r w:rsidRPr="00DA06CF">
              <w:rPr>
                <w:rFonts w:ascii="Times New Roman" w:hAnsi="Times New Roman"/>
                <w:color w:val="000000"/>
                <w:u w:val="single"/>
                <w:lang w:eastAsia="ru-RU"/>
              </w:rPr>
              <w:t xml:space="preserve"> расходов бюджетов муниципальных образований Смоленской области, связанных с ремонтом и восстановлением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18 104 000,00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18 104 000,00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18 104 000,00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«Создание системы продвижения инициативной молодежи»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2 917 600,00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2 082 600,00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Выплата победителям областного конкурса «Будущее Смоленщины»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«Организация государственной политики в области молодежной политики и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31 526 900,00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30 871 700,00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20 750 500,00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20 750 500,00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1 428 000,00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1 428 000,00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8 684 100,00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8 684 100,00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230 200,00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230 200,00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230 200,00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16 969 100,00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16 969 100,00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16 738 100,00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16 738 100,00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231 000,00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231 000,00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«Формирование современной городской среды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501 062 990,00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«Формирование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501 062 990,00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225 000 000,00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276 062 990,00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276 062 990,00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276 062 990,00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40 263 700,00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Комплекс процессных мероприятий «Создание благоприятных условий для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3 156 500,00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556 500,00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Дотации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37 107 200,00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37 107 200,00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36 308 300,00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36 308 300,00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798 900,00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«Повышение качества водоснабжения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34 0 00 00000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845 040 400,00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Региональный проект «Чистая вода»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34 1 F5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845 040 400,00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Субсидии на строительство и реконструкцию (модернизацию) объектов питьевого водоснабжения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845 040 400,00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845 040 400,00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845 040 400,00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Областная государственная программа «Сохранение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21 765 900,00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10 004 500,00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7 166 100,00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7 166 100,00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7 166 100,00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79 500,00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2 758 900,00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2 758 900,00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2 758 900,00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Комплекс процессных мероприятий «Обеспечение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11 761 400,00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5 612 700,00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5 121 100,00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5 121 100,00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491 600,00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491 600,00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6 148 700,00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5 303 400,00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5 303 400,00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845 300,00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190 636 840,00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46 852 900,00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46 852 900,00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46 852 900,00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46 852 900,00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lastRenderedPageBreak/>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6 008 700,00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4 405 000,00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4 405 000,00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1 603 700,00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1 603 700,00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133 413 440,00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76 393 000,00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70 790 500,00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70 790 500,00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5 573 800,00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5 573 800,00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28 700,00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2 818 640,00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2 818 640,00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2 818 640,00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приобретение модулей для АИС</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2 489 000,00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2 489 000,00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2 489 000,00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11 660 930,00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11 660 930,00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11 660 930,00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39 969 270,00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39 969 270,00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39 969 270,00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82 600,00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503 533 800,00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4 361 800,00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23 273 300,00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23 273 300,00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23 273 300,00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23 273 300,00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113 400 400,00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83 056 100,00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70 014 300,00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70 014 300,00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13 041 800,00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13 041 800,00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28 784 300,00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22 526 500,00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6 257 800,00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6 257 800,00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1 270 000,00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1 270 000,00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360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290 000,00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148 607 600,00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28 905 500,00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26 698 300,00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26 698 300,00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2 198 200,00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2 198 200,00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9 000,00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119 702 100,00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119 702 100,00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880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119 702 100,00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14 310 600,00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14 310 600,00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11 948 700,00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11 948 700,00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2 361 900,00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2 361 900,00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76 0 07 00000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2 030 900,00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2 030 900,00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2 030 900,00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23 855 800,00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23 855 800,00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21 827 900,00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21 827 900,00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2 027 100,00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2 027 100,00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4 620 800,00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4 620 800,00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4 271 900,00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4 271 900,00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348 900,00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169 072 600,00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131 086 200,00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86 167 200,00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120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86 167 200,00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44 913 000,00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44 913 000,00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850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37 986 400,00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37 986 400,00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37 986 400,00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89 0 00 00000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Резервный фонд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89 0 01 00000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за счет средств резервного фонда Администрации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350 000 000,00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98 0 00 00000 </w:t>
            </w:r>
          </w:p>
        </w:tc>
        <w:tc>
          <w:tcPr>
            <w:tcW w:w="567" w:type="dxa"/>
            <w:tcBorders>
              <w:top w:val="nil"/>
              <w:left w:val="nil"/>
              <w:bottom w:val="single" w:sz="4" w:space="0" w:color="000000"/>
              <w:right w:val="single" w:sz="4" w:space="0" w:color="000000"/>
            </w:tcBorders>
            <w:shd w:val="clear" w:color="auto" w:fill="auto"/>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757 699 391,00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23 544 300,00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23 524 500,00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23 524 500,00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23 524 500,00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19 800,00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u w:val="single"/>
                <w:lang w:eastAsia="ru-RU"/>
              </w:rPr>
            </w:pPr>
            <w:r w:rsidRPr="00DA06CF">
              <w:rPr>
                <w:rFonts w:ascii="Times New Roman" w:hAnsi="Times New Roman"/>
                <w:b/>
                <w:bCs/>
                <w:color w:val="000000"/>
                <w:u w:val="single"/>
                <w:lang w:eastAsia="ru-RU"/>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98 0 02 00000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734 155 091,00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3 978 900,00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3 674 900,00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3 674 900,00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304 000,00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240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304 000,00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6 794 100,00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6 794 100,00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6 794 100,00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333 677 891,00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333 677 891,00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333 677 891,00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375 000 000,00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870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375 000 000,00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13 500 000,00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610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13 500 000,00</w:t>
            </w:r>
          </w:p>
        </w:tc>
      </w:tr>
      <w:tr w:rsidR="00DA06CF" w:rsidRPr="00DA06CF" w:rsidTr="00A27C05">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color w:val="000000"/>
                <w:u w:val="single"/>
                <w:lang w:eastAsia="ru-RU"/>
              </w:rPr>
            </w:pPr>
            <w:r w:rsidRPr="00DA06CF">
              <w:rPr>
                <w:rFonts w:ascii="Times New Roman" w:hAnsi="Times New Roman"/>
                <w:color w:val="000000"/>
                <w:u w:val="single"/>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b/>
                <w:bCs/>
                <w:color w:val="000000"/>
                <w:sz w:val="20"/>
                <w:szCs w:val="20"/>
                <w:u w:val="single"/>
                <w:lang w:eastAsia="ru-RU"/>
              </w:rPr>
            </w:pPr>
            <w:r w:rsidRPr="00DA06CF">
              <w:rPr>
                <w:rFonts w:ascii="Times New Roman" w:hAnsi="Times New Roman"/>
                <w:b/>
                <w:bCs/>
                <w:color w:val="000000"/>
                <w:sz w:val="20"/>
                <w:szCs w:val="20"/>
                <w:u w:val="single"/>
                <w:lang w:eastAsia="ru-RU"/>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500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1 204 200,00</w:t>
            </w:r>
          </w:p>
        </w:tc>
      </w:tr>
      <w:tr w:rsidR="00DA06CF" w:rsidRPr="00DA06CF" w:rsidTr="00DA06CF">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rsidR="00DA06CF" w:rsidRPr="00DA06CF" w:rsidRDefault="00DA06CF" w:rsidP="00DA06CF">
            <w:pPr>
              <w:spacing w:after="0" w:line="240" w:lineRule="auto"/>
              <w:rPr>
                <w:rFonts w:ascii="Times New Roman" w:hAnsi="Times New Roman"/>
                <w:i/>
                <w:iCs/>
                <w:color w:val="000000"/>
                <w:sz w:val="20"/>
                <w:szCs w:val="20"/>
                <w:u w:val="single"/>
                <w:lang w:eastAsia="ru-RU"/>
              </w:rPr>
            </w:pPr>
            <w:r w:rsidRPr="00DA06CF">
              <w:rPr>
                <w:rFonts w:ascii="Times New Roman" w:hAnsi="Times New Roman"/>
                <w:i/>
                <w:iCs/>
                <w:color w:val="000000"/>
                <w:sz w:val="20"/>
                <w:szCs w:val="20"/>
                <w:u w:val="single"/>
                <w:lang w:eastAsia="ru-RU"/>
              </w:rPr>
              <w:t>Субвенции</w:t>
            </w:r>
          </w:p>
        </w:tc>
        <w:tc>
          <w:tcPr>
            <w:tcW w:w="1559"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center"/>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530</w:t>
            </w:r>
          </w:p>
        </w:tc>
        <w:tc>
          <w:tcPr>
            <w:tcW w:w="1984" w:type="dxa"/>
            <w:tcBorders>
              <w:top w:val="nil"/>
              <w:left w:val="nil"/>
              <w:bottom w:val="single" w:sz="4" w:space="0" w:color="000000"/>
              <w:right w:val="single" w:sz="4" w:space="0" w:color="000000"/>
            </w:tcBorders>
            <w:shd w:val="clear" w:color="auto" w:fill="auto"/>
            <w:noWrap/>
            <w:hideMark/>
          </w:tcPr>
          <w:p w:rsidR="00DA06CF" w:rsidRPr="00DA06CF" w:rsidRDefault="00DA06CF" w:rsidP="00DA06CF">
            <w:pPr>
              <w:spacing w:after="0" w:line="240" w:lineRule="auto"/>
              <w:jc w:val="right"/>
              <w:rPr>
                <w:rFonts w:ascii="Times New Roman" w:hAnsi="Times New Roman"/>
                <w:color w:val="000000"/>
                <w:sz w:val="20"/>
                <w:szCs w:val="20"/>
                <w:u w:val="single"/>
                <w:lang w:eastAsia="ru-RU"/>
              </w:rPr>
            </w:pPr>
            <w:r w:rsidRPr="00DA06CF">
              <w:rPr>
                <w:rFonts w:ascii="Times New Roman" w:hAnsi="Times New Roman"/>
                <w:color w:val="000000"/>
                <w:sz w:val="20"/>
                <w:szCs w:val="20"/>
                <w:u w:val="single"/>
                <w:lang w:eastAsia="ru-RU"/>
              </w:rPr>
              <w:t>1 204 200,00</w:t>
            </w:r>
          </w:p>
        </w:tc>
      </w:tr>
    </w:tbl>
    <w:p w:rsidR="003F0C6E" w:rsidRPr="003F0C6E" w:rsidRDefault="003F0C6E" w:rsidP="003F0C6E">
      <w:pPr>
        <w:spacing w:after="0" w:line="240" w:lineRule="auto"/>
        <w:rPr>
          <w:rFonts w:ascii="Times New Roman" w:hAnsi="Times New Roman"/>
        </w:rPr>
      </w:pPr>
    </w:p>
    <w:sectPr w:rsidR="003F0C6E" w:rsidRPr="003F0C6E" w:rsidSect="0097473D">
      <w:headerReference w:type="even" r:id="rId6"/>
      <w:headerReference w:type="default" r:id="rId7"/>
      <w:footerReference w:type="even" r:id="rId8"/>
      <w:footerReference w:type="default" r:id="rId9"/>
      <w:headerReference w:type="first" r:id="rId10"/>
      <w:footerReference w:type="first" r:id="rId11"/>
      <w:pgSz w:w="11906" w:h="16838" w:code="9"/>
      <w:pgMar w:top="1021" w:right="567"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996" w:rsidRDefault="00DC3996">
      <w:pPr>
        <w:spacing w:after="0" w:line="240" w:lineRule="auto"/>
      </w:pPr>
      <w:r>
        <w:separator/>
      </w:r>
    </w:p>
  </w:endnote>
  <w:endnote w:type="continuationSeparator" w:id="0">
    <w:p w:rsidR="00DC3996" w:rsidRDefault="00DC3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996" w:rsidRDefault="00DC3996">
      <w:pPr>
        <w:spacing w:after="0" w:line="240" w:lineRule="auto"/>
      </w:pPr>
      <w:r>
        <w:separator/>
      </w:r>
    </w:p>
  </w:footnote>
  <w:footnote w:type="continuationSeparator" w:id="0">
    <w:p w:rsidR="00DC3996" w:rsidRDefault="00DC3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rsidP="0076233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2B5A" w:rsidRDefault="002E2B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pPr>
      <w:pStyle w:val="a3"/>
      <w:jc w:val="center"/>
    </w:pPr>
    <w:r>
      <w:fldChar w:fldCharType="begin"/>
    </w:r>
    <w:r>
      <w:instrText xml:space="preserve"> PAGE   \* MERGEFORMAT </w:instrText>
    </w:r>
    <w:r>
      <w:fldChar w:fldCharType="separate"/>
    </w:r>
    <w:r w:rsidR="00A27C0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B5A" w:rsidRDefault="002E2B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AE3"/>
    <w:rsid w:val="00020155"/>
    <w:rsid w:val="00031D4F"/>
    <w:rsid w:val="000607B3"/>
    <w:rsid w:val="00074DB5"/>
    <w:rsid w:val="00084DE5"/>
    <w:rsid w:val="000F348B"/>
    <w:rsid w:val="002D4414"/>
    <w:rsid w:val="002E2B5A"/>
    <w:rsid w:val="00300159"/>
    <w:rsid w:val="00307432"/>
    <w:rsid w:val="0031318F"/>
    <w:rsid w:val="00347AE3"/>
    <w:rsid w:val="003B5D01"/>
    <w:rsid w:val="003B6118"/>
    <w:rsid w:val="003D2DA9"/>
    <w:rsid w:val="003F0C6E"/>
    <w:rsid w:val="004279E5"/>
    <w:rsid w:val="00430CE7"/>
    <w:rsid w:val="0050671F"/>
    <w:rsid w:val="0051627A"/>
    <w:rsid w:val="0052436D"/>
    <w:rsid w:val="00532553"/>
    <w:rsid w:val="00542146"/>
    <w:rsid w:val="005949AE"/>
    <w:rsid w:val="005A3D8E"/>
    <w:rsid w:val="005D0ACE"/>
    <w:rsid w:val="005E11DB"/>
    <w:rsid w:val="00650FD0"/>
    <w:rsid w:val="006912CF"/>
    <w:rsid w:val="00724C11"/>
    <w:rsid w:val="00762333"/>
    <w:rsid w:val="007C0153"/>
    <w:rsid w:val="007D4B21"/>
    <w:rsid w:val="007D5734"/>
    <w:rsid w:val="00817BB6"/>
    <w:rsid w:val="008C66D3"/>
    <w:rsid w:val="0097473D"/>
    <w:rsid w:val="0099691B"/>
    <w:rsid w:val="009A7F9E"/>
    <w:rsid w:val="009B3401"/>
    <w:rsid w:val="009C6463"/>
    <w:rsid w:val="00A27C05"/>
    <w:rsid w:val="00AD197F"/>
    <w:rsid w:val="00AD6F52"/>
    <w:rsid w:val="00B23B23"/>
    <w:rsid w:val="00BA445F"/>
    <w:rsid w:val="00C447E2"/>
    <w:rsid w:val="00CB18DA"/>
    <w:rsid w:val="00D20699"/>
    <w:rsid w:val="00D35358"/>
    <w:rsid w:val="00D5628E"/>
    <w:rsid w:val="00DA06CF"/>
    <w:rsid w:val="00DC3996"/>
    <w:rsid w:val="00DF2CCE"/>
    <w:rsid w:val="00E611DA"/>
    <w:rsid w:val="00E94E44"/>
    <w:rsid w:val="00F152DC"/>
    <w:rsid w:val="00F94F1F"/>
    <w:rsid w:val="00FB7C88"/>
    <w:rsid w:val="00FF1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FBE2E"/>
  <w14:defaultImageDpi w14:val="0"/>
  <w15:docId w15:val="{12E63BBA-5180-45E6-A51A-A8B966AC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55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2"/>
    <w:basedOn w:val="a"/>
    <w:link w:val="a4"/>
    <w:uiPriority w:val="99"/>
    <w:rsid w:val="003D2DA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aliases w:val="Знак2 Знак"/>
    <w:basedOn w:val="a0"/>
    <w:link w:val="a3"/>
    <w:uiPriority w:val="99"/>
    <w:locked/>
    <w:rsid w:val="003D2DA9"/>
    <w:rPr>
      <w:rFonts w:ascii="Times New Roman" w:hAnsi="Times New Roman" w:cs="Times New Roman"/>
      <w:sz w:val="24"/>
      <w:lang w:val="x-none" w:eastAsia="ru-RU"/>
    </w:rPr>
  </w:style>
  <w:style w:type="character" w:styleId="a5">
    <w:name w:val="page number"/>
    <w:basedOn w:val="a0"/>
    <w:uiPriority w:val="99"/>
    <w:rsid w:val="003D2DA9"/>
    <w:rPr>
      <w:rFonts w:cs="Times New Roman"/>
    </w:rPr>
  </w:style>
  <w:style w:type="character" w:styleId="a6">
    <w:name w:val="Hyperlink"/>
    <w:basedOn w:val="a0"/>
    <w:uiPriority w:val="99"/>
    <w:semiHidden/>
    <w:unhideWhenUsed/>
    <w:rsid w:val="00724C11"/>
    <w:rPr>
      <w:rFonts w:cs="Times New Roman"/>
      <w:color w:val="0000FF"/>
      <w:u w:val="single"/>
    </w:rPr>
  </w:style>
  <w:style w:type="character" w:styleId="a7">
    <w:name w:val="FollowedHyperlink"/>
    <w:basedOn w:val="a0"/>
    <w:uiPriority w:val="99"/>
    <w:semiHidden/>
    <w:unhideWhenUsed/>
    <w:rsid w:val="00724C11"/>
    <w:rPr>
      <w:rFonts w:cs="Times New Roman"/>
      <w:color w:val="800080"/>
      <w:u w:val="single"/>
    </w:rPr>
  </w:style>
  <w:style w:type="paragraph" w:customStyle="1" w:styleId="xl66">
    <w:name w:val="xl66"/>
    <w:basedOn w:val="a"/>
    <w:rsid w:val="00724C11"/>
    <w:pPr>
      <w:spacing w:before="100" w:beforeAutospacing="1" w:after="100" w:afterAutospacing="1" w:line="240" w:lineRule="auto"/>
      <w:jc w:val="center"/>
    </w:pPr>
    <w:rPr>
      <w:rFonts w:ascii="Times New Roman" w:hAnsi="Times New Roman"/>
      <w:sz w:val="24"/>
      <w:szCs w:val="24"/>
      <w:lang w:eastAsia="ru-RU"/>
    </w:rPr>
  </w:style>
  <w:style w:type="paragraph" w:customStyle="1" w:styleId="xl67">
    <w:name w:val="xl67"/>
    <w:basedOn w:val="a"/>
    <w:rsid w:val="00724C11"/>
    <w:pPr>
      <w:spacing w:before="100" w:beforeAutospacing="1" w:after="100" w:afterAutospacing="1" w:line="240" w:lineRule="auto"/>
    </w:pPr>
    <w:rPr>
      <w:rFonts w:ascii="Times New Roman" w:hAnsi="Times New Roman"/>
      <w:sz w:val="24"/>
      <w:szCs w:val="24"/>
      <w:lang w:eastAsia="ru-RU"/>
    </w:rPr>
  </w:style>
  <w:style w:type="paragraph" w:customStyle="1" w:styleId="xl68">
    <w:name w:val="xl68"/>
    <w:basedOn w:val="a"/>
    <w:rsid w:val="00724C11"/>
    <w:pPr>
      <w:spacing w:before="100" w:beforeAutospacing="1" w:after="100" w:afterAutospacing="1" w:line="240" w:lineRule="auto"/>
    </w:pPr>
    <w:rPr>
      <w:rFonts w:ascii="Times New Roman" w:hAnsi="Times New Roman"/>
      <w:sz w:val="24"/>
      <w:szCs w:val="24"/>
      <w:u w:val="single"/>
      <w:lang w:eastAsia="ru-RU"/>
    </w:rPr>
  </w:style>
  <w:style w:type="paragraph" w:customStyle="1" w:styleId="xl69">
    <w:name w:val="xl69"/>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lang w:eastAsia="ru-RU"/>
    </w:rPr>
  </w:style>
  <w:style w:type="paragraph" w:customStyle="1" w:styleId="xl70">
    <w:name w:val="xl70"/>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1">
    <w:name w:val="xl71"/>
    <w:basedOn w:val="a"/>
    <w:rsid w:val="00724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72">
    <w:name w:val="xl72"/>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i/>
      <w:iCs/>
      <w:color w:val="000000"/>
      <w:lang w:eastAsia="ru-RU"/>
    </w:rPr>
  </w:style>
  <w:style w:type="paragraph" w:customStyle="1" w:styleId="xl73">
    <w:name w:val="xl73"/>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74">
    <w:name w:val="xl74"/>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75">
    <w:name w:val="xl75"/>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76">
    <w:name w:val="xl76"/>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color w:val="000000"/>
      <w:lang w:eastAsia="ru-RU"/>
    </w:rPr>
  </w:style>
  <w:style w:type="paragraph" w:customStyle="1" w:styleId="xl77">
    <w:name w:val="xl77"/>
    <w:basedOn w:val="a"/>
    <w:rsid w:val="00724C1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8">
    <w:name w:val="xl78"/>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79">
    <w:name w:val="xl79"/>
    <w:basedOn w:val="a"/>
    <w:rsid w:val="00724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80">
    <w:name w:val="xl80"/>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1">
    <w:name w:val="xl81"/>
    <w:basedOn w:val="a"/>
    <w:rsid w:val="00724C1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2">
    <w:name w:val="xl82"/>
    <w:basedOn w:val="a"/>
    <w:rsid w:val="00E611D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3">
    <w:name w:val="xl83"/>
    <w:basedOn w:val="a"/>
    <w:rsid w:val="00E611DA"/>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hAnsi="Times New Roman"/>
      <w:color w:val="000000"/>
      <w:sz w:val="24"/>
      <w:szCs w:val="24"/>
      <w:lang w:eastAsia="ru-RU"/>
    </w:rPr>
  </w:style>
  <w:style w:type="paragraph" w:customStyle="1" w:styleId="xl84">
    <w:name w:val="xl84"/>
    <w:basedOn w:val="a"/>
    <w:rsid w:val="00E611D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4"/>
      <w:szCs w:val="24"/>
      <w:lang w:eastAsia="ru-RU"/>
    </w:rPr>
  </w:style>
  <w:style w:type="paragraph" w:customStyle="1" w:styleId="xl85">
    <w:name w:val="xl85"/>
    <w:basedOn w:val="a"/>
    <w:rsid w:val="00E611DA"/>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6">
    <w:name w:val="xl86"/>
    <w:basedOn w:val="a"/>
    <w:rsid w:val="00E611DA"/>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customStyle="1" w:styleId="xl87">
    <w:name w:val="xl87"/>
    <w:basedOn w:val="a"/>
    <w:rsid w:val="00D5628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88">
    <w:name w:val="xl88"/>
    <w:basedOn w:val="a"/>
    <w:rsid w:val="00D5628E"/>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hAnsi="Times New Roman"/>
      <w:i/>
      <w:iCs/>
      <w:color w:val="000000"/>
      <w:sz w:val="24"/>
      <w:szCs w:val="24"/>
      <w:lang w:eastAsia="ru-RU"/>
    </w:rPr>
  </w:style>
  <w:style w:type="paragraph" w:styleId="a8">
    <w:name w:val="footer"/>
    <w:basedOn w:val="a"/>
    <w:link w:val="a9"/>
    <w:uiPriority w:val="99"/>
    <w:unhideWhenUsed/>
    <w:rsid w:val="00BA445F"/>
    <w:pPr>
      <w:tabs>
        <w:tab w:val="center" w:pos="4677"/>
        <w:tab w:val="right" w:pos="9355"/>
      </w:tabs>
    </w:pPr>
  </w:style>
  <w:style w:type="character" w:customStyle="1" w:styleId="a9">
    <w:name w:val="Нижний колонтитул Знак"/>
    <w:basedOn w:val="a0"/>
    <w:link w:val="a8"/>
    <w:uiPriority w:val="99"/>
    <w:locked/>
    <w:rsid w:val="00BA445F"/>
    <w:rPr>
      <w:rFonts w:cs="Times New Roman"/>
      <w:sz w:val="22"/>
      <w:lang w:val="x-none" w:eastAsia="en-US"/>
    </w:rPr>
  </w:style>
  <w:style w:type="paragraph" w:customStyle="1" w:styleId="msonormal0">
    <w:name w:val="msonormal"/>
    <w:basedOn w:val="a"/>
    <w:rsid w:val="003F0C6E"/>
    <w:pPr>
      <w:spacing w:before="100" w:beforeAutospacing="1" w:after="100" w:afterAutospacing="1" w:line="240" w:lineRule="auto"/>
    </w:pPr>
    <w:rPr>
      <w:rFonts w:ascii="Times New Roman" w:hAnsi="Times New Roman"/>
      <w:sz w:val="24"/>
      <w:szCs w:val="24"/>
      <w:lang w:eastAsia="ru-RU"/>
    </w:rPr>
  </w:style>
  <w:style w:type="paragraph" w:customStyle="1" w:styleId="xl96">
    <w:name w:val="xl96"/>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0"/>
      <w:szCs w:val="20"/>
      <w:lang w:eastAsia="ru-RU"/>
    </w:rPr>
  </w:style>
  <w:style w:type="paragraph" w:customStyle="1" w:styleId="xl97">
    <w:name w:val="xl97"/>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0"/>
      <w:szCs w:val="20"/>
      <w:lang w:eastAsia="ru-RU"/>
    </w:rPr>
  </w:style>
  <w:style w:type="paragraph" w:customStyle="1" w:styleId="xl98">
    <w:name w:val="xl98"/>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99">
    <w:name w:val="xl99"/>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20"/>
      <w:szCs w:val="20"/>
      <w:lang w:eastAsia="ru-RU"/>
    </w:rPr>
  </w:style>
  <w:style w:type="paragraph" w:customStyle="1" w:styleId="xl100">
    <w:name w:val="xl100"/>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hAnsi="Times New Roman"/>
      <w:color w:val="000000"/>
      <w:sz w:val="20"/>
      <w:szCs w:val="20"/>
      <w:lang w:eastAsia="ru-RU"/>
    </w:rPr>
  </w:style>
  <w:style w:type="paragraph" w:customStyle="1" w:styleId="xl101">
    <w:name w:val="xl101"/>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24"/>
      <w:szCs w:val="24"/>
      <w:lang w:eastAsia="ru-RU"/>
    </w:rPr>
  </w:style>
  <w:style w:type="paragraph" w:customStyle="1" w:styleId="xl102">
    <w:name w:val="xl102"/>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24"/>
      <w:szCs w:val="24"/>
      <w:lang w:eastAsia="ru-RU"/>
    </w:rPr>
  </w:style>
  <w:style w:type="paragraph" w:customStyle="1" w:styleId="xl103">
    <w:name w:val="xl103"/>
    <w:basedOn w:val="a"/>
    <w:rsid w:val="003F0C6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i/>
      <w:iCs/>
      <w:color w:val="000000"/>
      <w:sz w:val="20"/>
      <w:szCs w:val="20"/>
      <w:lang w:eastAsia="ru-RU"/>
    </w:rPr>
  </w:style>
  <w:style w:type="paragraph" w:styleId="aa">
    <w:name w:val="Balloon Text"/>
    <w:basedOn w:val="a"/>
    <w:link w:val="ab"/>
    <w:uiPriority w:val="99"/>
    <w:semiHidden/>
    <w:unhideWhenUsed/>
    <w:rsid w:val="00084DE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84DE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74312">
      <w:marLeft w:val="0"/>
      <w:marRight w:val="0"/>
      <w:marTop w:val="0"/>
      <w:marBottom w:val="0"/>
      <w:divBdr>
        <w:top w:val="none" w:sz="0" w:space="0" w:color="auto"/>
        <w:left w:val="none" w:sz="0" w:space="0" w:color="auto"/>
        <w:bottom w:val="none" w:sz="0" w:space="0" w:color="auto"/>
        <w:right w:val="none" w:sz="0" w:space="0" w:color="auto"/>
      </w:divBdr>
    </w:div>
    <w:div w:id="1095974313">
      <w:marLeft w:val="0"/>
      <w:marRight w:val="0"/>
      <w:marTop w:val="0"/>
      <w:marBottom w:val="0"/>
      <w:divBdr>
        <w:top w:val="none" w:sz="0" w:space="0" w:color="auto"/>
        <w:left w:val="none" w:sz="0" w:space="0" w:color="auto"/>
        <w:bottom w:val="none" w:sz="0" w:space="0" w:color="auto"/>
        <w:right w:val="none" w:sz="0" w:space="0" w:color="auto"/>
      </w:divBdr>
    </w:div>
    <w:div w:id="1095974314">
      <w:marLeft w:val="0"/>
      <w:marRight w:val="0"/>
      <w:marTop w:val="0"/>
      <w:marBottom w:val="0"/>
      <w:divBdr>
        <w:top w:val="none" w:sz="0" w:space="0" w:color="auto"/>
        <w:left w:val="none" w:sz="0" w:space="0" w:color="auto"/>
        <w:bottom w:val="none" w:sz="0" w:space="0" w:color="auto"/>
        <w:right w:val="none" w:sz="0" w:space="0" w:color="auto"/>
      </w:divBdr>
    </w:div>
    <w:div w:id="1095974315">
      <w:marLeft w:val="0"/>
      <w:marRight w:val="0"/>
      <w:marTop w:val="0"/>
      <w:marBottom w:val="0"/>
      <w:divBdr>
        <w:top w:val="none" w:sz="0" w:space="0" w:color="auto"/>
        <w:left w:val="none" w:sz="0" w:space="0" w:color="auto"/>
        <w:bottom w:val="none" w:sz="0" w:space="0" w:color="auto"/>
        <w:right w:val="none" w:sz="0" w:space="0" w:color="auto"/>
      </w:divBdr>
    </w:div>
    <w:div w:id="1095974316">
      <w:marLeft w:val="0"/>
      <w:marRight w:val="0"/>
      <w:marTop w:val="0"/>
      <w:marBottom w:val="0"/>
      <w:divBdr>
        <w:top w:val="none" w:sz="0" w:space="0" w:color="auto"/>
        <w:left w:val="none" w:sz="0" w:space="0" w:color="auto"/>
        <w:bottom w:val="none" w:sz="0" w:space="0" w:color="auto"/>
        <w:right w:val="none" w:sz="0" w:space="0" w:color="auto"/>
      </w:divBdr>
    </w:div>
    <w:div w:id="1095974317">
      <w:marLeft w:val="0"/>
      <w:marRight w:val="0"/>
      <w:marTop w:val="0"/>
      <w:marBottom w:val="0"/>
      <w:divBdr>
        <w:top w:val="none" w:sz="0" w:space="0" w:color="auto"/>
        <w:left w:val="none" w:sz="0" w:space="0" w:color="auto"/>
        <w:bottom w:val="none" w:sz="0" w:space="0" w:color="auto"/>
        <w:right w:val="none" w:sz="0" w:space="0" w:color="auto"/>
      </w:divBdr>
    </w:div>
    <w:div w:id="1139031467">
      <w:bodyDiv w:val="1"/>
      <w:marLeft w:val="0"/>
      <w:marRight w:val="0"/>
      <w:marTop w:val="0"/>
      <w:marBottom w:val="0"/>
      <w:divBdr>
        <w:top w:val="none" w:sz="0" w:space="0" w:color="auto"/>
        <w:left w:val="none" w:sz="0" w:space="0" w:color="auto"/>
        <w:bottom w:val="none" w:sz="0" w:space="0" w:color="auto"/>
        <w:right w:val="none" w:sz="0" w:space="0" w:color="auto"/>
      </w:divBdr>
    </w:div>
    <w:div w:id="156738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100</Pages>
  <Words>48903</Words>
  <Characters>278751</Characters>
  <Application>Microsoft Office Word</Application>
  <DocSecurity>0</DocSecurity>
  <Lines>2322</Lines>
  <Paragraphs>653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Ильина Олеся Михайловна 2</cp:lastModifiedBy>
  <cp:revision>6</cp:revision>
  <cp:lastPrinted>2022-11-30T13:41:00Z</cp:lastPrinted>
  <dcterms:created xsi:type="dcterms:W3CDTF">2022-10-08T12:22:00Z</dcterms:created>
  <dcterms:modified xsi:type="dcterms:W3CDTF">2022-11-30T13:43:00Z</dcterms:modified>
</cp:coreProperties>
</file>