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5280C4" w14:textId="205743A3" w:rsidR="00E21137" w:rsidRPr="001E481D" w:rsidRDefault="00E21137" w:rsidP="00E21137">
      <w:pPr>
        <w:jc w:val="right"/>
        <w:rPr>
          <w:sz w:val="28"/>
          <w:szCs w:val="28"/>
        </w:rPr>
      </w:pPr>
      <w:bookmarkStart w:id="0" w:name="_GoBack"/>
      <w:bookmarkEnd w:id="0"/>
      <w:r w:rsidRPr="001E481D">
        <w:rPr>
          <w:sz w:val="28"/>
          <w:szCs w:val="28"/>
        </w:rPr>
        <w:t>Приложение 21</w:t>
      </w:r>
    </w:p>
    <w:p w14:paraId="2F229980" w14:textId="77777777" w:rsidR="00E21137" w:rsidRPr="001E481D" w:rsidRDefault="00E21137" w:rsidP="00E21137">
      <w:pPr>
        <w:jc w:val="right"/>
        <w:rPr>
          <w:sz w:val="28"/>
          <w:szCs w:val="28"/>
        </w:rPr>
      </w:pPr>
      <w:r w:rsidRPr="001E481D">
        <w:rPr>
          <w:sz w:val="28"/>
          <w:szCs w:val="28"/>
        </w:rPr>
        <w:t>к областному закону</w:t>
      </w:r>
    </w:p>
    <w:p w14:paraId="5D67831D" w14:textId="77777777" w:rsidR="00E21137" w:rsidRPr="001E481D" w:rsidRDefault="00E21137" w:rsidP="00E21137">
      <w:pPr>
        <w:jc w:val="right"/>
        <w:rPr>
          <w:sz w:val="28"/>
          <w:szCs w:val="28"/>
        </w:rPr>
      </w:pPr>
      <w:r w:rsidRPr="001E481D">
        <w:rPr>
          <w:sz w:val="28"/>
          <w:szCs w:val="28"/>
        </w:rPr>
        <w:t>«Об областном бюджете на 2024 год</w:t>
      </w:r>
    </w:p>
    <w:p w14:paraId="671DD18A" w14:textId="77777777" w:rsidR="00E21137" w:rsidRPr="001E481D" w:rsidRDefault="00E21137" w:rsidP="00E21137">
      <w:pPr>
        <w:jc w:val="right"/>
        <w:rPr>
          <w:sz w:val="28"/>
          <w:szCs w:val="28"/>
        </w:rPr>
      </w:pPr>
      <w:r w:rsidRPr="001E481D">
        <w:rPr>
          <w:sz w:val="28"/>
          <w:szCs w:val="28"/>
        </w:rPr>
        <w:t>и на плановый период 2025 и 2026 годов»</w:t>
      </w:r>
    </w:p>
    <w:p w14:paraId="64BEA573" w14:textId="77777777" w:rsidR="00872DB2" w:rsidRPr="001E481D" w:rsidRDefault="00872DB2" w:rsidP="00E21137">
      <w:pPr>
        <w:jc w:val="center"/>
        <w:rPr>
          <w:b/>
          <w:bCs/>
          <w:sz w:val="28"/>
          <w:szCs w:val="28"/>
        </w:rPr>
      </w:pPr>
    </w:p>
    <w:p w14:paraId="5C7E9F54" w14:textId="2AC50E34" w:rsidR="00E21137" w:rsidRPr="001E481D" w:rsidRDefault="00E21137" w:rsidP="00E21137">
      <w:pPr>
        <w:jc w:val="center"/>
        <w:rPr>
          <w:b/>
          <w:bCs/>
          <w:sz w:val="28"/>
          <w:szCs w:val="28"/>
        </w:rPr>
      </w:pPr>
      <w:r w:rsidRPr="001E481D">
        <w:rPr>
          <w:b/>
          <w:bCs/>
          <w:sz w:val="28"/>
          <w:szCs w:val="28"/>
        </w:rPr>
        <w:t>ЦЕЛИ</w:t>
      </w:r>
    </w:p>
    <w:p w14:paraId="00B350BB" w14:textId="77777777" w:rsidR="00E21137" w:rsidRPr="001E481D" w:rsidRDefault="00E21137" w:rsidP="00E21137">
      <w:pPr>
        <w:jc w:val="center"/>
        <w:rPr>
          <w:sz w:val="28"/>
          <w:szCs w:val="28"/>
        </w:rPr>
      </w:pPr>
      <w:r w:rsidRPr="001E481D">
        <w:rPr>
          <w:b/>
          <w:bCs/>
          <w:sz w:val="28"/>
          <w:szCs w:val="28"/>
        </w:rPr>
        <w:t>предоставления субсидий (за исключением грантов в форме субсидий) лицам, указанным в статье 78 Бюджетного кодекса Российской Федерации, объем бюджетных ассигнований на предоставление конкретной субсидии в плановом периоде 2025 и 2026 годов</w:t>
      </w:r>
    </w:p>
    <w:p w14:paraId="3E42E2CA" w14:textId="77777777" w:rsidR="001E481D" w:rsidRPr="001E481D" w:rsidRDefault="001E481D" w:rsidP="00E21137">
      <w:pPr>
        <w:autoSpaceDE w:val="0"/>
        <w:autoSpaceDN w:val="0"/>
        <w:adjustRightInd w:val="0"/>
        <w:jc w:val="right"/>
        <w:rPr>
          <w:sz w:val="28"/>
          <w:szCs w:val="28"/>
        </w:rPr>
      </w:pPr>
    </w:p>
    <w:p w14:paraId="23293377" w14:textId="77777777" w:rsidR="00E21137" w:rsidRPr="001E481D" w:rsidRDefault="00E21137" w:rsidP="00E21137">
      <w:pPr>
        <w:autoSpaceDE w:val="0"/>
        <w:autoSpaceDN w:val="0"/>
        <w:adjustRightInd w:val="0"/>
        <w:jc w:val="right"/>
        <w:rPr>
          <w:sz w:val="28"/>
          <w:szCs w:val="28"/>
        </w:rPr>
      </w:pPr>
      <w:r w:rsidRPr="001E481D">
        <w:rPr>
          <w:sz w:val="28"/>
          <w:szCs w:val="28"/>
        </w:rPr>
        <w:t>(тыс. рублей)</w:t>
      </w:r>
    </w:p>
    <w:tbl>
      <w:tblPr>
        <w:tblW w:w="10486" w:type="dxa"/>
        <w:tblInd w:w="-15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51"/>
        <w:gridCol w:w="5950"/>
        <w:gridCol w:w="1843"/>
        <w:gridCol w:w="1842"/>
      </w:tblGrid>
      <w:tr w:rsidR="00E21137" w:rsidRPr="001E481D" w14:paraId="1C78DC50" w14:textId="77777777" w:rsidTr="00B77A10">
        <w:trPr>
          <w:cantSplit/>
          <w:trHeight w:val="480"/>
        </w:trPr>
        <w:tc>
          <w:tcPr>
            <w:tcW w:w="851" w:type="dxa"/>
            <w:vMerge w:val="restart"/>
            <w:vAlign w:val="center"/>
          </w:tcPr>
          <w:p w14:paraId="7EA82F79" w14:textId="77777777" w:rsidR="00E21137" w:rsidRPr="001E481D" w:rsidRDefault="00E21137" w:rsidP="00DD4728">
            <w:pPr>
              <w:autoSpaceDE w:val="0"/>
              <w:autoSpaceDN w:val="0"/>
              <w:adjustRightInd w:val="0"/>
              <w:jc w:val="center"/>
              <w:rPr>
                <w:b/>
                <w:bCs/>
                <w:sz w:val="28"/>
                <w:szCs w:val="28"/>
              </w:rPr>
            </w:pPr>
            <w:r w:rsidRPr="001E481D">
              <w:rPr>
                <w:b/>
                <w:bCs/>
                <w:sz w:val="28"/>
                <w:szCs w:val="28"/>
              </w:rPr>
              <w:t>№</w:t>
            </w:r>
          </w:p>
          <w:p w14:paraId="15322D98" w14:textId="77777777" w:rsidR="00E21137" w:rsidRPr="001E481D" w:rsidRDefault="00E21137" w:rsidP="00DD4728">
            <w:pPr>
              <w:autoSpaceDE w:val="0"/>
              <w:autoSpaceDN w:val="0"/>
              <w:adjustRightInd w:val="0"/>
              <w:jc w:val="center"/>
              <w:rPr>
                <w:b/>
                <w:bCs/>
                <w:sz w:val="28"/>
                <w:szCs w:val="28"/>
              </w:rPr>
            </w:pPr>
            <w:r w:rsidRPr="001E481D">
              <w:rPr>
                <w:b/>
                <w:bCs/>
                <w:sz w:val="28"/>
                <w:szCs w:val="28"/>
              </w:rPr>
              <w:t>п/п</w:t>
            </w:r>
          </w:p>
        </w:tc>
        <w:tc>
          <w:tcPr>
            <w:tcW w:w="5950" w:type="dxa"/>
            <w:vMerge w:val="restart"/>
            <w:vAlign w:val="center"/>
          </w:tcPr>
          <w:p w14:paraId="410BE4C7" w14:textId="77777777" w:rsidR="00E21137" w:rsidRPr="001E481D" w:rsidRDefault="00E21137" w:rsidP="00DD4728">
            <w:pPr>
              <w:autoSpaceDE w:val="0"/>
              <w:autoSpaceDN w:val="0"/>
              <w:adjustRightInd w:val="0"/>
              <w:jc w:val="center"/>
              <w:rPr>
                <w:b/>
                <w:bCs/>
                <w:sz w:val="28"/>
                <w:szCs w:val="28"/>
              </w:rPr>
            </w:pPr>
            <w:r w:rsidRPr="001E481D">
              <w:rPr>
                <w:b/>
                <w:bCs/>
                <w:sz w:val="28"/>
                <w:szCs w:val="28"/>
              </w:rPr>
              <w:t>Наименование субсидии</w:t>
            </w:r>
          </w:p>
          <w:p w14:paraId="005487DB" w14:textId="77777777" w:rsidR="00E21137" w:rsidRPr="001E481D" w:rsidRDefault="00E21137" w:rsidP="00DD4728">
            <w:pPr>
              <w:autoSpaceDE w:val="0"/>
              <w:autoSpaceDN w:val="0"/>
              <w:adjustRightInd w:val="0"/>
              <w:jc w:val="center"/>
              <w:rPr>
                <w:b/>
                <w:bCs/>
                <w:sz w:val="28"/>
                <w:szCs w:val="28"/>
              </w:rPr>
            </w:pPr>
          </w:p>
        </w:tc>
        <w:tc>
          <w:tcPr>
            <w:tcW w:w="3685" w:type="dxa"/>
            <w:gridSpan w:val="2"/>
            <w:vAlign w:val="center"/>
          </w:tcPr>
          <w:p w14:paraId="45EC7CB4" w14:textId="77777777" w:rsidR="00E21137" w:rsidRPr="001E481D" w:rsidRDefault="00E21137" w:rsidP="00DD4728">
            <w:pPr>
              <w:autoSpaceDE w:val="0"/>
              <w:autoSpaceDN w:val="0"/>
              <w:adjustRightInd w:val="0"/>
              <w:jc w:val="center"/>
              <w:rPr>
                <w:b/>
                <w:bCs/>
                <w:sz w:val="28"/>
                <w:szCs w:val="28"/>
              </w:rPr>
            </w:pPr>
            <w:r w:rsidRPr="001E481D">
              <w:rPr>
                <w:b/>
                <w:bCs/>
                <w:sz w:val="28"/>
                <w:szCs w:val="28"/>
              </w:rPr>
              <w:t>Сумма</w:t>
            </w:r>
          </w:p>
        </w:tc>
      </w:tr>
      <w:tr w:rsidR="00E21137" w:rsidRPr="00407FB5" w14:paraId="23594820" w14:textId="77777777" w:rsidTr="00B77A10">
        <w:trPr>
          <w:cantSplit/>
          <w:trHeight w:val="480"/>
        </w:trPr>
        <w:tc>
          <w:tcPr>
            <w:tcW w:w="851" w:type="dxa"/>
            <w:vMerge/>
            <w:vAlign w:val="center"/>
          </w:tcPr>
          <w:p w14:paraId="63A89F89" w14:textId="77777777" w:rsidR="00E21137" w:rsidRPr="001E481D" w:rsidRDefault="00E21137" w:rsidP="00DD4728">
            <w:pPr>
              <w:autoSpaceDE w:val="0"/>
              <w:autoSpaceDN w:val="0"/>
              <w:adjustRightInd w:val="0"/>
              <w:jc w:val="center"/>
              <w:rPr>
                <w:b/>
                <w:bCs/>
                <w:sz w:val="28"/>
                <w:szCs w:val="28"/>
              </w:rPr>
            </w:pPr>
          </w:p>
        </w:tc>
        <w:tc>
          <w:tcPr>
            <w:tcW w:w="5950" w:type="dxa"/>
            <w:vMerge/>
            <w:vAlign w:val="center"/>
          </w:tcPr>
          <w:p w14:paraId="56FD26A1" w14:textId="77777777" w:rsidR="00E21137" w:rsidRPr="001E481D" w:rsidRDefault="00E21137" w:rsidP="00DD4728">
            <w:pPr>
              <w:autoSpaceDE w:val="0"/>
              <w:autoSpaceDN w:val="0"/>
              <w:adjustRightInd w:val="0"/>
              <w:jc w:val="center"/>
              <w:rPr>
                <w:b/>
                <w:bCs/>
                <w:sz w:val="28"/>
                <w:szCs w:val="28"/>
              </w:rPr>
            </w:pPr>
          </w:p>
        </w:tc>
        <w:tc>
          <w:tcPr>
            <w:tcW w:w="1843" w:type="dxa"/>
            <w:vAlign w:val="center"/>
          </w:tcPr>
          <w:p w14:paraId="48BFE2DA" w14:textId="77777777" w:rsidR="00E21137" w:rsidRPr="001E481D" w:rsidRDefault="00E21137" w:rsidP="00DD4728">
            <w:pPr>
              <w:autoSpaceDE w:val="0"/>
              <w:autoSpaceDN w:val="0"/>
              <w:adjustRightInd w:val="0"/>
              <w:jc w:val="center"/>
              <w:rPr>
                <w:b/>
                <w:bCs/>
                <w:sz w:val="28"/>
                <w:szCs w:val="28"/>
              </w:rPr>
            </w:pPr>
            <w:r w:rsidRPr="001E481D">
              <w:rPr>
                <w:b/>
                <w:bCs/>
                <w:sz w:val="28"/>
                <w:szCs w:val="28"/>
              </w:rPr>
              <w:t>20</w:t>
            </w:r>
            <w:r w:rsidRPr="001E481D">
              <w:rPr>
                <w:b/>
                <w:bCs/>
                <w:sz w:val="28"/>
                <w:szCs w:val="28"/>
                <w:lang w:val="en-US"/>
              </w:rPr>
              <w:t>2</w:t>
            </w:r>
            <w:r w:rsidRPr="001E481D">
              <w:rPr>
                <w:b/>
                <w:bCs/>
                <w:sz w:val="28"/>
                <w:szCs w:val="28"/>
              </w:rPr>
              <w:t>5 год</w:t>
            </w:r>
          </w:p>
        </w:tc>
        <w:tc>
          <w:tcPr>
            <w:tcW w:w="1842" w:type="dxa"/>
            <w:vAlign w:val="center"/>
          </w:tcPr>
          <w:p w14:paraId="046EA269" w14:textId="77777777" w:rsidR="00E21137" w:rsidRPr="001E481D" w:rsidRDefault="00E21137" w:rsidP="00DD4728">
            <w:pPr>
              <w:autoSpaceDE w:val="0"/>
              <w:autoSpaceDN w:val="0"/>
              <w:adjustRightInd w:val="0"/>
              <w:jc w:val="center"/>
              <w:rPr>
                <w:b/>
                <w:bCs/>
                <w:sz w:val="28"/>
                <w:szCs w:val="28"/>
              </w:rPr>
            </w:pPr>
            <w:r w:rsidRPr="001E481D">
              <w:rPr>
                <w:b/>
                <w:bCs/>
                <w:sz w:val="28"/>
                <w:szCs w:val="28"/>
              </w:rPr>
              <w:t>20</w:t>
            </w:r>
            <w:r w:rsidRPr="001E481D">
              <w:rPr>
                <w:b/>
                <w:bCs/>
                <w:sz w:val="28"/>
                <w:szCs w:val="28"/>
                <w:lang w:val="en-US"/>
              </w:rPr>
              <w:t>2</w:t>
            </w:r>
            <w:r w:rsidRPr="001E481D">
              <w:rPr>
                <w:b/>
                <w:bCs/>
                <w:sz w:val="28"/>
                <w:szCs w:val="28"/>
              </w:rPr>
              <w:t>6 год</w:t>
            </w:r>
          </w:p>
        </w:tc>
      </w:tr>
    </w:tbl>
    <w:p w14:paraId="3330AD05" w14:textId="77777777" w:rsidR="00E21137" w:rsidRPr="00407FB5" w:rsidRDefault="00E21137" w:rsidP="00E21137">
      <w:pPr>
        <w:autoSpaceDE w:val="0"/>
        <w:autoSpaceDN w:val="0"/>
        <w:adjustRightInd w:val="0"/>
        <w:jc w:val="right"/>
        <w:rPr>
          <w:sz w:val="2"/>
          <w:szCs w:val="2"/>
          <w:highlight w:val="yellow"/>
        </w:rPr>
      </w:pPr>
    </w:p>
    <w:tbl>
      <w:tblPr>
        <w:tblStyle w:val="afa"/>
        <w:tblW w:w="10520" w:type="dxa"/>
        <w:tblInd w:w="-176" w:type="dxa"/>
        <w:tblLayout w:type="fixed"/>
        <w:tblLook w:val="04A0" w:firstRow="1" w:lastRow="0" w:firstColumn="1" w:lastColumn="0" w:noHBand="0" w:noVBand="1"/>
      </w:tblPr>
      <w:tblGrid>
        <w:gridCol w:w="902"/>
        <w:gridCol w:w="5936"/>
        <w:gridCol w:w="1842"/>
        <w:gridCol w:w="1840"/>
      </w:tblGrid>
      <w:tr w:rsidR="00B77A10" w:rsidRPr="00D70725" w14:paraId="62FFB574" w14:textId="77777777" w:rsidTr="00B77A10">
        <w:trPr>
          <w:trHeight w:val="240"/>
        </w:trPr>
        <w:tc>
          <w:tcPr>
            <w:tcW w:w="902" w:type="dxa"/>
          </w:tcPr>
          <w:p w14:paraId="72773A0D" w14:textId="77777777" w:rsidR="00B77A10" w:rsidRPr="00D70725" w:rsidRDefault="00B77A10" w:rsidP="00B77A10">
            <w:pPr>
              <w:autoSpaceDE w:val="0"/>
              <w:autoSpaceDN w:val="0"/>
              <w:adjustRightInd w:val="0"/>
              <w:jc w:val="center"/>
              <w:rPr>
                <w:sz w:val="28"/>
                <w:szCs w:val="28"/>
              </w:rPr>
            </w:pPr>
            <w:r w:rsidRPr="00D70725">
              <w:rPr>
                <w:sz w:val="28"/>
                <w:szCs w:val="28"/>
              </w:rPr>
              <w:t>1</w:t>
            </w:r>
          </w:p>
        </w:tc>
        <w:tc>
          <w:tcPr>
            <w:tcW w:w="5936" w:type="dxa"/>
          </w:tcPr>
          <w:p w14:paraId="62FAF2F1" w14:textId="77777777" w:rsidR="00B77A10" w:rsidRPr="00D70725" w:rsidRDefault="00B77A10" w:rsidP="00B77A10">
            <w:pPr>
              <w:autoSpaceDE w:val="0"/>
              <w:autoSpaceDN w:val="0"/>
              <w:adjustRightInd w:val="0"/>
              <w:jc w:val="center"/>
              <w:rPr>
                <w:sz w:val="28"/>
                <w:szCs w:val="28"/>
              </w:rPr>
            </w:pPr>
            <w:r w:rsidRPr="00D70725">
              <w:rPr>
                <w:sz w:val="28"/>
                <w:szCs w:val="28"/>
              </w:rPr>
              <w:t>2</w:t>
            </w:r>
          </w:p>
        </w:tc>
        <w:tc>
          <w:tcPr>
            <w:tcW w:w="1842" w:type="dxa"/>
          </w:tcPr>
          <w:p w14:paraId="5046E8E2" w14:textId="77777777" w:rsidR="00B77A10" w:rsidRPr="00D70725" w:rsidRDefault="00B77A10" w:rsidP="00B77A10">
            <w:pPr>
              <w:autoSpaceDE w:val="0"/>
              <w:autoSpaceDN w:val="0"/>
              <w:adjustRightInd w:val="0"/>
              <w:jc w:val="center"/>
              <w:rPr>
                <w:sz w:val="28"/>
                <w:szCs w:val="28"/>
              </w:rPr>
            </w:pPr>
            <w:r w:rsidRPr="00D70725">
              <w:rPr>
                <w:sz w:val="28"/>
                <w:szCs w:val="28"/>
              </w:rPr>
              <w:t>3</w:t>
            </w:r>
          </w:p>
        </w:tc>
        <w:tc>
          <w:tcPr>
            <w:tcW w:w="1840" w:type="dxa"/>
          </w:tcPr>
          <w:p w14:paraId="4B60FE11" w14:textId="77777777" w:rsidR="00B77A10" w:rsidRPr="00D70725" w:rsidRDefault="00B77A10" w:rsidP="00B77A10">
            <w:pPr>
              <w:autoSpaceDE w:val="0"/>
              <w:autoSpaceDN w:val="0"/>
              <w:adjustRightInd w:val="0"/>
              <w:jc w:val="center"/>
              <w:rPr>
                <w:sz w:val="28"/>
                <w:szCs w:val="28"/>
              </w:rPr>
            </w:pPr>
            <w:r w:rsidRPr="00D70725">
              <w:rPr>
                <w:sz w:val="28"/>
                <w:szCs w:val="28"/>
              </w:rPr>
              <w:t>4</w:t>
            </w:r>
          </w:p>
        </w:tc>
      </w:tr>
      <w:tr w:rsidR="00B77A10" w:rsidRPr="00D70725" w14:paraId="1A6A313B" w14:textId="77777777" w:rsidTr="00B77A10">
        <w:trPr>
          <w:trHeight w:val="240"/>
        </w:trPr>
        <w:tc>
          <w:tcPr>
            <w:tcW w:w="902" w:type="dxa"/>
          </w:tcPr>
          <w:p w14:paraId="06E116D5" w14:textId="77777777" w:rsidR="00B77A10" w:rsidRPr="00D70725" w:rsidRDefault="00B77A10" w:rsidP="00B77A10">
            <w:pPr>
              <w:autoSpaceDE w:val="0"/>
              <w:autoSpaceDN w:val="0"/>
              <w:adjustRightInd w:val="0"/>
              <w:jc w:val="center"/>
              <w:rPr>
                <w:sz w:val="28"/>
                <w:szCs w:val="28"/>
              </w:rPr>
            </w:pPr>
            <w:r w:rsidRPr="00D70725">
              <w:rPr>
                <w:sz w:val="28"/>
                <w:szCs w:val="28"/>
              </w:rPr>
              <w:t>1.</w:t>
            </w:r>
          </w:p>
        </w:tc>
        <w:tc>
          <w:tcPr>
            <w:tcW w:w="9618" w:type="dxa"/>
            <w:gridSpan w:val="3"/>
          </w:tcPr>
          <w:p w14:paraId="0435AE3E" w14:textId="77777777" w:rsidR="00B77A10" w:rsidRPr="00D70725" w:rsidRDefault="00B77A10" w:rsidP="00B77A10">
            <w:pPr>
              <w:autoSpaceDE w:val="0"/>
              <w:autoSpaceDN w:val="0"/>
              <w:adjustRightInd w:val="0"/>
              <w:jc w:val="both"/>
              <w:rPr>
                <w:sz w:val="28"/>
                <w:szCs w:val="28"/>
              </w:rPr>
            </w:pPr>
            <w:r w:rsidRPr="00D70725">
              <w:rPr>
                <w:sz w:val="28"/>
                <w:szCs w:val="28"/>
              </w:rPr>
              <w:t>Субсидии в рамках реализации областной государственной программы «Содействие занятости населения Смоленской области»:</w:t>
            </w:r>
          </w:p>
        </w:tc>
      </w:tr>
      <w:tr w:rsidR="00B77A10" w:rsidRPr="00D70725" w14:paraId="31166D78" w14:textId="77777777" w:rsidTr="00B77A10">
        <w:trPr>
          <w:trHeight w:val="240"/>
        </w:trPr>
        <w:tc>
          <w:tcPr>
            <w:tcW w:w="902" w:type="dxa"/>
          </w:tcPr>
          <w:p w14:paraId="76EF5A74" w14:textId="77777777" w:rsidR="00B77A10" w:rsidRPr="00D70725" w:rsidRDefault="00B77A10" w:rsidP="00B77A10">
            <w:pPr>
              <w:autoSpaceDE w:val="0"/>
              <w:autoSpaceDN w:val="0"/>
              <w:adjustRightInd w:val="0"/>
              <w:jc w:val="right"/>
              <w:rPr>
                <w:sz w:val="28"/>
                <w:szCs w:val="28"/>
              </w:rPr>
            </w:pPr>
            <w:r w:rsidRPr="00D70725">
              <w:rPr>
                <w:sz w:val="28"/>
                <w:szCs w:val="28"/>
              </w:rPr>
              <w:t>1.1.</w:t>
            </w:r>
          </w:p>
        </w:tc>
        <w:tc>
          <w:tcPr>
            <w:tcW w:w="5936" w:type="dxa"/>
          </w:tcPr>
          <w:p w14:paraId="576E12EB" w14:textId="77777777" w:rsidR="00B77A10" w:rsidRPr="00D70725" w:rsidRDefault="00B77A10" w:rsidP="00B77A10">
            <w:pPr>
              <w:widowControl w:val="0"/>
              <w:autoSpaceDE w:val="0"/>
              <w:autoSpaceDN w:val="0"/>
              <w:adjustRightInd w:val="0"/>
              <w:jc w:val="both"/>
              <w:rPr>
                <w:sz w:val="28"/>
                <w:szCs w:val="28"/>
              </w:rPr>
            </w:pPr>
            <w:r w:rsidRPr="00D70725">
              <w:rPr>
                <w:sz w:val="28"/>
                <w:szCs w:val="28"/>
              </w:rPr>
              <w:t>юридическим лицам (за исключением государственных (муниципальных) учреждений) в целях возмещения затрат организаций, осуществивших выполнение квоты по направлению органов службы занятости населения, на оплату труда граждан Российской Федерации, проживающих на территории Смоленской области: несовершеннолетних в возрасте от 16 до 18 лет; лиц, отбывших наказание в виде лишения свободы</w:t>
            </w:r>
          </w:p>
        </w:tc>
        <w:tc>
          <w:tcPr>
            <w:tcW w:w="1842" w:type="dxa"/>
          </w:tcPr>
          <w:p w14:paraId="34D8A819" w14:textId="77777777" w:rsidR="00B77A10" w:rsidRPr="00D70725" w:rsidRDefault="00B77A10" w:rsidP="00B77A10">
            <w:pPr>
              <w:autoSpaceDE w:val="0"/>
              <w:autoSpaceDN w:val="0"/>
              <w:adjustRightInd w:val="0"/>
              <w:jc w:val="right"/>
              <w:rPr>
                <w:sz w:val="28"/>
                <w:szCs w:val="28"/>
              </w:rPr>
            </w:pPr>
            <w:r w:rsidRPr="00D70725">
              <w:rPr>
                <w:sz w:val="28"/>
                <w:szCs w:val="28"/>
                <w:lang w:val="en-US"/>
              </w:rPr>
              <w:t>53</w:t>
            </w:r>
            <w:r w:rsidRPr="00D70725">
              <w:rPr>
                <w:sz w:val="28"/>
                <w:szCs w:val="28"/>
              </w:rPr>
              <w:t>,1</w:t>
            </w:r>
          </w:p>
        </w:tc>
        <w:tc>
          <w:tcPr>
            <w:tcW w:w="1840" w:type="dxa"/>
          </w:tcPr>
          <w:p w14:paraId="76B5A20B" w14:textId="77777777" w:rsidR="00B77A10" w:rsidRPr="00D70725" w:rsidRDefault="00B77A10" w:rsidP="00B77A10">
            <w:pPr>
              <w:autoSpaceDE w:val="0"/>
              <w:autoSpaceDN w:val="0"/>
              <w:adjustRightInd w:val="0"/>
              <w:jc w:val="right"/>
              <w:rPr>
                <w:sz w:val="28"/>
                <w:szCs w:val="28"/>
              </w:rPr>
            </w:pPr>
            <w:r w:rsidRPr="00D70725">
              <w:rPr>
                <w:sz w:val="28"/>
                <w:szCs w:val="28"/>
              </w:rPr>
              <w:t>53,1</w:t>
            </w:r>
          </w:p>
        </w:tc>
      </w:tr>
      <w:tr w:rsidR="00B77A10" w:rsidRPr="00D70725" w14:paraId="3DC678D9" w14:textId="77777777" w:rsidTr="00B77A10">
        <w:trPr>
          <w:trHeight w:val="240"/>
        </w:trPr>
        <w:tc>
          <w:tcPr>
            <w:tcW w:w="902" w:type="dxa"/>
          </w:tcPr>
          <w:p w14:paraId="4472569B" w14:textId="77777777" w:rsidR="00B77A10" w:rsidRPr="00D70725" w:rsidRDefault="00B77A10" w:rsidP="00B77A10">
            <w:pPr>
              <w:autoSpaceDE w:val="0"/>
              <w:autoSpaceDN w:val="0"/>
              <w:adjustRightInd w:val="0"/>
              <w:jc w:val="right"/>
              <w:rPr>
                <w:sz w:val="28"/>
                <w:szCs w:val="28"/>
              </w:rPr>
            </w:pPr>
            <w:r w:rsidRPr="00D70725">
              <w:rPr>
                <w:sz w:val="28"/>
                <w:szCs w:val="28"/>
              </w:rPr>
              <w:t>1.2.</w:t>
            </w:r>
          </w:p>
        </w:tc>
        <w:tc>
          <w:tcPr>
            <w:tcW w:w="5936" w:type="dxa"/>
          </w:tcPr>
          <w:p w14:paraId="7171531E" w14:textId="77777777" w:rsidR="00B77A10" w:rsidRPr="00D70725" w:rsidRDefault="00B77A10" w:rsidP="00B77A10">
            <w:pPr>
              <w:autoSpaceDE w:val="0"/>
              <w:autoSpaceDN w:val="0"/>
              <w:adjustRightInd w:val="0"/>
              <w:jc w:val="both"/>
              <w:rPr>
                <w:sz w:val="28"/>
                <w:szCs w:val="28"/>
              </w:rPr>
            </w:pPr>
            <w:r w:rsidRPr="00D70725">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1842" w:type="dxa"/>
          </w:tcPr>
          <w:p w14:paraId="238EABCC" w14:textId="77777777" w:rsidR="00B77A10" w:rsidRPr="00D70725" w:rsidRDefault="00B77A10" w:rsidP="00B77A10">
            <w:pPr>
              <w:autoSpaceDE w:val="0"/>
              <w:autoSpaceDN w:val="0"/>
              <w:adjustRightInd w:val="0"/>
              <w:jc w:val="right"/>
              <w:rPr>
                <w:sz w:val="28"/>
                <w:szCs w:val="28"/>
              </w:rPr>
            </w:pPr>
            <w:r w:rsidRPr="00D70725">
              <w:rPr>
                <w:sz w:val="28"/>
                <w:szCs w:val="28"/>
              </w:rPr>
              <w:t>3 757,6</w:t>
            </w:r>
          </w:p>
        </w:tc>
        <w:tc>
          <w:tcPr>
            <w:tcW w:w="1840" w:type="dxa"/>
          </w:tcPr>
          <w:p w14:paraId="33617B5D" w14:textId="77777777" w:rsidR="00B77A10" w:rsidRPr="00D70725" w:rsidRDefault="00B77A10" w:rsidP="00B77A10">
            <w:pPr>
              <w:autoSpaceDE w:val="0"/>
              <w:autoSpaceDN w:val="0"/>
              <w:adjustRightInd w:val="0"/>
              <w:jc w:val="right"/>
              <w:rPr>
                <w:sz w:val="28"/>
                <w:szCs w:val="28"/>
              </w:rPr>
            </w:pPr>
            <w:r w:rsidRPr="00D70725">
              <w:rPr>
                <w:sz w:val="28"/>
                <w:szCs w:val="28"/>
              </w:rPr>
              <w:t>3 757,6</w:t>
            </w:r>
          </w:p>
        </w:tc>
      </w:tr>
      <w:tr w:rsidR="00B77A10" w:rsidRPr="00D70725" w14:paraId="48146225" w14:textId="77777777" w:rsidTr="00B77A10">
        <w:trPr>
          <w:trHeight w:val="240"/>
        </w:trPr>
        <w:tc>
          <w:tcPr>
            <w:tcW w:w="902" w:type="dxa"/>
          </w:tcPr>
          <w:p w14:paraId="0217036A" w14:textId="77777777" w:rsidR="00B77A10" w:rsidRPr="00D70725" w:rsidRDefault="00B77A10" w:rsidP="00B77A10">
            <w:pPr>
              <w:autoSpaceDE w:val="0"/>
              <w:autoSpaceDN w:val="0"/>
              <w:adjustRightInd w:val="0"/>
              <w:jc w:val="right"/>
              <w:rPr>
                <w:sz w:val="28"/>
                <w:szCs w:val="28"/>
              </w:rPr>
            </w:pPr>
            <w:r w:rsidRPr="00D70725">
              <w:rPr>
                <w:sz w:val="28"/>
                <w:szCs w:val="28"/>
              </w:rPr>
              <w:t>1.3.</w:t>
            </w:r>
          </w:p>
        </w:tc>
        <w:tc>
          <w:tcPr>
            <w:tcW w:w="5936" w:type="dxa"/>
          </w:tcPr>
          <w:p w14:paraId="47EAA02C" w14:textId="77777777" w:rsidR="00B77A10" w:rsidRPr="00D70725" w:rsidRDefault="00B77A10" w:rsidP="00B77A10">
            <w:pPr>
              <w:widowControl w:val="0"/>
              <w:autoSpaceDE w:val="0"/>
              <w:autoSpaceDN w:val="0"/>
              <w:adjustRightInd w:val="0"/>
              <w:jc w:val="both"/>
              <w:rPr>
                <w:sz w:val="28"/>
                <w:szCs w:val="28"/>
              </w:rPr>
            </w:pPr>
            <w:r w:rsidRPr="00D70725">
              <w:rPr>
                <w:sz w:val="28"/>
                <w:szCs w:val="28"/>
              </w:rPr>
              <w:t xml:space="preserve">юридическим лицам (за исключением государственных (муниципальных) учреждений) – работодателям и индивидуальным предпринимателям – </w:t>
            </w:r>
            <w:r w:rsidRPr="00D70725">
              <w:rPr>
                <w:sz w:val="28"/>
                <w:szCs w:val="28"/>
              </w:rPr>
              <w:lastRenderedPageBreak/>
              <w:t>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1842" w:type="dxa"/>
          </w:tcPr>
          <w:p w14:paraId="0F0F8757" w14:textId="77777777" w:rsidR="00B77A10" w:rsidRPr="00D70725" w:rsidRDefault="00B77A10" w:rsidP="00B77A10">
            <w:pPr>
              <w:autoSpaceDE w:val="0"/>
              <w:autoSpaceDN w:val="0"/>
              <w:adjustRightInd w:val="0"/>
              <w:jc w:val="right"/>
              <w:rPr>
                <w:sz w:val="28"/>
                <w:szCs w:val="28"/>
              </w:rPr>
            </w:pPr>
            <w:r w:rsidRPr="00D70725">
              <w:rPr>
                <w:sz w:val="28"/>
                <w:szCs w:val="28"/>
              </w:rPr>
              <w:lastRenderedPageBreak/>
              <w:t>80,0</w:t>
            </w:r>
          </w:p>
        </w:tc>
        <w:tc>
          <w:tcPr>
            <w:tcW w:w="1840" w:type="dxa"/>
          </w:tcPr>
          <w:p w14:paraId="61C7C66E" w14:textId="77777777" w:rsidR="00B77A10" w:rsidRPr="00D70725" w:rsidRDefault="00B77A10" w:rsidP="00B77A10">
            <w:pPr>
              <w:autoSpaceDE w:val="0"/>
              <w:autoSpaceDN w:val="0"/>
              <w:adjustRightInd w:val="0"/>
              <w:jc w:val="right"/>
              <w:rPr>
                <w:sz w:val="28"/>
                <w:szCs w:val="28"/>
              </w:rPr>
            </w:pPr>
            <w:r w:rsidRPr="00D70725">
              <w:rPr>
                <w:sz w:val="28"/>
                <w:szCs w:val="28"/>
              </w:rPr>
              <w:t>80,0</w:t>
            </w:r>
          </w:p>
        </w:tc>
      </w:tr>
      <w:tr w:rsidR="00B77A10" w:rsidRPr="00D70725" w14:paraId="2609FEC5" w14:textId="77777777" w:rsidTr="00B77A10">
        <w:trPr>
          <w:trHeight w:val="240"/>
        </w:trPr>
        <w:tc>
          <w:tcPr>
            <w:tcW w:w="902" w:type="dxa"/>
          </w:tcPr>
          <w:p w14:paraId="51060CC4" w14:textId="77777777" w:rsidR="00B77A10" w:rsidRPr="00D70725" w:rsidRDefault="00B77A10" w:rsidP="00B77A10">
            <w:pPr>
              <w:autoSpaceDE w:val="0"/>
              <w:autoSpaceDN w:val="0"/>
              <w:adjustRightInd w:val="0"/>
              <w:jc w:val="right"/>
              <w:rPr>
                <w:sz w:val="28"/>
                <w:szCs w:val="28"/>
              </w:rPr>
            </w:pPr>
            <w:r w:rsidRPr="00D70725">
              <w:rPr>
                <w:sz w:val="28"/>
                <w:szCs w:val="28"/>
              </w:rPr>
              <w:t>1.4.</w:t>
            </w:r>
          </w:p>
        </w:tc>
        <w:tc>
          <w:tcPr>
            <w:tcW w:w="5936" w:type="dxa"/>
          </w:tcPr>
          <w:p w14:paraId="7024A78C" w14:textId="77777777" w:rsidR="00B77A10" w:rsidRPr="00D70725" w:rsidRDefault="00B77A10" w:rsidP="00B77A10">
            <w:pPr>
              <w:widowControl w:val="0"/>
              <w:autoSpaceDE w:val="0"/>
              <w:autoSpaceDN w:val="0"/>
              <w:adjustRightInd w:val="0"/>
              <w:jc w:val="both"/>
              <w:rPr>
                <w:sz w:val="28"/>
                <w:szCs w:val="28"/>
              </w:rPr>
            </w:pPr>
            <w:r w:rsidRPr="00D70725">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w:t>
            </w:r>
          </w:p>
        </w:tc>
        <w:tc>
          <w:tcPr>
            <w:tcW w:w="1842" w:type="dxa"/>
          </w:tcPr>
          <w:p w14:paraId="493C98B9" w14:textId="77777777" w:rsidR="00B77A10" w:rsidRPr="00D70725" w:rsidRDefault="00B77A10" w:rsidP="00B77A10">
            <w:pPr>
              <w:autoSpaceDE w:val="0"/>
              <w:autoSpaceDN w:val="0"/>
              <w:adjustRightInd w:val="0"/>
              <w:jc w:val="right"/>
              <w:rPr>
                <w:sz w:val="28"/>
                <w:szCs w:val="28"/>
              </w:rPr>
            </w:pPr>
            <w:r w:rsidRPr="00D70725">
              <w:rPr>
                <w:sz w:val="28"/>
                <w:szCs w:val="28"/>
              </w:rPr>
              <w:t>300,0</w:t>
            </w:r>
          </w:p>
        </w:tc>
        <w:tc>
          <w:tcPr>
            <w:tcW w:w="1840" w:type="dxa"/>
          </w:tcPr>
          <w:p w14:paraId="34BBDC95" w14:textId="77777777" w:rsidR="00B77A10" w:rsidRPr="00D70725" w:rsidRDefault="00B77A10" w:rsidP="00B77A10">
            <w:pPr>
              <w:autoSpaceDE w:val="0"/>
              <w:autoSpaceDN w:val="0"/>
              <w:adjustRightInd w:val="0"/>
              <w:jc w:val="right"/>
              <w:rPr>
                <w:sz w:val="28"/>
                <w:szCs w:val="28"/>
              </w:rPr>
            </w:pPr>
            <w:r w:rsidRPr="00D70725">
              <w:rPr>
                <w:sz w:val="28"/>
                <w:szCs w:val="28"/>
              </w:rPr>
              <w:t>300,0</w:t>
            </w:r>
          </w:p>
        </w:tc>
      </w:tr>
      <w:tr w:rsidR="00B77A10" w:rsidRPr="00D70725" w14:paraId="52DBC3D7" w14:textId="77777777" w:rsidTr="00B77A10">
        <w:trPr>
          <w:trHeight w:val="240"/>
        </w:trPr>
        <w:tc>
          <w:tcPr>
            <w:tcW w:w="902" w:type="dxa"/>
          </w:tcPr>
          <w:p w14:paraId="687F9FB5" w14:textId="77777777" w:rsidR="00B77A10" w:rsidRPr="00D70725" w:rsidRDefault="00B77A10" w:rsidP="00B77A10">
            <w:pPr>
              <w:autoSpaceDE w:val="0"/>
              <w:autoSpaceDN w:val="0"/>
              <w:adjustRightInd w:val="0"/>
              <w:jc w:val="right"/>
              <w:rPr>
                <w:sz w:val="28"/>
                <w:szCs w:val="28"/>
              </w:rPr>
            </w:pPr>
            <w:r w:rsidRPr="00D70725">
              <w:rPr>
                <w:sz w:val="28"/>
                <w:szCs w:val="28"/>
              </w:rPr>
              <w:t>2.</w:t>
            </w:r>
          </w:p>
        </w:tc>
        <w:tc>
          <w:tcPr>
            <w:tcW w:w="9618" w:type="dxa"/>
            <w:gridSpan w:val="3"/>
          </w:tcPr>
          <w:p w14:paraId="031EE249" w14:textId="77777777" w:rsidR="00B77A10" w:rsidRPr="00D70725" w:rsidRDefault="00B77A10" w:rsidP="00B77A10">
            <w:pPr>
              <w:autoSpaceDE w:val="0"/>
              <w:autoSpaceDN w:val="0"/>
              <w:adjustRightInd w:val="0"/>
              <w:jc w:val="both"/>
              <w:rPr>
                <w:sz w:val="28"/>
                <w:szCs w:val="28"/>
              </w:rPr>
            </w:pPr>
            <w:r w:rsidRPr="00D70725">
              <w:rPr>
                <w:sz w:val="28"/>
                <w:szCs w:val="28"/>
              </w:rPr>
              <w:t>Субсидии в рамках реализации областной государственной программы «Развитие образования в Смоленской области»:</w:t>
            </w:r>
          </w:p>
        </w:tc>
      </w:tr>
      <w:tr w:rsidR="00B77A10" w:rsidRPr="00D70725" w14:paraId="58538EE6" w14:textId="77777777" w:rsidTr="00B77A10">
        <w:trPr>
          <w:trHeight w:val="240"/>
        </w:trPr>
        <w:tc>
          <w:tcPr>
            <w:tcW w:w="902" w:type="dxa"/>
          </w:tcPr>
          <w:p w14:paraId="53F4E739" w14:textId="77777777" w:rsidR="00B77A10" w:rsidRPr="00D70725" w:rsidRDefault="00B77A10" w:rsidP="00B77A10">
            <w:pPr>
              <w:autoSpaceDE w:val="0"/>
              <w:autoSpaceDN w:val="0"/>
              <w:adjustRightInd w:val="0"/>
              <w:jc w:val="right"/>
              <w:rPr>
                <w:sz w:val="28"/>
                <w:szCs w:val="28"/>
              </w:rPr>
            </w:pPr>
            <w:r w:rsidRPr="00D70725">
              <w:rPr>
                <w:sz w:val="28"/>
                <w:szCs w:val="28"/>
              </w:rPr>
              <w:t>2.1.</w:t>
            </w:r>
          </w:p>
        </w:tc>
        <w:tc>
          <w:tcPr>
            <w:tcW w:w="5936" w:type="dxa"/>
          </w:tcPr>
          <w:p w14:paraId="7557578F" w14:textId="77777777" w:rsidR="00B77A10" w:rsidRPr="00D70725" w:rsidRDefault="00B77A10" w:rsidP="00B77A10">
            <w:pPr>
              <w:widowControl w:val="0"/>
              <w:autoSpaceDE w:val="0"/>
              <w:autoSpaceDN w:val="0"/>
              <w:adjustRightInd w:val="0"/>
              <w:jc w:val="both"/>
              <w:rPr>
                <w:sz w:val="28"/>
                <w:szCs w:val="28"/>
              </w:rPr>
            </w:pPr>
            <w:r w:rsidRPr="00D70725">
              <w:rPr>
                <w:sz w:val="28"/>
                <w:szCs w:val="28"/>
              </w:rPr>
              <w:t>юридическим лицам (за исключением государственных (муниципальных) учреждений), индивидуальным предпринимателям, физическим лицам – производителям товаров, работ, услуг на возмещение потерь в доходах организаций железнодорожного транспорта в связи с принятием Правительством Смоленской области решения об установлении льгот по тарифам на проезд обучающихся общеобразовательных организаций, обучающихся по очной форме обучения в профессиональных образовательных организациях и в образовательных организациях высшего образования, железнодорожным транспортом общего пользования в пригородном сообщении</w:t>
            </w:r>
          </w:p>
        </w:tc>
        <w:tc>
          <w:tcPr>
            <w:tcW w:w="1842" w:type="dxa"/>
          </w:tcPr>
          <w:p w14:paraId="32C711B2" w14:textId="77777777" w:rsidR="00B77A10" w:rsidRPr="00D70725" w:rsidRDefault="00B77A10" w:rsidP="00B77A10">
            <w:pPr>
              <w:autoSpaceDE w:val="0"/>
              <w:autoSpaceDN w:val="0"/>
              <w:adjustRightInd w:val="0"/>
              <w:jc w:val="right"/>
              <w:rPr>
                <w:sz w:val="28"/>
                <w:szCs w:val="28"/>
              </w:rPr>
            </w:pPr>
            <w:r w:rsidRPr="00D70725">
              <w:rPr>
                <w:sz w:val="28"/>
                <w:szCs w:val="28"/>
              </w:rPr>
              <w:t>11 500,0</w:t>
            </w:r>
          </w:p>
        </w:tc>
        <w:tc>
          <w:tcPr>
            <w:tcW w:w="1840" w:type="dxa"/>
          </w:tcPr>
          <w:p w14:paraId="19FEA02D" w14:textId="77777777" w:rsidR="00B77A10" w:rsidRPr="00D70725" w:rsidRDefault="00B77A10" w:rsidP="00B77A10">
            <w:pPr>
              <w:autoSpaceDE w:val="0"/>
              <w:autoSpaceDN w:val="0"/>
              <w:adjustRightInd w:val="0"/>
              <w:jc w:val="right"/>
              <w:rPr>
                <w:sz w:val="28"/>
                <w:szCs w:val="28"/>
              </w:rPr>
            </w:pPr>
            <w:r w:rsidRPr="00D70725">
              <w:rPr>
                <w:sz w:val="28"/>
                <w:szCs w:val="28"/>
              </w:rPr>
              <w:t>11 500,0</w:t>
            </w:r>
          </w:p>
        </w:tc>
      </w:tr>
      <w:tr w:rsidR="00B77A10" w:rsidRPr="00D70725" w14:paraId="2AA6C389" w14:textId="77777777" w:rsidTr="00B77A10">
        <w:trPr>
          <w:trHeight w:val="240"/>
        </w:trPr>
        <w:tc>
          <w:tcPr>
            <w:tcW w:w="902" w:type="dxa"/>
          </w:tcPr>
          <w:p w14:paraId="189E025F" w14:textId="77777777" w:rsidR="00B77A10" w:rsidRPr="00D70725" w:rsidRDefault="00B77A10" w:rsidP="00B77A10">
            <w:pPr>
              <w:autoSpaceDE w:val="0"/>
              <w:autoSpaceDN w:val="0"/>
              <w:adjustRightInd w:val="0"/>
              <w:jc w:val="right"/>
              <w:rPr>
                <w:sz w:val="28"/>
                <w:szCs w:val="28"/>
              </w:rPr>
            </w:pPr>
            <w:r w:rsidRPr="00D70725">
              <w:rPr>
                <w:sz w:val="28"/>
                <w:szCs w:val="28"/>
              </w:rPr>
              <w:t>2.2.</w:t>
            </w:r>
          </w:p>
        </w:tc>
        <w:tc>
          <w:tcPr>
            <w:tcW w:w="5936" w:type="dxa"/>
          </w:tcPr>
          <w:p w14:paraId="00CDB0CF" w14:textId="77777777" w:rsidR="00B77A10" w:rsidRPr="00D70725" w:rsidRDefault="00B77A10" w:rsidP="00B77A10">
            <w:pPr>
              <w:widowControl w:val="0"/>
              <w:autoSpaceDE w:val="0"/>
              <w:autoSpaceDN w:val="0"/>
              <w:adjustRightInd w:val="0"/>
              <w:jc w:val="both"/>
              <w:rPr>
                <w:sz w:val="28"/>
                <w:szCs w:val="28"/>
              </w:rPr>
            </w:pPr>
            <w:r w:rsidRPr="00D70725">
              <w:rPr>
                <w:sz w:val="28"/>
                <w:szCs w:val="28"/>
              </w:rPr>
              <w:t>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842" w:type="dxa"/>
          </w:tcPr>
          <w:p w14:paraId="6E04B4D0" w14:textId="77777777" w:rsidR="00B77A10" w:rsidRPr="00D70725" w:rsidRDefault="00B77A10" w:rsidP="00B77A10">
            <w:pPr>
              <w:autoSpaceDE w:val="0"/>
              <w:autoSpaceDN w:val="0"/>
              <w:adjustRightInd w:val="0"/>
              <w:jc w:val="right"/>
              <w:rPr>
                <w:sz w:val="28"/>
                <w:szCs w:val="28"/>
              </w:rPr>
            </w:pPr>
            <w:r w:rsidRPr="00D70725">
              <w:rPr>
                <w:sz w:val="28"/>
                <w:szCs w:val="28"/>
              </w:rPr>
              <w:t>26 342,0</w:t>
            </w:r>
          </w:p>
        </w:tc>
        <w:tc>
          <w:tcPr>
            <w:tcW w:w="1840" w:type="dxa"/>
          </w:tcPr>
          <w:p w14:paraId="45997192" w14:textId="77777777" w:rsidR="00B77A10" w:rsidRPr="00D70725" w:rsidRDefault="00B77A10" w:rsidP="00B77A10">
            <w:pPr>
              <w:autoSpaceDE w:val="0"/>
              <w:autoSpaceDN w:val="0"/>
              <w:adjustRightInd w:val="0"/>
              <w:jc w:val="right"/>
              <w:rPr>
                <w:sz w:val="28"/>
                <w:szCs w:val="28"/>
              </w:rPr>
            </w:pPr>
            <w:r w:rsidRPr="00D70725">
              <w:rPr>
                <w:sz w:val="28"/>
                <w:szCs w:val="28"/>
              </w:rPr>
              <w:t>27 922,5</w:t>
            </w:r>
          </w:p>
        </w:tc>
      </w:tr>
      <w:tr w:rsidR="00B77A10" w:rsidRPr="00D70725" w14:paraId="02BFBF3D" w14:textId="77777777" w:rsidTr="00B77A10">
        <w:trPr>
          <w:trHeight w:val="360"/>
        </w:trPr>
        <w:tc>
          <w:tcPr>
            <w:tcW w:w="902" w:type="dxa"/>
          </w:tcPr>
          <w:p w14:paraId="5AA81BE9" w14:textId="77777777" w:rsidR="00B77A10" w:rsidRPr="00D70725" w:rsidRDefault="00B77A10" w:rsidP="00B77A10">
            <w:pPr>
              <w:autoSpaceDE w:val="0"/>
              <w:autoSpaceDN w:val="0"/>
              <w:adjustRightInd w:val="0"/>
              <w:jc w:val="right"/>
              <w:rPr>
                <w:sz w:val="28"/>
                <w:szCs w:val="28"/>
                <w:lang w:val="en-US"/>
              </w:rPr>
            </w:pPr>
            <w:r w:rsidRPr="00D70725">
              <w:rPr>
                <w:sz w:val="28"/>
                <w:szCs w:val="28"/>
              </w:rPr>
              <w:lastRenderedPageBreak/>
              <w:t>3</w:t>
            </w:r>
            <w:r w:rsidRPr="00D70725">
              <w:rPr>
                <w:sz w:val="28"/>
                <w:szCs w:val="28"/>
                <w:lang w:val="en-US"/>
              </w:rPr>
              <w:t>.</w:t>
            </w:r>
          </w:p>
        </w:tc>
        <w:tc>
          <w:tcPr>
            <w:tcW w:w="9618" w:type="dxa"/>
            <w:gridSpan w:val="3"/>
          </w:tcPr>
          <w:p w14:paraId="7E439BDF" w14:textId="77777777" w:rsidR="00B77A10" w:rsidRPr="00D70725" w:rsidRDefault="00B77A10" w:rsidP="00B77A10">
            <w:pPr>
              <w:autoSpaceDE w:val="0"/>
              <w:autoSpaceDN w:val="0"/>
              <w:adjustRightInd w:val="0"/>
              <w:jc w:val="both"/>
              <w:rPr>
                <w:sz w:val="28"/>
                <w:szCs w:val="28"/>
              </w:rPr>
            </w:pPr>
            <w:r w:rsidRPr="00D70725">
              <w:rPr>
                <w:sz w:val="28"/>
                <w:szCs w:val="28"/>
              </w:rPr>
              <w:t>Субсидии в рамках реализации областной государственной программы «Развитие дорожно-транспортного комплекса Смоленской области»:</w:t>
            </w:r>
          </w:p>
        </w:tc>
      </w:tr>
      <w:tr w:rsidR="00B77A10" w:rsidRPr="00D70725" w14:paraId="7C73EBE6" w14:textId="77777777" w:rsidTr="00B77A10">
        <w:trPr>
          <w:trHeight w:val="360"/>
        </w:trPr>
        <w:tc>
          <w:tcPr>
            <w:tcW w:w="902" w:type="dxa"/>
          </w:tcPr>
          <w:p w14:paraId="11183924" w14:textId="77777777" w:rsidR="00B77A10" w:rsidRPr="00D70725" w:rsidRDefault="00B77A10" w:rsidP="00B77A10">
            <w:pPr>
              <w:autoSpaceDE w:val="0"/>
              <w:autoSpaceDN w:val="0"/>
              <w:adjustRightInd w:val="0"/>
              <w:jc w:val="right"/>
              <w:rPr>
                <w:sz w:val="28"/>
                <w:szCs w:val="28"/>
                <w:lang w:val="en-US"/>
              </w:rPr>
            </w:pPr>
            <w:r w:rsidRPr="00D70725">
              <w:rPr>
                <w:sz w:val="28"/>
                <w:szCs w:val="28"/>
              </w:rPr>
              <w:t>3</w:t>
            </w:r>
            <w:r w:rsidRPr="00D70725">
              <w:rPr>
                <w:sz w:val="28"/>
                <w:szCs w:val="28"/>
                <w:lang w:val="en-US"/>
              </w:rPr>
              <w:t>.1.</w:t>
            </w:r>
          </w:p>
        </w:tc>
        <w:tc>
          <w:tcPr>
            <w:tcW w:w="5936" w:type="dxa"/>
          </w:tcPr>
          <w:p w14:paraId="6954D379" w14:textId="77777777" w:rsidR="00B77A10" w:rsidRPr="00D70725" w:rsidRDefault="00B77A10" w:rsidP="00B77A10">
            <w:pPr>
              <w:autoSpaceDE w:val="0"/>
              <w:autoSpaceDN w:val="0"/>
              <w:adjustRightInd w:val="0"/>
              <w:jc w:val="both"/>
              <w:rPr>
                <w:sz w:val="28"/>
                <w:szCs w:val="28"/>
              </w:rPr>
            </w:pPr>
            <w:r w:rsidRPr="00D70725">
              <w:rPr>
                <w:sz w:val="28"/>
                <w:szCs w:val="28"/>
              </w:rPr>
              <w:t>юридическим лицам (за исключением государственных (муниципальных) учреждений), индивидуальным предпринимателям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1842" w:type="dxa"/>
          </w:tcPr>
          <w:p w14:paraId="7641BF0B" w14:textId="77777777" w:rsidR="00B77A10" w:rsidRPr="00D70725" w:rsidRDefault="00B77A10" w:rsidP="00B77A10">
            <w:pPr>
              <w:autoSpaceDE w:val="0"/>
              <w:autoSpaceDN w:val="0"/>
              <w:adjustRightInd w:val="0"/>
              <w:jc w:val="right"/>
              <w:rPr>
                <w:sz w:val="28"/>
                <w:lang w:val="en-US"/>
              </w:rPr>
            </w:pPr>
            <w:r w:rsidRPr="00D70725">
              <w:rPr>
                <w:sz w:val="28"/>
                <w:szCs w:val="28"/>
                <w:lang w:val="en-US"/>
              </w:rPr>
              <w:t>92 300,0</w:t>
            </w:r>
          </w:p>
        </w:tc>
        <w:tc>
          <w:tcPr>
            <w:tcW w:w="1840" w:type="dxa"/>
          </w:tcPr>
          <w:p w14:paraId="534AED06" w14:textId="77777777" w:rsidR="00B77A10" w:rsidRPr="00D70725" w:rsidRDefault="00B77A10" w:rsidP="00B77A10">
            <w:pPr>
              <w:autoSpaceDE w:val="0"/>
              <w:autoSpaceDN w:val="0"/>
              <w:adjustRightInd w:val="0"/>
              <w:jc w:val="right"/>
              <w:rPr>
                <w:sz w:val="28"/>
                <w:lang w:val="en-US"/>
              </w:rPr>
            </w:pPr>
            <w:r w:rsidRPr="00D70725">
              <w:rPr>
                <w:sz w:val="28"/>
                <w:szCs w:val="28"/>
                <w:lang w:val="en-US"/>
              </w:rPr>
              <w:t>92 300,0</w:t>
            </w:r>
          </w:p>
        </w:tc>
      </w:tr>
      <w:tr w:rsidR="00B77A10" w:rsidRPr="00D70725" w14:paraId="39A40776" w14:textId="77777777" w:rsidTr="00B77A10">
        <w:trPr>
          <w:trHeight w:val="360"/>
        </w:trPr>
        <w:tc>
          <w:tcPr>
            <w:tcW w:w="902" w:type="dxa"/>
          </w:tcPr>
          <w:p w14:paraId="062DC5E7" w14:textId="77777777" w:rsidR="00B77A10" w:rsidRPr="00D70725" w:rsidRDefault="00B77A10" w:rsidP="00B77A10">
            <w:pPr>
              <w:widowControl w:val="0"/>
              <w:autoSpaceDE w:val="0"/>
              <w:autoSpaceDN w:val="0"/>
              <w:adjustRightInd w:val="0"/>
              <w:jc w:val="right"/>
              <w:rPr>
                <w:sz w:val="28"/>
                <w:szCs w:val="28"/>
              </w:rPr>
            </w:pPr>
            <w:r w:rsidRPr="00D70725">
              <w:rPr>
                <w:sz w:val="28"/>
                <w:szCs w:val="28"/>
              </w:rPr>
              <w:t>3.2.</w:t>
            </w:r>
          </w:p>
        </w:tc>
        <w:tc>
          <w:tcPr>
            <w:tcW w:w="5936" w:type="dxa"/>
          </w:tcPr>
          <w:p w14:paraId="250DDF66" w14:textId="77777777" w:rsidR="00B77A10" w:rsidRPr="00D70725" w:rsidRDefault="00B77A10" w:rsidP="00B77A10">
            <w:pPr>
              <w:widowControl w:val="0"/>
              <w:autoSpaceDE w:val="0"/>
              <w:autoSpaceDN w:val="0"/>
              <w:adjustRightInd w:val="0"/>
              <w:jc w:val="both"/>
              <w:rPr>
                <w:sz w:val="28"/>
                <w:szCs w:val="28"/>
              </w:rPr>
            </w:pPr>
            <w:r w:rsidRPr="00D70725">
              <w:rPr>
                <w:sz w:val="28"/>
                <w:szCs w:val="28"/>
              </w:rPr>
              <w:t>юридическим лицам (за исключением государственных (муниципальных) учреждений), индивидуальным предпринимателям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w:t>
            </w:r>
          </w:p>
        </w:tc>
        <w:tc>
          <w:tcPr>
            <w:tcW w:w="1842" w:type="dxa"/>
          </w:tcPr>
          <w:p w14:paraId="2040138A" w14:textId="77777777" w:rsidR="00B77A10" w:rsidRPr="00D70725" w:rsidRDefault="00B77A10" w:rsidP="00B77A10">
            <w:pPr>
              <w:widowControl w:val="0"/>
              <w:autoSpaceDE w:val="0"/>
              <w:autoSpaceDN w:val="0"/>
              <w:adjustRightInd w:val="0"/>
              <w:jc w:val="right"/>
              <w:rPr>
                <w:sz w:val="28"/>
                <w:szCs w:val="28"/>
              </w:rPr>
            </w:pPr>
            <w:r>
              <w:rPr>
                <w:sz w:val="28"/>
                <w:szCs w:val="28"/>
              </w:rPr>
              <w:t>3</w:t>
            </w:r>
            <w:r w:rsidRPr="00D70725">
              <w:rPr>
                <w:sz w:val="28"/>
                <w:szCs w:val="28"/>
              </w:rPr>
              <w:t>0 000,0</w:t>
            </w:r>
          </w:p>
        </w:tc>
        <w:tc>
          <w:tcPr>
            <w:tcW w:w="1840" w:type="dxa"/>
          </w:tcPr>
          <w:p w14:paraId="553A538C" w14:textId="77777777" w:rsidR="00B77A10" w:rsidRPr="00D70725" w:rsidRDefault="00B77A10" w:rsidP="00B77A10">
            <w:pPr>
              <w:widowControl w:val="0"/>
              <w:autoSpaceDE w:val="0"/>
              <w:autoSpaceDN w:val="0"/>
              <w:adjustRightInd w:val="0"/>
              <w:jc w:val="right"/>
              <w:rPr>
                <w:sz w:val="28"/>
                <w:szCs w:val="28"/>
              </w:rPr>
            </w:pPr>
            <w:r w:rsidRPr="00D70725">
              <w:rPr>
                <w:sz w:val="28"/>
                <w:szCs w:val="28"/>
              </w:rPr>
              <w:t>60 000,0</w:t>
            </w:r>
          </w:p>
        </w:tc>
      </w:tr>
      <w:tr w:rsidR="00B77A10" w:rsidRPr="00D70725" w14:paraId="715B2DEE" w14:textId="77777777" w:rsidTr="00B77A10">
        <w:trPr>
          <w:trHeight w:val="360"/>
        </w:trPr>
        <w:tc>
          <w:tcPr>
            <w:tcW w:w="902" w:type="dxa"/>
          </w:tcPr>
          <w:p w14:paraId="64BF1F65" w14:textId="77777777" w:rsidR="00B77A10" w:rsidRPr="00D70725" w:rsidRDefault="00B77A10" w:rsidP="00B77A10">
            <w:pPr>
              <w:autoSpaceDE w:val="0"/>
              <w:autoSpaceDN w:val="0"/>
              <w:adjustRightInd w:val="0"/>
              <w:jc w:val="right"/>
              <w:rPr>
                <w:sz w:val="28"/>
                <w:szCs w:val="28"/>
              </w:rPr>
            </w:pPr>
            <w:r w:rsidRPr="00D70725">
              <w:rPr>
                <w:sz w:val="28"/>
                <w:szCs w:val="28"/>
              </w:rPr>
              <w:t>4.</w:t>
            </w:r>
          </w:p>
        </w:tc>
        <w:tc>
          <w:tcPr>
            <w:tcW w:w="9618" w:type="dxa"/>
            <w:gridSpan w:val="3"/>
          </w:tcPr>
          <w:p w14:paraId="13244441" w14:textId="77777777" w:rsidR="00B77A10" w:rsidRPr="00D70725" w:rsidRDefault="00B77A10" w:rsidP="00B77A10">
            <w:pPr>
              <w:autoSpaceDE w:val="0"/>
              <w:autoSpaceDN w:val="0"/>
              <w:adjustRightInd w:val="0"/>
              <w:jc w:val="both"/>
              <w:rPr>
                <w:sz w:val="28"/>
                <w:szCs w:val="28"/>
              </w:rPr>
            </w:pPr>
            <w:r w:rsidRPr="00D70725">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B77A10" w:rsidRPr="00D70725" w14:paraId="29BF0656" w14:textId="77777777" w:rsidTr="00B77A10">
        <w:trPr>
          <w:trHeight w:val="993"/>
        </w:trPr>
        <w:tc>
          <w:tcPr>
            <w:tcW w:w="902" w:type="dxa"/>
          </w:tcPr>
          <w:p w14:paraId="51FDE5C4" w14:textId="77777777" w:rsidR="00B77A10" w:rsidRPr="00D70725" w:rsidRDefault="00B77A10" w:rsidP="00B77A10">
            <w:pPr>
              <w:widowControl w:val="0"/>
              <w:autoSpaceDE w:val="0"/>
              <w:autoSpaceDN w:val="0"/>
              <w:adjustRightInd w:val="0"/>
              <w:jc w:val="right"/>
              <w:rPr>
                <w:sz w:val="28"/>
                <w:szCs w:val="28"/>
              </w:rPr>
            </w:pPr>
            <w:r w:rsidRPr="00D70725">
              <w:rPr>
                <w:sz w:val="28"/>
                <w:szCs w:val="28"/>
              </w:rPr>
              <w:t>4.1.</w:t>
            </w:r>
          </w:p>
        </w:tc>
        <w:tc>
          <w:tcPr>
            <w:tcW w:w="5936" w:type="dxa"/>
          </w:tcPr>
          <w:p w14:paraId="14647609" w14:textId="77777777" w:rsidR="00B77A10" w:rsidRPr="00D70725" w:rsidRDefault="00B77A10" w:rsidP="00B77A10">
            <w:pPr>
              <w:autoSpaceDE w:val="0"/>
              <w:autoSpaceDN w:val="0"/>
              <w:adjustRightInd w:val="0"/>
              <w:jc w:val="both"/>
              <w:rPr>
                <w:sz w:val="28"/>
                <w:szCs w:val="28"/>
              </w:rPr>
            </w:pPr>
            <w:r w:rsidRPr="00D70725">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поддержку элитного семеноводства</w:t>
            </w:r>
          </w:p>
        </w:tc>
        <w:tc>
          <w:tcPr>
            <w:tcW w:w="1842" w:type="dxa"/>
          </w:tcPr>
          <w:p w14:paraId="6D10E4F9" w14:textId="77777777" w:rsidR="00B77A10" w:rsidRPr="00D70725" w:rsidRDefault="00B77A10" w:rsidP="00B77A10">
            <w:pPr>
              <w:autoSpaceDE w:val="0"/>
              <w:autoSpaceDN w:val="0"/>
              <w:adjustRightInd w:val="0"/>
              <w:jc w:val="right"/>
              <w:rPr>
                <w:sz w:val="28"/>
                <w:szCs w:val="28"/>
              </w:rPr>
            </w:pPr>
            <w:r>
              <w:rPr>
                <w:sz w:val="28"/>
                <w:szCs w:val="28"/>
              </w:rPr>
              <w:t>6 </w:t>
            </w:r>
            <w:r w:rsidRPr="00D70725">
              <w:rPr>
                <w:sz w:val="28"/>
                <w:szCs w:val="28"/>
              </w:rPr>
              <w:t>878,9</w:t>
            </w:r>
          </w:p>
        </w:tc>
        <w:tc>
          <w:tcPr>
            <w:tcW w:w="1840" w:type="dxa"/>
          </w:tcPr>
          <w:p w14:paraId="3C2D1D04" w14:textId="77777777" w:rsidR="00B77A10" w:rsidRDefault="00B77A10" w:rsidP="00B77A10">
            <w:pPr>
              <w:autoSpaceDE w:val="0"/>
              <w:autoSpaceDN w:val="0"/>
              <w:adjustRightInd w:val="0"/>
              <w:jc w:val="right"/>
              <w:rPr>
                <w:sz w:val="28"/>
                <w:szCs w:val="28"/>
              </w:rPr>
            </w:pPr>
            <w:r w:rsidRPr="00D70725">
              <w:rPr>
                <w:sz w:val="28"/>
                <w:szCs w:val="28"/>
              </w:rPr>
              <w:t>6</w:t>
            </w:r>
            <w:r>
              <w:rPr>
                <w:sz w:val="28"/>
                <w:szCs w:val="28"/>
              </w:rPr>
              <w:t> </w:t>
            </w:r>
            <w:r w:rsidRPr="00D70725">
              <w:rPr>
                <w:sz w:val="28"/>
                <w:szCs w:val="28"/>
              </w:rPr>
              <w:t>809,2</w:t>
            </w:r>
          </w:p>
        </w:tc>
      </w:tr>
      <w:tr w:rsidR="00B77A10" w:rsidRPr="00D70725" w14:paraId="2FF39FE7" w14:textId="77777777" w:rsidTr="00B77A10">
        <w:trPr>
          <w:trHeight w:val="993"/>
        </w:trPr>
        <w:tc>
          <w:tcPr>
            <w:tcW w:w="902" w:type="dxa"/>
          </w:tcPr>
          <w:p w14:paraId="2062C997" w14:textId="77777777" w:rsidR="00B77A10" w:rsidRPr="00D70725" w:rsidRDefault="00B77A10" w:rsidP="00B77A10">
            <w:pPr>
              <w:widowControl w:val="0"/>
              <w:autoSpaceDE w:val="0"/>
              <w:autoSpaceDN w:val="0"/>
              <w:adjustRightInd w:val="0"/>
              <w:jc w:val="right"/>
              <w:rPr>
                <w:sz w:val="28"/>
                <w:szCs w:val="28"/>
              </w:rPr>
            </w:pPr>
            <w:r w:rsidRPr="00D70725">
              <w:rPr>
                <w:sz w:val="28"/>
                <w:szCs w:val="28"/>
              </w:rPr>
              <w:t>4.2.</w:t>
            </w:r>
          </w:p>
        </w:tc>
        <w:tc>
          <w:tcPr>
            <w:tcW w:w="5936" w:type="dxa"/>
          </w:tcPr>
          <w:p w14:paraId="08DC701D" w14:textId="77777777" w:rsidR="00B77A10" w:rsidRPr="00D70725" w:rsidRDefault="00B77A10" w:rsidP="00B77A10">
            <w:pPr>
              <w:autoSpaceDE w:val="0"/>
              <w:autoSpaceDN w:val="0"/>
              <w:adjustRightInd w:val="0"/>
              <w:jc w:val="both"/>
              <w:rPr>
                <w:sz w:val="28"/>
                <w:szCs w:val="28"/>
              </w:rPr>
            </w:pPr>
            <w:r w:rsidRPr="00D70725">
              <w:rPr>
                <w:sz w:val="28"/>
                <w:szCs w:val="28"/>
              </w:rPr>
              <w:t>на возмещение части затрат сельскохозяйственных товаропроизводителей (кроме граждан, ведущих личное подсобное хозяйство, и сельскохозяйственных кредитных потребительских кооперативов)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842" w:type="dxa"/>
          </w:tcPr>
          <w:p w14:paraId="0BC5BC3D" w14:textId="77777777" w:rsidR="00B77A10" w:rsidRPr="00D70725" w:rsidRDefault="00B77A10" w:rsidP="00B77A10">
            <w:pPr>
              <w:autoSpaceDE w:val="0"/>
              <w:autoSpaceDN w:val="0"/>
              <w:adjustRightInd w:val="0"/>
              <w:jc w:val="right"/>
              <w:rPr>
                <w:sz w:val="28"/>
                <w:szCs w:val="28"/>
                <w:lang w:val="en-US"/>
              </w:rPr>
            </w:pPr>
            <w:r w:rsidRPr="00D70725">
              <w:rPr>
                <w:sz w:val="28"/>
                <w:szCs w:val="28"/>
              </w:rPr>
              <w:t>9 6</w:t>
            </w:r>
            <w:r w:rsidRPr="00D70725">
              <w:rPr>
                <w:sz w:val="28"/>
                <w:szCs w:val="28"/>
                <w:lang w:val="en-US"/>
              </w:rPr>
              <w:t>68</w:t>
            </w:r>
            <w:r w:rsidRPr="00D70725">
              <w:rPr>
                <w:sz w:val="28"/>
                <w:szCs w:val="28"/>
              </w:rPr>
              <w:t>,</w:t>
            </w:r>
            <w:r w:rsidRPr="00D70725">
              <w:rPr>
                <w:sz w:val="28"/>
                <w:szCs w:val="28"/>
                <w:lang w:val="en-US"/>
              </w:rPr>
              <w:t>6</w:t>
            </w:r>
          </w:p>
        </w:tc>
        <w:tc>
          <w:tcPr>
            <w:tcW w:w="1840" w:type="dxa"/>
          </w:tcPr>
          <w:p w14:paraId="3BD33060" w14:textId="77777777" w:rsidR="00B77A10" w:rsidRDefault="00B77A10" w:rsidP="00B77A10">
            <w:pPr>
              <w:autoSpaceDE w:val="0"/>
              <w:autoSpaceDN w:val="0"/>
              <w:adjustRightInd w:val="0"/>
              <w:jc w:val="right"/>
              <w:rPr>
                <w:sz w:val="28"/>
                <w:szCs w:val="28"/>
              </w:rPr>
            </w:pPr>
            <w:r w:rsidRPr="00D70725">
              <w:rPr>
                <w:sz w:val="28"/>
                <w:szCs w:val="28"/>
                <w:lang w:val="en-US"/>
              </w:rPr>
              <w:t>9</w:t>
            </w:r>
            <w:r w:rsidRPr="00D70725">
              <w:rPr>
                <w:sz w:val="28"/>
                <w:szCs w:val="28"/>
              </w:rPr>
              <w:t> </w:t>
            </w:r>
            <w:r w:rsidRPr="00D70725">
              <w:rPr>
                <w:sz w:val="28"/>
                <w:szCs w:val="28"/>
                <w:lang w:val="en-US"/>
              </w:rPr>
              <w:t>570</w:t>
            </w:r>
            <w:r w:rsidRPr="00D70725">
              <w:rPr>
                <w:sz w:val="28"/>
                <w:szCs w:val="28"/>
              </w:rPr>
              <w:t>,</w:t>
            </w:r>
            <w:r w:rsidRPr="00D70725">
              <w:rPr>
                <w:sz w:val="28"/>
                <w:szCs w:val="28"/>
                <w:lang w:val="en-US"/>
              </w:rPr>
              <w:t>6</w:t>
            </w:r>
          </w:p>
        </w:tc>
      </w:tr>
      <w:tr w:rsidR="00B77A10" w:rsidRPr="00D70725" w14:paraId="33DC8D6C" w14:textId="77777777" w:rsidTr="00B77A10">
        <w:trPr>
          <w:trHeight w:val="360"/>
        </w:trPr>
        <w:tc>
          <w:tcPr>
            <w:tcW w:w="902" w:type="dxa"/>
          </w:tcPr>
          <w:p w14:paraId="304A3045" w14:textId="77777777" w:rsidR="00B77A10" w:rsidRPr="00D70725" w:rsidRDefault="00B77A10" w:rsidP="00B77A10">
            <w:pPr>
              <w:widowControl w:val="0"/>
              <w:autoSpaceDE w:val="0"/>
              <w:autoSpaceDN w:val="0"/>
              <w:adjustRightInd w:val="0"/>
              <w:jc w:val="right"/>
              <w:rPr>
                <w:sz w:val="28"/>
                <w:szCs w:val="28"/>
              </w:rPr>
            </w:pPr>
            <w:r w:rsidRPr="00D70725">
              <w:rPr>
                <w:sz w:val="28"/>
                <w:szCs w:val="28"/>
              </w:rPr>
              <w:t>4.</w:t>
            </w:r>
            <w:r w:rsidRPr="00D70725">
              <w:rPr>
                <w:sz w:val="28"/>
                <w:szCs w:val="28"/>
                <w:lang w:val="en-US"/>
              </w:rPr>
              <w:t>3</w:t>
            </w:r>
            <w:r w:rsidRPr="00D70725">
              <w:rPr>
                <w:sz w:val="28"/>
                <w:szCs w:val="28"/>
              </w:rPr>
              <w:t>.</w:t>
            </w:r>
          </w:p>
        </w:tc>
        <w:tc>
          <w:tcPr>
            <w:tcW w:w="5936" w:type="dxa"/>
          </w:tcPr>
          <w:p w14:paraId="292A8841" w14:textId="77777777" w:rsidR="00B77A10" w:rsidRPr="00D70725" w:rsidRDefault="00B77A10" w:rsidP="00B77A10">
            <w:pPr>
              <w:autoSpaceDE w:val="0"/>
              <w:autoSpaceDN w:val="0"/>
              <w:adjustRightInd w:val="0"/>
              <w:jc w:val="both"/>
              <w:rPr>
                <w:sz w:val="28"/>
                <w:szCs w:val="28"/>
              </w:rPr>
            </w:pPr>
            <w:r w:rsidRPr="00D70725">
              <w:rPr>
                <w:sz w:val="28"/>
                <w:szCs w:val="28"/>
              </w:rPr>
              <w:t xml:space="preserve">сельскохозяйственным товаропроизводителям (кроме граждан, ведущих личное подсобное хозяйство, и сельскохозяйственных кредитных </w:t>
            </w:r>
            <w:r w:rsidRPr="00D70725">
              <w:rPr>
                <w:sz w:val="28"/>
                <w:szCs w:val="28"/>
              </w:rPr>
              <w:lastRenderedPageBreak/>
              <w:t>потребительских кооперативов) на поддержку племенного животноводства</w:t>
            </w:r>
          </w:p>
        </w:tc>
        <w:tc>
          <w:tcPr>
            <w:tcW w:w="1842" w:type="dxa"/>
          </w:tcPr>
          <w:p w14:paraId="5FBA0080" w14:textId="77777777" w:rsidR="00B77A10" w:rsidRPr="00D70725" w:rsidRDefault="00B77A10" w:rsidP="00B77A10">
            <w:pPr>
              <w:autoSpaceDE w:val="0"/>
              <w:autoSpaceDN w:val="0"/>
              <w:adjustRightInd w:val="0"/>
              <w:jc w:val="right"/>
              <w:rPr>
                <w:sz w:val="28"/>
                <w:szCs w:val="28"/>
                <w:lang w:val="en-US"/>
              </w:rPr>
            </w:pPr>
            <w:r w:rsidRPr="00D70725">
              <w:rPr>
                <w:sz w:val="28"/>
                <w:szCs w:val="28"/>
              </w:rPr>
              <w:lastRenderedPageBreak/>
              <w:t>4</w:t>
            </w:r>
            <w:r w:rsidRPr="00D70725">
              <w:rPr>
                <w:sz w:val="28"/>
                <w:szCs w:val="28"/>
                <w:lang w:val="en-US"/>
              </w:rPr>
              <w:t>8</w:t>
            </w:r>
            <w:r w:rsidRPr="00D70725">
              <w:rPr>
                <w:sz w:val="28"/>
                <w:szCs w:val="28"/>
              </w:rPr>
              <w:t> </w:t>
            </w:r>
            <w:r w:rsidRPr="00D70725">
              <w:rPr>
                <w:sz w:val="28"/>
                <w:szCs w:val="28"/>
                <w:lang w:val="en-US"/>
              </w:rPr>
              <w:t>511</w:t>
            </w:r>
            <w:r w:rsidRPr="00D70725">
              <w:rPr>
                <w:sz w:val="28"/>
                <w:szCs w:val="28"/>
              </w:rPr>
              <w:t>,</w:t>
            </w:r>
            <w:r w:rsidRPr="00D70725">
              <w:rPr>
                <w:sz w:val="28"/>
                <w:szCs w:val="28"/>
                <w:lang w:val="en-US"/>
              </w:rPr>
              <w:t>3</w:t>
            </w:r>
          </w:p>
        </w:tc>
        <w:tc>
          <w:tcPr>
            <w:tcW w:w="1840" w:type="dxa"/>
          </w:tcPr>
          <w:p w14:paraId="7DB21500" w14:textId="77777777" w:rsidR="00B77A10" w:rsidRPr="00D70725" w:rsidRDefault="00B77A10" w:rsidP="00B77A10">
            <w:pPr>
              <w:autoSpaceDE w:val="0"/>
              <w:autoSpaceDN w:val="0"/>
              <w:adjustRightInd w:val="0"/>
              <w:jc w:val="right"/>
              <w:rPr>
                <w:sz w:val="28"/>
                <w:szCs w:val="28"/>
                <w:lang w:val="en-US"/>
              </w:rPr>
            </w:pPr>
            <w:r w:rsidRPr="00D70725">
              <w:rPr>
                <w:sz w:val="28"/>
                <w:szCs w:val="28"/>
                <w:lang w:val="en-US"/>
              </w:rPr>
              <w:t>48</w:t>
            </w:r>
            <w:r w:rsidRPr="00D70725">
              <w:rPr>
                <w:sz w:val="28"/>
                <w:szCs w:val="28"/>
              </w:rPr>
              <w:t> </w:t>
            </w:r>
            <w:r w:rsidRPr="00D70725">
              <w:rPr>
                <w:sz w:val="28"/>
                <w:szCs w:val="28"/>
                <w:lang w:val="en-US"/>
              </w:rPr>
              <w:t>020</w:t>
            </w:r>
            <w:r w:rsidRPr="00D70725">
              <w:rPr>
                <w:sz w:val="28"/>
                <w:szCs w:val="28"/>
              </w:rPr>
              <w:t>,</w:t>
            </w:r>
            <w:r w:rsidRPr="00D70725">
              <w:rPr>
                <w:sz w:val="28"/>
                <w:szCs w:val="28"/>
                <w:lang w:val="en-US"/>
              </w:rPr>
              <w:t>0</w:t>
            </w:r>
          </w:p>
        </w:tc>
      </w:tr>
      <w:tr w:rsidR="00B77A10" w:rsidRPr="00D70725" w14:paraId="09835136" w14:textId="77777777" w:rsidTr="00B77A10">
        <w:trPr>
          <w:trHeight w:val="360"/>
        </w:trPr>
        <w:tc>
          <w:tcPr>
            <w:tcW w:w="902" w:type="dxa"/>
          </w:tcPr>
          <w:p w14:paraId="2F2A3BC8" w14:textId="77777777" w:rsidR="00B77A10" w:rsidRPr="00D70725" w:rsidRDefault="00B77A10" w:rsidP="00B77A10">
            <w:pPr>
              <w:widowControl w:val="0"/>
              <w:autoSpaceDE w:val="0"/>
              <w:autoSpaceDN w:val="0"/>
              <w:adjustRightInd w:val="0"/>
              <w:jc w:val="right"/>
              <w:rPr>
                <w:sz w:val="28"/>
                <w:szCs w:val="28"/>
              </w:rPr>
            </w:pPr>
            <w:r w:rsidRPr="00D70725">
              <w:rPr>
                <w:sz w:val="28"/>
                <w:szCs w:val="28"/>
              </w:rPr>
              <w:t>4.</w:t>
            </w:r>
            <w:r w:rsidRPr="00D70725">
              <w:rPr>
                <w:sz w:val="28"/>
                <w:szCs w:val="28"/>
                <w:lang w:val="en-US"/>
              </w:rPr>
              <w:t>4</w:t>
            </w:r>
            <w:r w:rsidRPr="00D70725">
              <w:rPr>
                <w:sz w:val="28"/>
                <w:szCs w:val="28"/>
              </w:rPr>
              <w:t>.</w:t>
            </w:r>
          </w:p>
        </w:tc>
        <w:tc>
          <w:tcPr>
            <w:tcW w:w="5936" w:type="dxa"/>
          </w:tcPr>
          <w:p w14:paraId="02442F71" w14:textId="77777777" w:rsidR="00B77A10" w:rsidRPr="00D70725" w:rsidRDefault="00B77A10" w:rsidP="00B77A10">
            <w:pPr>
              <w:autoSpaceDE w:val="0"/>
              <w:autoSpaceDN w:val="0"/>
              <w:adjustRightInd w:val="0"/>
              <w:jc w:val="both"/>
              <w:rPr>
                <w:sz w:val="28"/>
                <w:szCs w:val="28"/>
              </w:rPr>
            </w:pPr>
            <w:r w:rsidRPr="00D70725">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проведение комплекса агротехнологических работ</w:t>
            </w:r>
          </w:p>
        </w:tc>
        <w:tc>
          <w:tcPr>
            <w:tcW w:w="1842" w:type="dxa"/>
          </w:tcPr>
          <w:p w14:paraId="0CDCB5FB" w14:textId="77777777" w:rsidR="00B77A10" w:rsidRPr="00D70725" w:rsidRDefault="00B77A10" w:rsidP="00B77A10">
            <w:pPr>
              <w:autoSpaceDE w:val="0"/>
              <w:autoSpaceDN w:val="0"/>
              <w:adjustRightInd w:val="0"/>
              <w:jc w:val="right"/>
              <w:rPr>
                <w:sz w:val="28"/>
                <w:szCs w:val="28"/>
              </w:rPr>
            </w:pPr>
            <w:r w:rsidRPr="00D70725">
              <w:rPr>
                <w:sz w:val="28"/>
                <w:szCs w:val="28"/>
                <w:lang w:val="en-US"/>
              </w:rPr>
              <w:t>15</w:t>
            </w:r>
            <w:r w:rsidRPr="00D70725">
              <w:rPr>
                <w:sz w:val="28"/>
                <w:szCs w:val="28"/>
              </w:rPr>
              <w:t> 8</w:t>
            </w:r>
            <w:r w:rsidRPr="00D70725">
              <w:rPr>
                <w:sz w:val="28"/>
                <w:szCs w:val="28"/>
                <w:lang w:val="en-US"/>
              </w:rPr>
              <w:t>79</w:t>
            </w:r>
            <w:r w:rsidRPr="00D70725">
              <w:rPr>
                <w:sz w:val="28"/>
                <w:szCs w:val="28"/>
              </w:rPr>
              <w:t>,</w:t>
            </w:r>
            <w:r w:rsidRPr="00D70725">
              <w:rPr>
                <w:sz w:val="28"/>
                <w:szCs w:val="28"/>
                <w:lang w:val="en-US"/>
              </w:rPr>
              <w:t>9</w:t>
            </w:r>
          </w:p>
        </w:tc>
        <w:tc>
          <w:tcPr>
            <w:tcW w:w="1840" w:type="dxa"/>
          </w:tcPr>
          <w:p w14:paraId="0A3E0CF2" w14:textId="77777777" w:rsidR="00B77A10" w:rsidRPr="00D70725" w:rsidRDefault="00B77A10" w:rsidP="00B77A10">
            <w:pPr>
              <w:autoSpaceDE w:val="0"/>
              <w:autoSpaceDN w:val="0"/>
              <w:adjustRightInd w:val="0"/>
              <w:jc w:val="right"/>
              <w:rPr>
                <w:sz w:val="28"/>
                <w:szCs w:val="28"/>
                <w:lang w:val="en-US"/>
              </w:rPr>
            </w:pPr>
            <w:r w:rsidRPr="00D70725">
              <w:rPr>
                <w:sz w:val="28"/>
                <w:szCs w:val="28"/>
                <w:lang w:val="en-US"/>
              </w:rPr>
              <w:t>15 719</w:t>
            </w:r>
            <w:r w:rsidRPr="00D70725">
              <w:rPr>
                <w:sz w:val="28"/>
                <w:szCs w:val="28"/>
              </w:rPr>
              <w:t>,</w:t>
            </w:r>
            <w:r w:rsidRPr="00D70725">
              <w:rPr>
                <w:sz w:val="28"/>
                <w:szCs w:val="28"/>
                <w:lang w:val="en-US"/>
              </w:rPr>
              <w:t>0</w:t>
            </w:r>
          </w:p>
        </w:tc>
      </w:tr>
      <w:tr w:rsidR="00B77A10" w:rsidRPr="00D70725" w14:paraId="604D791A" w14:textId="77777777" w:rsidTr="00B77A10">
        <w:trPr>
          <w:trHeight w:val="360"/>
        </w:trPr>
        <w:tc>
          <w:tcPr>
            <w:tcW w:w="902" w:type="dxa"/>
          </w:tcPr>
          <w:p w14:paraId="0DCF3CC5" w14:textId="77777777" w:rsidR="00B77A10" w:rsidRPr="00D70725" w:rsidRDefault="00B77A10" w:rsidP="00B77A10">
            <w:pPr>
              <w:widowControl w:val="0"/>
              <w:autoSpaceDE w:val="0"/>
              <w:autoSpaceDN w:val="0"/>
              <w:adjustRightInd w:val="0"/>
              <w:jc w:val="right"/>
              <w:rPr>
                <w:sz w:val="28"/>
                <w:szCs w:val="28"/>
              </w:rPr>
            </w:pPr>
            <w:r w:rsidRPr="00D70725">
              <w:rPr>
                <w:sz w:val="28"/>
                <w:szCs w:val="28"/>
              </w:rPr>
              <w:t>4.</w:t>
            </w:r>
            <w:r w:rsidRPr="00D70725">
              <w:rPr>
                <w:sz w:val="28"/>
                <w:szCs w:val="28"/>
                <w:lang w:val="en-US"/>
              </w:rPr>
              <w:t>5</w:t>
            </w:r>
            <w:r w:rsidRPr="00D70725">
              <w:rPr>
                <w:sz w:val="28"/>
                <w:szCs w:val="28"/>
              </w:rPr>
              <w:t>.</w:t>
            </w:r>
          </w:p>
        </w:tc>
        <w:tc>
          <w:tcPr>
            <w:tcW w:w="5936" w:type="dxa"/>
          </w:tcPr>
          <w:p w14:paraId="625B0E52" w14:textId="77777777" w:rsidR="00B77A10" w:rsidRPr="00D70725" w:rsidRDefault="00B77A10" w:rsidP="00B77A10">
            <w:pPr>
              <w:autoSpaceDE w:val="0"/>
              <w:autoSpaceDN w:val="0"/>
              <w:adjustRightInd w:val="0"/>
              <w:jc w:val="both"/>
              <w:rPr>
                <w:sz w:val="28"/>
                <w:szCs w:val="28"/>
              </w:rPr>
            </w:pPr>
            <w:r w:rsidRPr="00D70725">
              <w:rPr>
                <w:sz w:val="28"/>
                <w:szCs w:val="28"/>
              </w:rPr>
              <w:t>сельскохозяйственным товаропроизводителям (кроме граждан, ведущих личное подсобное хозяйство), организациям агропромышленного комплекса,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(займам) в агропромышленном комплексе</w:t>
            </w:r>
          </w:p>
        </w:tc>
        <w:tc>
          <w:tcPr>
            <w:tcW w:w="1842" w:type="dxa"/>
          </w:tcPr>
          <w:p w14:paraId="5A415CA8" w14:textId="77777777" w:rsidR="00B77A10" w:rsidRPr="00D70725" w:rsidRDefault="00B77A10" w:rsidP="00B77A10">
            <w:pPr>
              <w:autoSpaceDE w:val="0"/>
              <w:autoSpaceDN w:val="0"/>
              <w:adjustRightInd w:val="0"/>
              <w:jc w:val="right"/>
              <w:rPr>
                <w:sz w:val="28"/>
                <w:szCs w:val="28"/>
              </w:rPr>
            </w:pPr>
            <w:r w:rsidRPr="00D70725">
              <w:rPr>
                <w:sz w:val="28"/>
                <w:szCs w:val="28"/>
              </w:rPr>
              <w:t>776,1</w:t>
            </w:r>
          </w:p>
        </w:tc>
        <w:tc>
          <w:tcPr>
            <w:tcW w:w="1840" w:type="dxa"/>
          </w:tcPr>
          <w:p w14:paraId="188C7ABE" w14:textId="77777777" w:rsidR="00B77A10" w:rsidRPr="00D70725" w:rsidRDefault="00B77A10" w:rsidP="00B77A10">
            <w:pPr>
              <w:autoSpaceDE w:val="0"/>
              <w:autoSpaceDN w:val="0"/>
              <w:adjustRightInd w:val="0"/>
              <w:jc w:val="right"/>
              <w:rPr>
                <w:sz w:val="28"/>
                <w:szCs w:val="28"/>
              </w:rPr>
            </w:pPr>
            <w:r w:rsidRPr="00D70725">
              <w:rPr>
                <w:sz w:val="28"/>
                <w:szCs w:val="28"/>
              </w:rPr>
              <w:t>106,7</w:t>
            </w:r>
          </w:p>
        </w:tc>
      </w:tr>
      <w:tr w:rsidR="00B77A10" w:rsidRPr="00D70725" w14:paraId="0C3D403F" w14:textId="77777777" w:rsidTr="00B77A10">
        <w:trPr>
          <w:trHeight w:val="360"/>
        </w:trPr>
        <w:tc>
          <w:tcPr>
            <w:tcW w:w="902" w:type="dxa"/>
          </w:tcPr>
          <w:p w14:paraId="172BCF7C" w14:textId="77777777" w:rsidR="00B77A10" w:rsidRPr="00D70725" w:rsidRDefault="00B77A10" w:rsidP="00B77A10">
            <w:pPr>
              <w:widowControl w:val="0"/>
              <w:autoSpaceDE w:val="0"/>
              <w:autoSpaceDN w:val="0"/>
              <w:adjustRightInd w:val="0"/>
              <w:jc w:val="right"/>
              <w:rPr>
                <w:sz w:val="28"/>
                <w:szCs w:val="28"/>
              </w:rPr>
            </w:pPr>
            <w:r w:rsidRPr="00D70725">
              <w:rPr>
                <w:sz w:val="28"/>
                <w:szCs w:val="28"/>
              </w:rPr>
              <w:t>4.</w:t>
            </w:r>
            <w:r w:rsidRPr="00D70725">
              <w:rPr>
                <w:sz w:val="28"/>
                <w:szCs w:val="28"/>
                <w:lang w:val="en-US"/>
              </w:rPr>
              <w:t>6</w:t>
            </w:r>
            <w:r w:rsidRPr="00D70725">
              <w:rPr>
                <w:sz w:val="28"/>
                <w:szCs w:val="28"/>
              </w:rPr>
              <w:t>.</w:t>
            </w:r>
          </w:p>
        </w:tc>
        <w:tc>
          <w:tcPr>
            <w:tcW w:w="5936" w:type="dxa"/>
          </w:tcPr>
          <w:p w14:paraId="06C39740" w14:textId="77777777" w:rsidR="00B77A10" w:rsidRPr="00D70725" w:rsidRDefault="00B77A10" w:rsidP="00B77A10">
            <w:pPr>
              <w:autoSpaceDE w:val="0"/>
              <w:autoSpaceDN w:val="0"/>
              <w:adjustRightInd w:val="0"/>
              <w:jc w:val="both"/>
              <w:rPr>
                <w:sz w:val="28"/>
                <w:szCs w:val="28"/>
              </w:rPr>
            </w:pPr>
            <w:r w:rsidRPr="00D70725">
              <w:rPr>
                <w:spacing w:val="-8"/>
                <w:sz w:val="28"/>
                <w:szCs w:val="28"/>
              </w:rPr>
              <w:t>сельскохозяйственным товаропроизводителям (кроме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на развитие мясного животноводства</w:t>
            </w:r>
          </w:p>
        </w:tc>
        <w:tc>
          <w:tcPr>
            <w:tcW w:w="1842" w:type="dxa"/>
          </w:tcPr>
          <w:p w14:paraId="188E2581" w14:textId="77777777" w:rsidR="00B77A10" w:rsidRPr="00D70725" w:rsidRDefault="00B77A10" w:rsidP="00B77A10">
            <w:pPr>
              <w:autoSpaceDE w:val="0"/>
              <w:autoSpaceDN w:val="0"/>
              <w:adjustRightInd w:val="0"/>
              <w:jc w:val="right"/>
              <w:rPr>
                <w:sz w:val="28"/>
                <w:szCs w:val="28"/>
              </w:rPr>
            </w:pPr>
            <w:r w:rsidRPr="00D70725">
              <w:rPr>
                <w:sz w:val="28"/>
                <w:szCs w:val="28"/>
                <w:lang w:val="en-US"/>
              </w:rPr>
              <w:t>62</w:t>
            </w:r>
            <w:r w:rsidRPr="00D70725">
              <w:rPr>
                <w:sz w:val="28"/>
                <w:szCs w:val="28"/>
              </w:rPr>
              <w:t> </w:t>
            </w:r>
            <w:r w:rsidRPr="00D70725">
              <w:rPr>
                <w:sz w:val="28"/>
                <w:szCs w:val="28"/>
                <w:lang w:val="en-US"/>
              </w:rPr>
              <w:t>750</w:t>
            </w:r>
            <w:r w:rsidRPr="00D70725">
              <w:rPr>
                <w:sz w:val="28"/>
                <w:szCs w:val="28"/>
              </w:rPr>
              <w:t>,</w:t>
            </w:r>
            <w:r w:rsidRPr="00D70725">
              <w:rPr>
                <w:sz w:val="28"/>
                <w:szCs w:val="28"/>
                <w:lang w:val="en-US"/>
              </w:rPr>
              <w:t>1</w:t>
            </w:r>
          </w:p>
        </w:tc>
        <w:tc>
          <w:tcPr>
            <w:tcW w:w="1840" w:type="dxa"/>
          </w:tcPr>
          <w:p w14:paraId="204182A2" w14:textId="77777777" w:rsidR="00B77A10" w:rsidRPr="00D70725" w:rsidRDefault="00B77A10" w:rsidP="00B77A10">
            <w:pPr>
              <w:autoSpaceDE w:val="0"/>
              <w:autoSpaceDN w:val="0"/>
              <w:adjustRightInd w:val="0"/>
              <w:jc w:val="right"/>
              <w:rPr>
                <w:sz w:val="28"/>
                <w:szCs w:val="28"/>
              </w:rPr>
            </w:pPr>
            <w:r w:rsidRPr="00D70725">
              <w:rPr>
                <w:sz w:val="28"/>
                <w:szCs w:val="28"/>
                <w:lang w:val="en-US"/>
              </w:rPr>
              <w:t>62</w:t>
            </w:r>
            <w:r w:rsidRPr="00D70725">
              <w:rPr>
                <w:sz w:val="28"/>
                <w:szCs w:val="28"/>
              </w:rPr>
              <w:t> </w:t>
            </w:r>
            <w:r w:rsidRPr="00D70725">
              <w:rPr>
                <w:sz w:val="28"/>
                <w:szCs w:val="28"/>
                <w:lang w:val="en-US"/>
              </w:rPr>
              <w:t>114</w:t>
            </w:r>
            <w:r w:rsidRPr="00D70725">
              <w:rPr>
                <w:sz w:val="28"/>
                <w:szCs w:val="28"/>
              </w:rPr>
              <w:t>,</w:t>
            </w:r>
            <w:r w:rsidRPr="00D70725">
              <w:rPr>
                <w:sz w:val="28"/>
                <w:szCs w:val="28"/>
                <w:lang w:val="en-US"/>
              </w:rPr>
              <w:t>4</w:t>
            </w:r>
          </w:p>
        </w:tc>
      </w:tr>
      <w:tr w:rsidR="00B77A10" w:rsidRPr="00D70725" w14:paraId="010EA4E7" w14:textId="77777777" w:rsidTr="00B77A10">
        <w:trPr>
          <w:trHeight w:val="360"/>
        </w:trPr>
        <w:tc>
          <w:tcPr>
            <w:tcW w:w="902" w:type="dxa"/>
          </w:tcPr>
          <w:p w14:paraId="24D657A0" w14:textId="77777777" w:rsidR="00B77A10" w:rsidRPr="00D70725" w:rsidRDefault="00B77A10" w:rsidP="00B77A10">
            <w:pPr>
              <w:autoSpaceDE w:val="0"/>
              <w:autoSpaceDN w:val="0"/>
              <w:adjustRightInd w:val="0"/>
              <w:jc w:val="right"/>
              <w:rPr>
                <w:sz w:val="28"/>
                <w:szCs w:val="28"/>
              </w:rPr>
            </w:pPr>
            <w:r w:rsidRPr="00D70725">
              <w:rPr>
                <w:sz w:val="28"/>
                <w:szCs w:val="28"/>
              </w:rPr>
              <w:t>4.</w:t>
            </w:r>
            <w:r w:rsidRPr="00D70725">
              <w:rPr>
                <w:sz w:val="28"/>
                <w:szCs w:val="28"/>
                <w:lang w:val="en-US"/>
              </w:rPr>
              <w:t>7</w:t>
            </w:r>
            <w:r w:rsidRPr="00D70725">
              <w:rPr>
                <w:sz w:val="28"/>
                <w:szCs w:val="28"/>
              </w:rPr>
              <w:t>.</w:t>
            </w:r>
          </w:p>
        </w:tc>
        <w:tc>
          <w:tcPr>
            <w:tcW w:w="5936" w:type="dxa"/>
          </w:tcPr>
          <w:p w14:paraId="4DEC6B71" w14:textId="77777777" w:rsidR="00B77A10" w:rsidRPr="00D70725" w:rsidRDefault="00B77A10" w:rsidP="00B77A10">
            <w:pPr>
              <w:autoSpaceDE w:val="0"/>
              <w:autoSpaceDN w:val="0"/>
              <w:adjustRightInd w:val="0"/>
              <w:jc w:val="both"/>
              <w:rPr>
                <w:spacing w:val="-8"/>
                <w:sz w:val="28"/>
                <w:szCs w:val="28"/>
              </w:rPr>
            </w:pPr>
            <w:r w:rsidRPr="00D70725">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а также научным и образовательным организациям на возмещение части затрат на поддержку производства льна-долгунца и (или) технической конопли</w:t>
            </w:r>
          </w:p>
        </w:tc>
        <w:tc>
          <w:tcPr>
            <w:tcW w:w="1842" w:type="dxa"/>
          </w:tcPr>
          <w:p w14:paraId="01E2B17C" w14:textId="77777777" w:rsidR="00B77A10" w:rsidRPr="00D70725" w:rsidRDefault="00B77A10" w:rsidP="00B77A10">
            <w:pPr>
              <w:autoSpaceDE w:val="0"/>
              <w:autoSpaceDN w:val="0"/>
              <w:adjustRightInd w:val="0"/>
              <w:jc w:val="right"/>
              <w:rPr>
                <w:sz w:val="28"/>
                <w:szCs w:val="28"/>
                <w:lang w:val="en-US"/>
              </w:rPr>
            </w:pPr>
            <w:r w:rsidRPr="00D70725">
              <w:rPr>
                <w:sz w:val="28"/>
                <w:szCs w:val="28"/>
              </w:rPr>
              <w:t>3</w:t>
            </w:r>
            <w:r w:rsidRPr="00D70725">
              <w:rPr>
                <w:sz w:val="28"/>
                <w:szCs w:val="28"/>
                <w:lang w:val="en-US"/>
              </w:rPr>
              <w:t>1</w:t>
            </w:r>
            <w:r w:rsidRPr="00D70725">
              <w:rPr>
                <w:sz w:val="28"/>
                <w:szCs w:val="28"/>
              </w:rPr>
              <w:t> </w:t>
            </w:r>
            <w:r w:rsidRPr="00D70725">
              <w:rPr>
                <w:sz w:val="28"/>
                <w:szCs w:val="28"/>
                <w:lang w:val="en-US"/>
              </w:rPr>
              <w:t>267</w:t>
            </w:r>
            <w:r w:rsidRPr="00D70725">
              <w:rPr>
                <w:sz w:val="28"/>
                <w:szCs w:val="28"/>
              </w:rPr>
              <w:t>,</w:t>
            </w:r>
            <w:r w:rsidRPr="00D70725">
              <w:rPr>
                <w:sz w:val="28"/>
                <w:szCs w:val="28"/>
                <w:lang w:val="en-US"/>
              </w:rPr>
              <w:t>3</w:t>
            </w:r>
          </w:p>
        </w:tc>
        <w:tc>
          <w:tcPr>
            <w:tcW w:w="1840" w:type="dxa"/>
          </w:tcPr>
          <w:p w14:paraId="70BF96F2" w14:textId="77777777" w:rsidR="00B77A10" w:rsidRPr="00D70725" w:rsidRDefault="00B77A10" w:rsidP="00B77A10">
            <w:pPr>
              <w:autoSpaceDE w:val="0"/>
              <w:autoSpaceDN w:val="0"/>
              <w:adjustRightInd w:val="0"/>
              <w:jc w:val="right"/>
              <w:rPr>
                <w:sz w:val="28"/>
                <w:szCs w:val="28"/>
                <w:lang w:val="en-US"/>
              </w:rPr>
            </w:pPr>
            <w:r w:rsidRPr="00D70725">
              <w:rPr>
                <w:sz w:val="28"/>
                <w:szCs w:val="28"/>
                <w:lang w:val="en-US"/>
              </w:rPr>
              <w:t>30</w:t>
            </w:r>
            <w:r w:rsidRPr="00D70725">
              <w:rPr>
                <w:sz w:val="28"/>
                <w:szCs w:val="28"/>
              </w:rPr>
              <w:t> </w:t>
            </w:r>
            <w:r w:rsidRPr="00D70725">
              <w:rPr>
                <w:sz w:val="28"/>
                <w:szCs w:val="28"/>
                <w:lang w:val="en-US"/>
              </w:rPr>
              <w:t>950</w:t>
            </w:r>
            <w:r w:rsidRPr="00D70725">
              <w:rPr>
                <w:sz w:val="28"/>
                <w:szCs w:val="28"/>
              </w:rPr>
              <w:t>,</w:t>
            </w:r>
            <w:r w:rsidRPr="00D70725">
              <w:rPr>
                <w:sz w:val="28"/>
                <w:szCs w:val="28"/>
                <w:lang w:val="en-US"/>
              </w:rPr>
              <w:t>6</w:t>
            </w:r>
          </w:p>
        </w:tc>
      </w:tr>
      <w:tr w:rsidR="00B77A10" w:rsidRPr="00D70725" w14:paraId="034CD994" w14:textId="77777777" w:rsidTr="00B77A10">
        <w:trPr>
          <w:trHeight w:val="360"/>
        </w:trPr>
        <w:tc>
          <w:tcPr>
            <w:tcW w:w="902" w:type="dxa"/>
          </w:tcPr>
          <w:p w14:paraId="29D8D403" w14:textId="77777777" w:rsidR="00B77A10" w:rsidRPr="00D70725" w:rsidRDefault="00B77A10" w:rsidP="00B77A10">
            <w:pPr>
              <w:autoSpaceDE w:val="0"/>
              <w:autoSpaceDN w:val="0"/>
              <w:adjustRightInd w:val="0"/>
              <w:jc w:val="right"/>
              <w:rPr>
                <w:sz w:val="28"/>
                <w:szCs w:val="28"/>
              </w:rPr>
            </w:pPr>
            <w:r w:rsidRPr="00D70725">
              <w:rPr>
                <w:sz w:val="28"/>
                <w:szCs w:val="28"/>
              </w:rPr>
              <w:t>4.</w:t>
            </w:r>
            <w:r w:rsidRPr="00D70725">
              <w:rPr>
                <w:sz w:val="28"/>
                <w:szCs w:val="28"/>
                <w:lang w:val="en-US"/>
              </w:rPr>
              <w:t>8</w:t>
            </w:r>
            <w:r w:rsidRPr="00D70725">
              <w:rPr>
                <w:sz w:val="28"/>
                <w:szCs w:val="28"/>
              </w:rPr>
              <w:t>.</w:t>
            </w:r>
          </w:p>
        </w:tc>
        <w:tc>
          <w:tcPr>
            <w:tcW w:w="5936" w:type="dxa"/>
          </w:tcPr>
          <w:p w14:paraId="7E4A435D" w14:textId="77777777" w:rsidR="00B77A10" w:rsidRPr="00D70725" w:rsidRDefault="00B77A10" w:rsidP="00B77A10">
            <w:pPr>
              <w:autoSpaceDE w:val="0"/>
              <w:autoSpaceDN w:val="0"/>
              <w:adjustRightInd w:val="0"/>
              <w:jc w:val="both"/>
              <w:rPr>
                <w:spacing w:val="-8"/>
                <w:sz w:val="28"/>
                <w:szCs w:val="28"/>
              </w:rPr>
            </w:pPr>
            <w:r w:rsidRPr="00D70725">
              <w:rPr>
                <w:spacing w:val="-8"/>
                <w:sz w:val="28"/>
                <w:szCs w:val="28"/>
              </w:rPr>
              <w:t>по возмещению производителям зерновых культур части затрат на производство и реализацию зерновых культур</w:t>
            </w:r>
          </w:p>
        </w:tc>
        <w:tc>
          <w:tcPr>
            <w:tcW w:w="1842" w:type="dxa"/>
          </w:tcPr>
          <w:p w14:paraId="02074F0C" w14:textId="77777777" w:rsidR="00B77A10" w:rsidRPr="00D70725" w:rsidRDefault="00B77A10" w:rsidP="00B77A10">
            <w:pPr>
              <w:autoSpaceDE w:val="0"/>
              <w:autoSpaceDN w:val="0"/>
              <w:adjustRightInd w:val="0"/>
              <w:jc w:val="right"/>
              <w:rPr>
                <w:sz w:val="28"/>
                <w:szCs w:val="28"/>
              </w:rPr>
            </w:pPr>
            <w:r w:rsidRPr="00D70725">
              <w:rPr>
                <w:sz w:val="28"/>
                <w:szCs w:val="28"/>
              </w:rPr>
              <w:t>20 448,5</w:t>
            </w:r>
          </w:p>
        </w:tc>
        <w:tc>
          <w:tcPr>
            <w:tcW w:w="1840" w:type="dxa"/>
          </w:tcPr>
          <w:p w14:paraId="6D702BCA" w14:textId="77777777" w:rsidR="00B77A10" w:rsidRPr="00D70725" w:rsidRDefault="00B77A10" w:rsidP="00B77A10">
            <w:pPr>
              <w:autoSpaceDE w:val="0"/>
              <w:autoSpaceDN w:val="0"/>
              <w:adjustRightInd w:val="0"/>
              <w:jc w:val="right"/>
              <w:rPr>
                <w:sz w:val="28"/>
                <w:szCs w:val="28"/>
              </w:rPr>
            </w:pPr>
            <w:r w:rsidRPr="00D70725">
              <w:rPr>
                <w:sz w:val="28"/>
                <w:szCs w:val="28"/>
              </w:rPr>
              <w:t>20 448,5</w:t>
            </w:r>
          </w:p>
        </w:tc>
      </w:tr>
      <w:tr w:rsidR="00B77A10" w:rsidRPr="00D70725" w14:paraId="7C996AB5" w14:textId="77777777" w:rsidTr="00B77A10">
        <w:trPr>
          <w:trHeight w:val="360"/>
        </w:trPr>
        <w:tc>
          <w:tcPr>
            <w:tcW w:w="902" w:type="dxa"/>
          </w:tcPr>
          <w:p w14:paraId="3643AA41" w14:textId="77777777" w:rsidR="00B77A10" w:rsidRPr="00D70725" w:rsidRDefault="00B77A10" w:rsidP="00B77A10">
            <w:pPr>
              <w:autoSpaceDE w:val="0"/>
              <w:autoSpaceDN w:val="0"/>
              <w:adjustRightInd w:val="0"/>
              <w:jc w:val="right"/>
              <w:rPr>
                <w:sz w:val="28"/>
                <w:szCs w:val="28"/>
              </w:rPr>
            </w:pPr>
            <w:r w:rsidRPr="00D70725">
              <w:rPr>
                <w:sz w:val="28"/>
                <w:szCs w:val="28"/>
              </w:rPr>
              <w:t>4.</w:t>
            </w:r>
            <w:r w:rsidRPr="00D70725">
              <w:rPr>
                <w:sz w:val="28"/>
                <w:szCs w:val="28"/>
                <w:lang w:val="en-US"/>
              </w:rPr>
              <w:t>9</w:t>
            </w:r>
            <w:r w:rsidRPr="00D70725">
              <w:rPr>
                <w:sz w:val="28"/>
                <w:szCs w:val="28"/>
              </w:rPr>
              <w:t>.</w:t>
            </w:r>
          </w:p>
        </w:tc>
        <w:tc>
          <w:tcPr>
            <w:tcW w:w="5936" w:type="dxa"/>
          </w:tcPr>
          <w:p w14:paraId="5CE74EE3" w14:textId="77777777" w:rsidR="00B77A10" w:rsidRPr="00D70725" w:rsidRDefault="00B77A10" w:rsidP="00B77A10">
            <w:pPr>
              <w:autoSpaceDE w:val="0"/>
              <w:autoSpaceDN w:val="0"/>
              <w:adjustRightInd w:val="0"/>
              <w:jc w:val="both"/>
              <w:rPr>
                <w:spacing w:val="-8"/>
                <w:sz w:val="28"/>
                <w:szCs w:val="28"/>
              </w:rPr>
            </w:pPr>
            <w:r w:rsidRPr="00D70725">
              <w:rPr>
                <w:spacing w:val="-8"/>
                <w:sz w:val="28"/>
                <w:szCs w:val="28"/>
              </w:rPr>
              <w:t xml:space="preserve">сельскохозяйственным товаропроизводителям (кроме граждан, ведущих личное подсобное хозяйство, и сельскохозяйственных кредитных </w:t>
            </w:r>
            <w:r w:rsidRPr="00D70725">
              <w:rPr>
                <w:spacing w:val="-8"/>
                <w:sz w:val="28"/>
                <w:szCs w:val="28"/>
              </w:rPr>
              <w:lastRenderedPageBreak/>
              <w:t>потребительских кооперативов) на стимулирование увеличения производства картофеля и овощей</w:t>
            </w:r>
          </w:p>
        </w:tc>
        <w:tc>
          <w:tcPr>
            <w:tcW w:w="1842" w:type="dxa"/>
          </w:tcPr>
          <w:p w14:paraId="30CA520D" w14:textId="77777777" w:rsidR="00B77A10" w:rsidRPr="00D70725" w:rsidRDefault="00B77A10" w:rsidP="00B77A10">
            <w:pPr>
              <w:autoSpaceDE w:val="0"/>
              <w:autoSpaceDN w:val="0"/>
              <w:adjustRightInd w:val="0"/>
              <w:jc w:val="right"/>
              <w:rPr>
                <w:sz w:val="28"/>
                <w:szCs w:val="28"/>
                <w:lang w:val="en-US"/>
              </w:rPr>
            </w:pPr>
            <w:r w:rsidRPr="00D70725">
              <w:rPr>
                <w:sz w:val="28"/>
                <w:szCs w:val="28"/>
              </w:rPr>
              <w:lastRenderedPageBreak/>
              <w:t>34 </w:t>
            </w:r>
            <w:r w:rsidRPr="00D70725">
              <w:rPr>
                <w:sz w:val="28"/>
                <w:szCs w:val="28"/>
                <w:lang w:val="en-US"/>
              </w:rPr>
              <w:t>550</w:t>
            </w:r>
            <w:r w:rsidRPr="00D70725">
              <w:rPr>
                <w:sz w:val="28"/>
                <w:szCs w:val="28"/>
              </w:rPr>
              <w:t>,</w:t>
            </w:r>
            <w:r w:rsidRPr="00D70725">
              <w:rPr>
                <w:sz w:val="28"/>
                <w:szCs w:val="28"/>
                <w:lang w:val="en-US"/>
              </w:rPr>
              <w:t>4</w:t>
            </w:r>
          </w:p>
        </w:tc>
        <w:tc>
          <w:tcPr>
            <w:tcW w:w="1840" w:type="dxa"/>
          </w:tcPr>
          <w:p w14:paraId="5CBA92AA" w14:textId="77777777" w:rsidR="00B77A10" w:rsidRPr="00D70725" w:rsidRDefault="00B77A10" w:rsidP="00B77A10">
            <w:pPr>
              <w:autoSpaceDE w:val="0"/>
              <w:autoSpaceDN w:val="0"/>
              <w:adjustRightInd w:val="0"/>
              <w:jc w:val="right"/>
              <w:rPr>
                <w:sz w:val="28"/>
                <w:szCs w:val="28"/>
                <w:lang w:val="en-US"/>
              </w:rPr>
            </w:pPr>
            <w:r w:rsidRPr="00D70725">
              <w:rPr>
                <w:sz w:val="28"/>
                <w:szCs w:val="28"/>
              </w:rPr>
              <w:t>3</w:t>
            </w:r>
            <w:r w:rsidRPr="00D70725">
              <w:rPr>
                <w:sz w:val="28"/>
                <w:szCs w:val="28"/>
                <w:lang w:val="en-US"/>
              </w:rPr>
              <w:t>4</w:t>
            </w:r>
            <w:r w:rsidRPr="00D70725">
              <w:rPr>
                <w:sz w:val="28"/>
                <w:szCs w:val="28"/>
              </w:rPr>
              <w:t> </w:t>
            </w:r>
            <w:r w:rsidRPr="00D70725">
              <w:rPr>
                <w:sz w:val="28"/>
                <w:szCs w:val="28"/>
                <w:lang w:val="en-US"/>
              </w:rPr>
              <w:t>411</w:t>
            </w:r>
            <w:r w:rsidRPr="00D70725">
              <w:rPr>
                <w:sz w:val="28"/>
                <w:szCs w:val="28"/>
              </w:rPr>
              <w:t>,</w:t>
            </w:r>
            <w:r w:rsidRPr="00D70725">
              <w:rPr>
                <w:sz w:val="28"/>
                <w:szCs w:val="28"/>
                <w:lang w:val="en-US"/>
              </w:rPr>
              <w:t>4</w:t>
            </w:r>
          </w:p>
        </w:tc>
      </w:tr>
      <w:tr w:rsidR="00B77A10" w:rsidRPr="00D70725" w14:paraId="5046047A" w14:textId="77777777" w:rsidTr="00B77A10">
        <w:trPr>
          <w:trHeight w:val="360"/>
        </w:trPr>
        <w:tc>
          <w:tcPr>
            <w:tcW w:w="902" w:type="dxa"/>
          </w:tcPr>
          <w:p w14:paraId="249F91A0" w14:textId="77777777" w:rsidR="00B77A10" w:rsidRPr="00D70725" w:rsidRDefault="00B77A10" w:rsidP="00B77A10">
            <w:pPr>
              <w:autoSpaceDE w:val="0"/>
              <w:autoSpaceDN w:val="0"/>
              <w:adjustRightInd w:val="0"/>
              <w:jc w:val="right"/>
              <w:rPr>
                <w:sz w:val="28"/>
                <w:szCs w:val="28"/>
              </w:rPr>
            </w:pPr>
            <w:r w:rsidRPr="00D70725">
              <w:rPr>
                <w:sz w:val="28"/>
                <w:szCs w:val="28"/>
              </w:rPr>
              <w:t>4.</w:t>
            </w:r>
            <w:r w:rsidRPr="00D70725">
              <w:rPr>
                <w:sz w:val="28"/>
                <w:szCs w:val="28"/>
                <w:lang w:val="en-US"/>
              </w:rPr>
              <w:t>10</w:t>
            </w:r>
            <w:r w:rsidRPr="00D70725">
              <w:rPr>
                <w:sz w:val="28"/>
                <w:szCs w:val="28"/>
              </w:rPr>
              <w:t>.</w:t>
            </w:r>
          </w:p>
        </w:tc>
        <w:tc>
          <w:tcPr>
            <w:tcW w:w="5936" w:type="dxa"/>
          </w:tcPr>
          <w:p w14:paraId="18A261F2" w14:textId="77777777" w:rsidR="00B77A10" w:rsidRPr="00D70725" w:rsidRDefault="00B77A10" w:rsidP="00B77A10">
            <w:pPr>
              <w:autoSpaceDE w:val="0"/>
              <w:autoSpaceDN w:val="0"/>
              <w:adjustRightInd w:val="0"/>
              <w:jc w:val="both"/>
              <w:rPr>
                <w:spacing w:val="-8"/>
                <w:sz w:val="28"/>
                <w:szCs w:val="28"/>
              </w:rPr>
            </w:pPr>
            <w:r w:rsidRPr="00D70725">
              <w:rPr>
                <w:spacing w:val="-8"/>
                <w:sz w:val="28"/>
                <w:szCs w:val="28"/>
              </w:rPr>
              <w:t>сельскохозяйственным товаропроизводителям (кроме граждан, ведущих личное подсобное хозяйство), занимающимся производством товарной рыбы, на возмещение части затрат на реализованную товарную рыбу, произведенную в Смоленской области</w:t>
            </w:r>
          </w:p>
        </w:tc>
        <w:tc>
          <w:tcPr>
            <w:tcW w:w="1842" w:type="dxa"/>
          </w:tcPr>
          <w:p w14:paraId="28944AF2" w14:textId="77777777" w:rsidR="00B77A10" w:rsidRPr="00D70725" w:rsidRDefault="00B77A10" w:rsidP="00B77A10">
            <w:pPr>
              <w:autoSpaceDE w:val="0"/>
              <w:autoSpaceDN w:val="0"/>
              <w:adjustRightInd w:val="0"/>
              <w:jc w:val="right"/>
              <w:rPr>
                <w:sz w:val="28"/>
                <w:szCs w:val="28"/>
              </w:rPr>
            </w:pPr>
            <w:r w:rsidRPr="00D70725">
              <w:rPr>
                <w:sz w:val="28"/>
                <w:szCs w:val="28"/>
              </w:rPr>
              <w:t xml:space="preserve">10 000,0   </w:t>
            </w:r>
          </w:p>
        </w:tc>
        <w:tc>
          <w:tcPr>
            <w:tcW w:w="1840" w:type="dxa"/>
          </w:tcPr>
          <w:p w14:paraId="5C0BEB12" w14:textId="77777777" w:rsidR="00B77A10" w:rsidRPr="00D70725" w:rsidRDefault="00B77A10" w:rsidP="00B77A10">
            <w:pPr>
              <w:autoSpaceDE w:val="0"/>
              <w:autoSpaceDN w:val="0"/>
              <w:adjustRightInd w:val="0"/>
              <w:jc w:val="right"/>
              <w:rPr>
                <w:sz w:val="28"/>
                <w:szCs w:val="28"/>
              </w:rPr>
            </w:pPr>
            <w:r w:rsidRPr="00D70725">
              <w:rPr>
                <w:sz w:val="28"/>
                <w:szCs w:val="28"/>
              </w:rPr>
              <w:t>10 000,0</w:t>
            </w:r>
          </w:p>
        </w:tc>
      </w:tr>
      <w:tr w:rsidR="00B77A10" w:rsidRPr="00D70725" w14:paraId="61B1A776" w14:textId="77777777" w:rsidTr="00B77A10">
        <w:trPr>
          <w:trHeight w:val="360"/>
        </w:trPr>
        <w:tc>
          <w:tcPr>
            <w:tcW w:w="902" w:type="dxa"/>
          </w:tcPr>
          <w:p w14:paraId="2926AE96" w14:textId="77777777" w:rsidR="00B77A10" w:rsidRPr="00D70725" w:rsidRDefault="00B77A10" w:rsidP="00B77A10">
            <w:pPr>
              <w:autoSpaceDE w:val="0"/>
              <w:autoSpaceDN w:val="0"/>
              <w:adjustRightInd w:val="0"/>
              <w:jc w:val="right"/>
              <w:rPr>
                <w:sz w:val="28"/>
                <w:szCs w:val="28"/>
              </w:rPr>
            </w:pPr>
            <w:r w:rsidRPr="00D70725">
              <w:rPr>
                <w:sz w:val="28"/>
                <w:szCs w:val="28"/>
              </w:rPr>
              <w:t>4.1</w:t>
            </w:r>
            <w:r w:rsidRPr="00D70725">
              <w:rPr>
                <w:sz w:val="28"/>
                <w:szCs w:val="28"/>
                <w:lang w:val="en-US"/>
              </w:rPr>
              <w:t>1</w:t>
            </w:r>
            <w:r w:rsidRPr="00D70725">
              <w:rPr>
                <w:sz w:val="28"/>
                <w:szCs w:val="28"/>
              </w:rPr>
              <w:t>.</w:t>
            </w:r>
          </w:p>
        </w:tc>
        <w:tc>
          <w:tcPr>
            <w:tcW w:w="5936" w:type="dxa"/>
          </w:tcPr>
          <w:p w14:paraId="4C048A68" w14:textId="77777777" w:rsidR="00B77A10" w:rsidRPr="00D70725" w:rsidRDefault="00B77A10" w:rsidP="00B77A10">
            <w:pPr>
              <w:autoSpaceDE w:val="0"/>
              <w:autoSpaceDN w:val="0"/>
              <w:adjustRightInd w:val="0"/>
              <w:jc w:val="both"/>
              <w:rPr>
                <w:spacing w:val="-8"/>
                <w:sz w:val="28"/>
                <w:szCs w:val="28"/>
              </w:rPr>
            </w:pPr>
            <w:r w:rsidRPr="00D70725">
              <w:rPr>
                <w:spacing w:val="-8"/>
                <w:sz w:val="28"/>
                <w:szCs w:val="28"/>
              </w:rPr>
              <w:t>сельскохозяйственным товаропроизводителям (кроме граждан, ведущих личное подсобное хозяйство), а также организациям на возмещение части затрат на приобретение племенного молодняка</w:t>
            </w:r>
          </w:p>
        </w:tc>
        <w:tc>
          <w:tcPr>
            <w:tcW w:w="1842" w:type="dxa"/>
          </w:tcPr>
          <w:p w14:paraId="653E906B" w14:textId="77777777" w:rsidR="00B77A10" w:rsidRPr="00D70725" w:rsidRDefault="00B77A10" w:rsidP="00B77A10">
            <w:pPr>
              <w:autoSpaceDE w:val="0"/>
              <w:autoSpaceDN w:val="0"/>
              <w:adjustRightInd w:val="0"/>
              <w:jc w:val="right"/>
              <w:rPr>
                <w:sz w:val="28"/>
                <w:szCs w:val="28"/>
                <w:lang w:val="en-US"/>
              </w:rPr>
            </w:pPr>
            <w:r w:rsidRPr="00D70725">
              <w:rPr>
                <w:sz w:val="28"/>
                <w:szCs w:val="28"/>
                <w:lang w:val="en-US"/>
              </w:rPr>
              <w:t>98</w:t>
            </w:r>
            <w:r w:rsidRPr="00D70725">
              <w:rPr>
                <w:sz w:val="28"/>
                <w:szCs w:val="28"/>
              </w:rPr>
              <w:t> </w:t>
            </w:r>
            <w:r w:rsidRPr="00D70725">
              <w:rPr>
                <w:sz w:val="28"/>
                <w:szCs w:val="28"/>
                <w:lang w:val="en-US"/>
              </w:rPr>
              <w:t>556</w:t>
            </w:r>
            <w:r w:rsidRPr="00D70725">
              <w:rPr>
                <w:sz w:val="28"/>
                <w:szCs w:val="28"/>
              </w:rPr>
              <w:t>,</w:t>
            </w:r>
            <w:r w:rsidRPr="00D70725">
              <w:rPr>
                <w:sz w:val="28"/>
                <w:szCs w:val="28"/>
                <w:lang w:val="en-US"/>
              </w:rPr>
              <w:t>0</w:t>
            </w:r>
          </w:p>
        </w:tc>
        <w:tc>
          <w:tcPr>
            <w:tcW w:w="1840" w:type="dxa"/>
          </w:tcPr>
          <w:p w14:paraId="2C375481" w14:textId="77777777" w:rsidR="00B77A10" w:rsidRPr="00D70725" w:rsidRDefault="00B77A10" w:rsidP="00B77A10">
            <w:pPr>
              <w:autoSpaceDE w:val="0"/>
              <w:autoSpaceDN w:val="0"/>
              <w:adjustRightInd w:val="0"/>
              <w:jc w:val="right"/>
              <w:rPr>
                <w:sz w:val="28"/>
                <w:szCs w:val="28"/>
                <w:lang w:val="en-US"/>
              </w:rPr>
            </w:pPr>
            <w:r w:rsidRPr="00D70725">
              <w:rPr>
                <w:sz w:val="28"/>
                <w:szCs w:val="28"/>
                <w:lang w:val="en-US"/>
              </w:rPr>
              <w:t>57</w:t>
            </w:r>
            <w:r w:rsidRPr="00D70725">
              <w:rPr>
                <w:sz w:val="28"/>
                <w:szCs w:val="28"/>
              </w:rPr>
              <w:t> </w:t>
            </w:r>
            <w:r w:rsidRPr="00D70725">
              <w:rPr>
                <w:sz w:val="28"/>
                <w:szCs w:val="28"/>
                <w:lang w:val="en-US"/>
              </w:rPr>
              <w:t>593</w:t>
            </w:r>
            <w:r w:rsidRPr="00D70725">
              <w:rPr>
                <w:sz w:val="28"/>
                <w:szCs w:val="28"/>
              </w:rPr>
              <w:t>,</w:t>
            </w:r>
            <w:r w:rsidRPr="00D70725">
              <w:rPr>
                <w:sz w:val="28"/>
                <w:szCs w:val="28"/>
                <w:lang w:val="en-US"/>
              </w:rPr>
              <w:t>9</w:t>
            </w:r>
          </w:p>
        </w:tc>
      </w:tr>
      <w:tr w:rsidR="00B77A10" w:rsidRPr="00D70725" w14:paraId="7AD0AB70" w14:textId="77777777" w:rsidTr="00B77A10">
        <w:trPr>
          <w:trHeight w:val="360"/>
        </w:trPr>
        <w:tc>
          <w:tcPr>
            <w:tcW w:w="902" w:type="dxa"/>
          </w:tcPr>
          <w:p w14:paraId="77724875" w14:textId="77777777" w:rsidR="00B77A10" w:rsidRPr="00D70725" w:rsidRDefault="00B77A10" w:rsidP="00B77A10">
            <w:pPr>
              <w:autoSpaceDE w:val="0"/>
              <w:autoSpaceDN w:val="0"/>
              <w:adjustRightInd w:val="0"/>
              <w:jc w:val="right"/>
              <w:rPr>
                <w:sz w:val="28"/>
                <w:szCs w:val="28"/>
              </w:rPr>
            </w:pPr>
            <w:r w:rsidRPr="00D70725">
              <w:rPr>
                <w:sz w:val="28"/>
                <w:szCs w:val="28"/>
              </w:rPr>
              <w:t>4.1</w:t>
            </w:r>
            <w:r w:rsidRPr="00D70725">
              <w:rPr>
                <w:sz w:val="28"/>
                <w:szCs w:val="28"/>
                <w:lang w:val="en-US"/>
              </w:rPr>
              <w:t>2</w:t>
            </w:r>
            <w:r w:rsidRPr="00D70725">
              <w:rPr>
                <w:sz w:val="28"/>
                <w:szCs w:val="28"/>
              </w:rPr>
              <w:t>.</w:t>
            </w:r>
          </w:p>
        </w:tc>
        <w:tc>
          <w:tcPr>
            <w:tcW w:w="5936" w:type="dxa"/>
          </w:tcPr>
          <w:p w14:paraId="7652B499" w14:textId="77777777" w:rsidR="00B77A10" w:rsidRPr="00D70725" w:rsidRDefault="00B77A10" w:rsidP="00B77A10">
            <w:pPr>
              <w:autoSpaceDE w:val="0"/>
              <w:autoSpaceDN w:val="0"/>
              <w:adjustRightInd w:val="0"/>
              <w:jc w:val="both"/>
              <w:rPr>
                <w:spacing w:val="-8"/>
                <w:sz w:val="28"/>
                <w:szCs w:val="28"/>
              </w:rPr>
            </w:pPr>
            <w:r w:rsidRPr="00D70725">
              <w:rPr>
                <w:spacing w:val="-8"/>
                <w:sz w:val="28"/>
                <w:szCs w:val="28"/>
              </w:rPr>
              <w:t>сельскохозяйственным товаропроизводителям (кроме граждан, ведущих личное подсобное хозяйство), организациям, заключившим договор (договоры) финансовой аренды (лизинга) с российскими лизинговыми организациями, на возмещение части затрат на уплату лизинговых платежей</w:t>
            </w:r>
          </w:p>
        </w:tc>
        <w:tc>
          <w:tcPr>
            <w:tcW w:w="1842" w:type="dxa"/>
          </w:tcPr>
          <w:p w14:paraId="5DE75AC6" w14:textId="77777777" w:rsidR="00B77A10" w:rsidRPr="00D70725" w:rsidRDefault="00B77A10" w:rsidP="00B77A10">
            <w:pPr>
              <w:autoSpaceDE w:val="0"/>
              <w:autoSpaceDN w:val="0"/>
              <w:adjustRightInd w:val="0"/>
              <w:jc w:val="right"/>
              <w:rPr>
                <w:sz w:val="28"/>
                <w:szCs w:val="28"/>
              </w:rPr>
            </w:pPr>
            <w:r w:rsidRPr="00D70725">
              <w:rPr>
                <w:sz w:val="28"/>
                <w:szCs w:val="28"/>
              </w:rPr>
              <w:t>165 000,0</w:t>
            </w:r>
          </w:p>
        </w:tc>
        <w:tc>
          <w:tcPr>
            <w:tcW w:w="1840" w:type="dxa"/>
          </w:tcPr>
          <w:p w14:paraId="0F924E40" w14:textId="77777777" w:rsidR="00B77A10" w:rsidRPr="00D70725" w:rsidRDefault="00B77A10" w:rsidP="00B77A10">
            <w:pPr>
              <w:autoSpaceDE w:val="0"/>
              <w:autoSpaceDN w:val="0"/>
              <w:adjustRightInd w:val="0"/>
              <w:jc w:val="right"/>
              <w:rPr>
                <w:sz w:val="28"/>
                <w:szCs w:val="28"/>
              </w:rPr>
            </w:pPr>
            <w:r w:rsidRPr="00D70725">
              <w:rPr>
                <w:sz w:val="28"/>
                <w:szCs w:val="28"/>
              </w:rPr>
              <w:t>165 000,0</w:t>
            </w:r>
          </w:p>
        </w:tc>
      </w:tr>
      <w:tr w:rsidR="00B77A10" w:rsidRPr="00D70725" w14:paraId="33610906" w14:textId="77777777" w:rsidTr="00B77A10">
        <w:trPr>
          <w:trHeight w:val="360"/>
        </w:trPr>
        <w:tc>
          <w:tcPr>
            <w:tcW w:w="902" w:type="dxa"/>
          </w:tcPr>
          <w:p w14:paraId="324DDEC0" w14:textId="77777777" w:rsidR="00B77A10" w:rsidRPr="00D70725" w:rsidRDefault="00B77A10" w:rsidP="00B77A10">
            <w:pPr>
              <w:autoSpaceDE w:val="0"/>
              <w:autoSpaceDN w:val="0"/>
              <w:adjustRightInd w:val="0"/>
              <w:jc w:val="right"/>
              <w:rPr>
                <w:sz w:val="28"/>
                <w:szCs w:val="28"/>
              </w:rPr>
            </w:pPr>
            <w:r w:rsidRPr="00D70725">
              <w:rPr>
                <w:sz w:val="28"/>
                <w:szCs w:val="28"/>
              </w:rPr>
              <w:t>4.1</w:t>
            </w:r>
            <w:r w:rsidRPr="00D70725">
              <w:rPr>
                <w:sz w:val="28"/>
                <w:szCs w:val="28"/>
                <w:lang w:val="en-US"/>
              </w:rPr>
              <w:t>3</w:t>
            </w:r>
            <w:r w:rsidRPr="00D70725">
              <w:rPr>
                <w:sz w:val="28"/>
                <w:szCs w:val="28"/>
              </w:rPr>
              <w:t>.</w:t>
            </w:r>
          </w:p>
        </w:tc>
        <w:tc>
          <w:tcPr>
            <w:tcW w:w="5936" w:type="dxa"/>
          </w:tcPr>
          <w:p w14:paraId="7067375A" w14:textId="77777777" w:rsidR="00B77A10" w:rsidRPr="00D70725" w:rsidRDefault="00B77A10" w:rsidP="00B77A10">
            <w:pPr>
              <w:autoSpaceDE w:val="0"/>
              <w:autoSpaceDN w:val="0"/>
              <w:adjustRightInd w:val="0"/>
              <w:jc w:val="both"/>
              <w:rPr>
                <w:spacing w:val="-8"/>
                <w:sz w:val="28"/>
                <w:szCs w:val="28"/>
              </w:rPr>
            </w:pPr>
            <w:r w:rsidRPr="00D70725">
              <w:rPr>
                <w:spacing w:val="-8"/>
                <w:sz w:val="28"/>
                <w:szCs w:val="28"/>
              </w:rPr>
              <w:t>сельскохозяйственным товаропроизводителям (кроме граждан, ведущих личное подсобное хозяйство) на возмещение части затрат на приобретение рыбопосадочного материала</w:t>
            </w:r>
          </w:p>
        </w:tc>
        <w:tc>
          <w:tcPr>
            <w:tcW w:w="1842" w:type="dxa"/>
          </w:tcPr>
          <w:p w14:paraId="42C35C19" w14:textId="77777777" w:rsidR="00B77A10" w:rsidRPr="00D70725" w:rsidRDefault="00B77A10" w:rsidP="00B77A10">
            <w:pPr>
              <w:autoSpaceDE w:val="0"/>
              <w:autoSpaceDN w:val="0"/>
              <w:adjustRightInd w:val="0"/>
              <w:jc w:val="right"/>
              <w:rPr>
                <w:sz w:val="28"/>
                <w:szCs w:val="28"/>
              </w:rPr>
            </w:pPr>
            <w:r w:rsidRPr="00D70725">
              <w:rPr>
                <w:sz w:val="28"/>
                <w:szCs w:val="28"/>
              </w:rPr>
              <w:t>3 000,0</w:t>
            </w:r>
          </w:p>
        </w:tc>
        <w:tc>
          <w:tcPr>
            <w:tcW w:w="1840" w:type="dxa"/>
          </w:tcPr>
          <w:p w14:paraId="5BB11434" w14:textId="77777777" w:rsidR="00B77A10" w:rsidRPr="00D70725" w:rsidRDefault="00B77A10" w:rsidP="00B77A10">
            <w:pPr>
              <w:autoSpaceDE w:val="0"/>
              <w:autoSpaceDN w:val="0"/>
              <w:adjustRightInd w:val="0"/>
              <w:jc w:val="right"/>
              <w:rPr>
                <w:sz w:val="28"/>
                <w:szCs w:val="28"/>
              </w:rPr>
            </w:pPr>
            <w:r w:rsidRPr="00D70725">
              <w:rPr>
                <w:sz w:val="28"/>
                <w:szCs w:val="28"/>
              </w:rPr>
              <w:t>3 000,0</w:t>
            </w:r>
          </w:p>
        </w:tc>
      </w:tr>
      <w:tr w:rsidR="00B77A10" w:rsidRPr="00D70725" w14:paraId="274162CE" w14:textId="77777777" w:rsidTr="00B77A10">
        <w:trPr>
          <w:trHeight w:val="360"/>
        </w:trPr>
        <w:tc>
          <w:tcPr>
            <w:tcW w:w="902" w:type="dxa"/>
          </w:tcPr>
          <w:p w14:paraId="2CA407DE" w14:textId="77777777" w:rsidR="00B77A10" w:rsidRPr="00D70725" w:rsidRDefault="00B77A10" w:rsidP="00B77A10">
            <w:pPr>
              <w:autoSpaceDE w:val="0"/>
              <w:autoSpaceDN w:val="0"/>
              <w:adjustRightInd w:val="0"/>
              <w:jc w:val="right"/>
              <w:rPr>
                <w:sz w:val="28"/>
                <w:szCs w:val="28"/>
              </w:rPr>
            </w:pPr>
            <w:r w:rsidRPr="00D70725">
              <w:rPr>
                <w:sz w:val="28"/>
                <w:szCs w:val="28"/>
              </w:rPr>
              <w:t>4.1</w:t>
            </w:r>
            <w:r w:rsidRPr="00D70725">
              <w:rPr>
                <w:sz w:val="28"/>
                <w:szCs w:val="28"/>
                <w:lang w:val="en-US"/>
              </w:rPr>
              <w:t>4</w:t>
            </w:r>
            <w:r w:rsidRPr="00D70725">
              <w:rPr>
                <w:sz w:val="28"/>
                <w:szCs w:val="28"/>
              </w:rPr>
              <w:t>.</w:t>
            </w:r>
          </w:p>
        </w:tc>
        <w:tc>
          <w:tcPr>
            <w:tcW w:w="5936" w:type="dxa"/>
          </w:tcPr>
          <w:p w14:paraId="2BCE9D93" w14:textId="77777777" w:rsidR="00B77A10" w:rsidRPr="00D70725" w:rsidRDefault="00B77A10" w:rsidP="00B77A10">
            <w:pPr>
              <w:autoSpaceDE w:val="0"/>
              <w:autoSpaceDN w:val="0"/>
              <w:adjustRightInd w:val="0"/>
              <w:jc w:val="both"/>
              <w:rPr>
                <w:spacing w:val="-8"/>
                <w:sz w:val="28"/>
                <w:szCs w:val="28"/>
              </w:rPr>
            </w:pPr>
            <w:r w:rsidRPr="00D70725">
              <w:rPr>
                <w:spacing w:val="-8"/>
                <w:sz w:val="28"/>
                <w:szCs w:val="28"/>
              </w:rPr>
              <w:t>сельскохозяйственным товаропроизводителям (кроме граждан, ведущих личное подсобное хозяйство) на возмещение части затрат на прирост поголовья молочных коров</w:t>
            </w:r>
          </w:p>
        </w:tc>
        <w:tc>
          <w:tcPr>
            <w:tcW w:w="1842" w:type="dxa"/>
          </w:tcPr>
          <w:p w14:paraId="307FE6A5" w14:textId="77777777" w:rsidR="00B77A10" w:rsidRPr="00D70725" w:rsidRDefault="00B77A10" w:rsidP="00B77A10">
            <w:pPr>
              <w:autoSpaceDE w:val="0"/>
              <w:autoSpaceDN w:val="0"/>
              <w:adjustRightInd w:val="0"/>
              <w:jc w:val="right"/>
              <w:rPr>
                <w:sz w:val="28"/>
                <w:szCs w:val="28"/>
              </w:rPr>
            </w:pPr>
            <w:r w:rsidRPr="00D70725">
              <w:rPr>
                <w:sz w:val="28"/>
                <w:szCs w:val="28"/>
              </w:rPr>
              <w:t>30 000,0</w:t>
            </w:r>
          </w:p>
        </w:tc>
        <w:tc>
          <w:tcPr>
            <w:tcW w:w="1840" w:type="dxa"/>
          </w:tcPr>
          <w:p w14:paraId="35C02467" w14:textId="77777777" w:rsidR="00B77A10" w:rsidRPr="00D70725" w:rsidRDefault="00B77A10" w:rsidP="00B77A10">
            <w:pPr>
              <w:autoSpaceDE w:val="0"/>
              <w:autoSpaceDN w:val="0"/>
              <w:adjustRightInd w:val="0"/>
              <w:jc w:val="right"/>
              <w:rPr>
                <w:sz w:val="28"/>
                <w:szCs w:val="28"/>
              </w:rPr>
            </w:pPr>
            <w:r w:rsidRPr="00D70725">
              <w:rPr>
                <w:sz w:val="28"/>
                <w:szCs w:val="28"/>
              </w:rPr>
              <w:t>30 000,0</w:t>
            </w:r>
          </w:p>
        </w:tc>
      </w:tr>
      <w:tr w:rsidR="00B77A10" w:rsidRPr="00D70725" w14:paraId="47C71A2F" w14:textId="77777777" w:rsidTr="00B77A10">
        <w:trPr>
          <w:trHeight w:val="360"/>
        </w:trPr>
        <w:tc>
          <w:tcPr>
            <w:tcW w:w="902" w:type="dxa"/>
          </w:tcPr>
          <w:p w14:paraId="12783515" w14:textId="77777777" w:rsidR="00B77A10" w:rsidRPr="00D70725" w:rsidRDefault="00B77A10" w:rsidP="00B77A10">
            <w:pPr>
              <w:autoSpaceDE w:val="0"/>
              <w:autoSpaceDN w:val="0"/>
              <w:adjustRightInd w:val="0"/>
              <w:jc w:val="right"/>
              <w:rPr>
                <w:sz w:val="28"/>
                <w:szCs w:val="28"/>
              </w:rPr>
            </w:pPr>
            <w:r w:rsidRPr="00D70725">
              <w:rPr>
                <w:sz w:val="28"/>
                <w:szCs w:val="28"/>
              </w:rPr>
              <w:t>4.1</w:t>
            </w:r>
            <w:r w:rsidRPr="00D70725">
              <w:rPr>
                <w:sz w:val="28"/>
                <w:szCs w:val="28"/>
                <w:lang w:val="en-US"/>
              </w:rPr>
              <w:t>5</w:t>
            </w:r>
            <w:r w:rsidRPr="00D70725">
              <w:rPr>
                <w:sz w:val="28"/>
                <w:szCs w:val="28"/>
              </w:rPr>
              <w:t>.</w:t>
            </w:r>
          </w:p>
        </w:tc>
        <w:tc>
          <w:tcPr>
            <w:tcW w:w="5936" w:type="dxa"/>
          </w:tcPr>
          <w:p w14:paraId="28991B9B" w14:textId="77777777" w:rsidR="00B77A10" w:rsidRPr="00D70725" w:rsidRDefault="00B77A10" w:rsidP="00B77A10">
            <w:pPr>
              <w:autoSpaceDE w:val="0"/>
              <w:autoSpaceDN w:val="0"/>
              <w:adjustRightInd w:val="0"/>
              <w:jc w:val="both"/>
              <w:rPr>
                <w:spacing w:val="-8"/>
                <w:sz w:val="28"/>
                <w:szCs w:val="28"/>
              </w:rPr>
            </w:pPr>
            <w:r w:rsidRPr="00D70725">
              <w:rPr>
                <w:spacing w:val="-8"/>
                <w:sz w:val="28"/>
                <w:szCs w:val="28"/>
              </w:rPr>
              <w:t>сельскохозяйственным товаропроизводителям (кроме граждан, ведущих личное подсобное хозяйство), организациям, осуществляющим переработку льна-долгунца, а также организациям, оказывающим услуги в области сельского хозяйства,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842" w:type="dxa"/>
          </w:tcPr>
          <w:p w14:paraId="14C4CCE6" w14:textId="77777777" w:rsidR="00B77A10" w:rsidRPr="00D70725" w:rsidRDefault="00B77A10" w:rsidP="00B77A10">
            <w:pPr>
              <w:autoSpaceDE w:val="0"/>
              <w:autoSpaceDN w:val="0"/>
              <w:adjustRightInd w:val="0"/>
              <w:jc w:val="right"/>
              <w:rPr>
                <w:sz w:val="28"/>
                <w:szCs w:val="28"/>
              </w:rPr>
            </w:pPr>
            <w:r w:rsidRPr="00D70725">
              <w:rPr>
                <w:sz w:val="28"/>
                <w:szCs w:val="28"/>
              </w:rPr>
              <w:t>100 000,0</w:t>
            </w:r>
          </w:p>
        </w:tc>
        <w:tc>
          <w:tcPr>
            <w:tcW w:w="1840" w:type="dxa"/>
          </w:tcPr>
          <w:p w14:paraId="5CF540E3" w14:textId="77777777" w:rsidR="00B77A10" w:rsidRPr="00D70725" w:rsidRDefault="00B77A10" w:rsidP="00B77A10">
            <w:pPr>
              <w:autoSpaceDE w:val="0"/>
              <w:autoSpaceDN w:val="0"/>
              <w:adjustRightInd w:val="0"/>
              <w:jc w:val="right"/>
              <w:rPr>
                <w:sz w:val="28"/>
                <w:szCs w:val="28"/>
              </w:rPr>
            </w:pPr>
            <w:r w:rsidRPr="00D70725">
              <w:rPr>
                <w:sz w:val="28"/>
                <w:szCs w:val="28"/>
                <w:lang w:val="en-US"/>
              </w:rPr>
              <w:t>130 748</w:t>
            </w:r>
            <w:r w:rsidRPr="00D70725">
              <w:rPr>
                <w:sz w:val="28"/>
                <w:szCs w:val="28"/>
              </w:rPr>
              <w:t>,</w:t>
            </w:r>
            <w:r w:rsidRPr="00D70725">
              <w:rPr>
                <w:sz w:val="28"/>
                <w:szCs w:val="28"/>
                <w:lang w:val="en-US"/>
              </w:rPr>
              <w:t>8</w:t>
            </w:r>
          </w:p>
        </w:tc>
      </w:tr>
      <w:tr w:rsidR="00B77A10" w:rsidRPr="00D70725" w14:paraId="63FFEB5C" w14:textId="77777777" w:rsidTr="00B77A10">
        <w:trPr>
          <w:trHeight w:val="360"/>
        </w:trPr>
        <w:tc>
          <w:tcPr>
            <w:tcW w:w="902" w:type="dxa"/>
          </w:tcPr>
          <w:p w14:paraId="3C444F1F" w14:textId="77777777" w:rsidR="00B77A10" w:rsidRPr="00D70725" w:rsidRDefault="00B77A10" w:rsidP="00B77A10">
            <w:pPr>
              <w:autoSpaceDE w:val="0"/>
              <w:autoSpaceDN w:val="0"/>
              <w:adjustRightInd w:val="0"/>
              <w:jc w:val="right"/>
              <w:rPr>
                <w:sz w:val="28"/>
                <w:szCs w:val="28"/>
              </w:rPr>
            </w:pPr>
            <w:r w:rsidRPr="00D70725">
              <w:rPr>
                <w:sz w:val="28"/>
                <w:szCs w:val="28"/>
              </w:rPr>
              <w:t>4.</w:t>
            </w:r>
            <w:r w:rsidRPr="00D70725">
              <w:rPr>
                <w:sz w:val="28"/>
                <w:szCs w:val="28"/>
                <w:lang w:val="en-US"/>
              </w:rPr>
              <w:t>16</w:t>
            </w:r>
            <w:r w:rsidRPr="00D70725">
              <w:rPr>
                <w:sz w:val="28"/>
                <w:szCs w:val="28"/>
              </w:rPr>
              <w:t>.</w:t>
            </w:r>
          </w:p>
        </w:tc>
        <w:tc>
          <w:tcPr>
            <w:tcW w:w="5936" w:type="dxa"/>
          </w:tcPr>
          <w:p w14:paraId="239C2E22" w14:textId="77777777" w:rsidR="00B77A10" w:rsidRPr="00D70725" w:rsidRDefault="00B77A10" w:rsidP="00B77A10">
            <w:pPr>
              <w:autoSpaceDE w:val="0"/>
              <w:autoSpaceDN w:val="0"/>
              <w:adjustRightInd w:val="0"/>
              <w:jc w:val="both"/>
              <w:rPr>
                <w:spacing w:val="-8"/>
                <w:sz w:val="28"/>
                <w:szCs w:val="28"/>
              </w:rPr>
            </w:pPr>
            <w:r w:rsidRPr="00D70725">
              <w:rPr>
                <w:spacing w:val="-8"/>
                <w:sz w:val="28"/>
                <w:szCs w:val="28"/>
              </w:rPr>
              <w:t>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842" w:type="dxa"/>
          </w:tcPr>
          <w:p w14:paraId="39A287F9" w14:textId="77777777" w:rsidR="00B77A10" w:rsidRPr="00D70725" w:rsidRDefault="00B77A10" w:rsidP="00B77A10">
            <w:pPr>
              <w:autoSpaceDE w:val="0"/>
              <w:autoSpaceDN w:val="0"/>
              <w:adjustRightInd w:val="0"/>
              <w:jc w:val="right"/>
              <w:rPr>
                <w:sz w:val="28"/>
                <w:szCs w:val="28"/>
              </w:rPr>
            </w:pPr>
            <w:r w:rsidRPr="00D70725">
              <w:rPr>
                <w:sz w:val="28"/>
                <w:szCs w:val="28"/>
              </w:rPr>
              <w:t>10 000,0</w:t>
            </w:r>
          </w:p>
        </w:tc>
        <w:tc>
          <w:tcPr>
            <w:tcW w:w="1840" w:type="dxa"/>
          </w:tcPr>
          <w:p w14:paraId="2B472916" w14:textId="77777777" w:rsidR="00B77A10" w:rsidRPr="00D70725" w:rsidRDefault="00B77A10" w:rsidP="00B77A10">
            <w:pPr>
              <w:autoSpaceDE w:val="0"/>
              <w:autoSpaceDN w:val="0"/>
              <w:adjustRightInd w:val="0"/>
              <w:jc w:val="right"/>
              <w:rPr>
                <w:sz w:val="28"/>
                <w:szCs w:val="28"/>
                <w:lang w:val="en-US"/>
              </w:rPr>
            </w:pPr>
            <w:r w:rsidRPr="00D70725">
              <w:rPr>
                <w:sz w:val="28"/>
                <w:szCs w:val="28"/>
              </w:rPr>
              <w:t>10 000,</w:t>
            </w:r>
            <w:r w:rsidRPr="00D70725">
              <w:rPr>
                <w:sz w:val="28"/>
                <w:szCs w:val="28"/>
                <w:lang w:val="en-US"/>
              </w:rPr>
              <w:t>0</w:t>
            </w:r>
          </w:p>
        </w:tc>
      </w:tr>
      <w:tr w:rsidR="00B77A10" w:rsidRPr="00D70725" w14:paraId="11A10D62" w14:textId="77777777" w:rsidTr="00B77A10">
        <w:trPr>
          <w:trHeight w:val="360"/>
        </w:trPr>
        <w:tc>
          <w:tcPr>
            <w:tcW w:w="902" w:type="dxa"/>
          </w:tcPr>
          <w:p w14:paraId="6BF5155E" w14:textId="77777777" w:rsidR="00B77A10" w:rsidRPr="00D70725" w:rsidRDefault="00B77A10" w:rsidP="00B77A10">
            <w:pPr>
              <w:autoSpaceDE w:val="0"/>
              <w:autoSpaceDN w:val="0"/>
              <w:adjustRightInd w:val="0"/>
              <w:jc w:val="right"/>
              <w:rPr>
                <w:sz w:val="28"/>
                <w:szCs w:val="28"/>
                <w:lang w:val="en-US"/>
              </w:rPr>
            </w:pPr>
            <w:r w:rsidRPr="00D70725">
              <w:rPr>
                <w:sz w:val="28"/>
                <w:szCs w:val="28"/>
                <w:lang w:val="en-US"/>
              </w:rPr>
              <w:lastRenderedPageBreak/>
              <w:t>4.17.</w:t>
            </w:r>
          </w:p>
        </w:tc>
        <w:tc>
          <w:tcPr>
            <w:tcW w:w="5936" w:type="dxa"/>
          </w:tcPr>
          <w:p w14:paraId="34419509" w14:textId="77777777" w:rsidR="00B77A10" w:rsidRPr="00D70725" w:rsidRDefault="00B77A10" w:rsidP="00B77A10">
            <w:pPr>
              <w:autoSpaceDE w:val="0"/>
              <w:autoSpaceDN w:val="0"/>
              <w:adjustRightInd w:val="0"/>
              <w:jc w:val="both"/>
              <w:rPr>
                <w:spacing w:val="-8"/>
                <w:sz w:val="28"/>
                <w:szCs w:val="28"/>
              </w:rPr>
            </w:pPr>
            <w:r w:rsidRPr="00D70725">
              <w:rPr>
                <w:spacing w:val="-8"/>
                <w:sz w:val="28"/>
                <w:szCs w:val="28"/>
              </w:rPr>
              <w:t xml:space="preserve"> сельскохозяйственным товаропроизводителям, относящимся к категории малых и микропредприятий,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842" w:type="dxa"/>
          </w:tcPr>
          <w:p w14:paraId="52FF44AC" w14:textId="77777777" w:rsidR="00B77A10" w:rsidRPr="00D70725" w:rsidRDefault="00B77A10" w:rsidP="00B77A10">
            <w:pPr>
              <w:autoSpaceDE w:val="0"/>
              <w:autoSpaceDN w:val="0"/>
              <w:adjustRightInd w:val="0"/>
              <w:jc w:val="right"/>
              <w:rPr>
                <w:sz w:val="28"/>
                <w:szCs w:val="28"/>
              </w:rPr>
            </w:pPr>
            <w:r w:rsidRPr="00D70725">
              <w:rPr>
                <w:sz w:val="28"/>
                <w:szCs w:val="28"/>
              </w:rPr>
              <w:t>10 000,0</w:t>
            </w:r>
          </w:p>
        </w:tc>
        <w:tc>
          <w:tcPr>
            <w:tcW w:w="1840" w:type="dxa"/>
          </w:tcPr>
          <w:p w14:paraId="25FA627D" w14:textId="77777777" w:rsidR="00B77A10" w:rsidRPr="00D70725" w:rsidRDefault="00B77A10" w:rsidP="00B77A10">
            <w:pPr>
              <w:autoSpaceDE w:val="0"/>
              <w:autoSpaceDN w:val="0"/>
              <w:adjustRightInd w:val="0"/>
              <w:jc w:val="right"/>
              <w:rPr>
                <w:sz w:val="28"/>
                <w:szCs w:val="28"/>
              </w:rPr>
            </w:pPr>
            <w:r w:rsidRPr="00D70725">
              <w:rPr>
                <w:sz w:val="28"/>
                <w:szCs w:val="28"/>
              </w:rPr>
              <w:t>10 000,0</w:t>
            </w:r>
          </w:p>
        </w:tc>
      </w:tr>
      <w:tr w:rsidR="00B77A10" w:rsidRPr="00D70725" w14:paraId="1739918C" w14:textId="77777777" w:rsidTr="00B77A10">
        <w:trPr>
          <w:trHeight w:val="360"/>
        </w:trPr>
        <w:tc>
          <w:tcPr>
            <w:tcW w:w="902" w:type="dxa"/>
          </w:tcPr>
          <w:p w14:paraId="6A8B3660" w14:textId="77777777" w:rsidR="00B77A10" w:rsidRPr="00D70725" w:rsidRDefault="00B77A10" w:rsidP="00B77A10">
            <w:pPr>
              <w:autoSpaceDE w:val="0"/>
              <w:autoSpaceDN w:val="0"/>
              <w:adjustRightInd w:val="0"/>
              <w:jc w:val="right"/>
              <w:rPr>
                <w:sz w:val="28"/>
                <w:szCs w:val="28"/>
                <w:lang w:val="en-US"/>
              </w:rPr>
            </w:pPr>
            <w:r w:rsidRPr="00D70725">
              <w:rPr>
                <w:sz w:val="28"/>
                <w:szCs w:val="28"/>
                <w:lang w:val="en-US"/>
              </w:rPr>
              <w:t>4.18.</w:t>
            </w:r>
          </w:p>
        </w:tc>
        <w:tc>
          <w:tcPr>
            <w:tcW w:w="5936" w:type="dxa"/>
          </w:tcPr>
          <w:p w14:paraId="79B1EF8A" w14:textId="77777777" w:rsidR="00B77A10" w:rsidRPr="00D70725" w:rsidRDefault="00B77A10" w:rsidP="00B77A10">
            <w:pPr>
              <w:autoSpaceDE w:val="0"/>
              <w:autoSpaceDN w:val="0"/>
              <w:adjustRightInd w:val="0"/>
              <w:jc w:val="both"/>
              <w:rPr>
                <w:spacing w:val="-8"/>
                <w:sz w:val="28"/>
                <w:szCs w:val="28"/>
              </w:rPr>
            </w:pPr>
            <w:r w:rsidRPr="00D70725">
              <w:rPr>
                <w:spacing w:val="-8"/>
                <w:sz w:val="28"/>
                <w:szCs w:val="28"/>
              </w:rPr>
              <w:t xml:space="preserve">организациям, индивидуальным предпринимателям, осуществляющим промышленную переработку сельскохозяйственной продукции, на возмещение части затрат на приобретение оборудования в целях создания и (или) модернизации производства молочной продукции </w:t>
            </w:r>
          </w:p>
        </w:tc>
        <w:tc>
          <w:tcPr>
            <w:tcW w:w="1842" w:type="dxa"/>
          </w:tcPr>
          <w:p w14:paraId="3A3F8C33" w14:textId="77777777" w:rsidR="00B77A10" w:rsidRPr="00D70725" w:rsidRDefault="00B77A10" w:rsidP="00B77A10">
            <w:pPr>
              <w:autoSpaceDE w:val="0"/>
              <w:autoSpaceDN w:val="0"/>
              <w:adjustRightInd w:val="0"/>
              <w:jc w:val="right"/>
              <w:rPr>
                <w:sz w:val="28"/>
                <w:szCs w:val="28"/>
              </w:rPr>
            </w:pPr>
            <w:r w:rsidRPr="00D70725">
              <w:rPr>
                <w:sz w:val="28"/>
                <w:szCs w:val="28"/>
              </w:rPr>
              <w:t>35 000,0</w:t>
            </w:r>
          </w:p>
        </w:tc>
        <w:tc>
          <w:tcPr>
            <w:tcW w:w="1840" w:type="dxa"/>
          </w:tcPr>
          <w:p w14:paraId="32F25F2A" w14:textId="77777777" w:rsidR="00B77A10" w:rsidRPr="00D70725" w:rsidRDefault="00B77A10" w:rsidP="00B77A10">
            <w:pPr>
              <w:autoSpaceDE w:val="0"/>
              <w:autoSpaceDN w:val="0"/>
              <w:adjustRightInd w:val="0"/>
              <w:jc w:val="right"/>
              <w:rPr>
                <w:sz w:val="28"/>
                <w:szCs w:val="28"/>
              </w:rPr>
            </w:pPr>
            <w:r w:rsidRPr="00D70725">
              <w:rPr>
                <w:sz w:val="28"/>
                <w:szCs w:val="28"/>
              </w:rPr>
              <w:t>35 000,0</w:t>
            </w:r>
          </w:p>
        </w:tc>
      </w:tr>
      <w:tr w:rsidR="00B77A10" w:rsidRPr="00D70725" w14:paraId="2EF04550" w14:textId="77777777" w:rsidTr="00B77A10">
        <w:trPr>
          <w:trHeight w:val="360"/>
        </w:trPr>
        <w:tc>
          <w:tcPr>
            <w:tcW w:w="902" w:type="dxa"/>
          </w:tcPr>
          <w:p w14:paraId="16915FAF" w14:textId="77777777" w:rsidR="00B77A10" w:rsidRPr="00D70725" w:rsidRDefault="00B77A10" w:rsidP="00B77A10">
            <w:pPr>
              <w:autoSpaceDE w:val="0"/>
              <w:autoSpaceDN w:val="0"/>
              <w:adjustRightInd w:val="0"/>
              <w:jc w:val="right"/>
              <w:rPr>
                <w:sz w:val="28"/>
                <w:szCs w:val="28"/>
                <w:lang w:val="en-US"/>
              </w:rPr>
            </w:pPr>
            <w:r w:rsidRPr="00D70725">
              <w:rPr>
                <w:sz w:val="28"/>
                <w:szCs w:val="28"/>
                <w:lang w:val="en-US"/>
              </w:rPr>
              <w:t>4.19.</w:t>
            </w:r>
          </w:p>
        </w:tc>
        <w:tc>
          <w:tcPr>
            <w:tcW w:w="5936" w:type="dxa"/>
          </w:tcPr>
          <w:p w14:paraId="62107C69" w14:textId="77777777" w:rsidR="00B77A10" w:rsidRPr="00D70725" w:rsidRDefault="00B77A10" w:rsidP="00B77A10">
            <w:pPr>
              <w:autoSpaceDE w:val="0"/>
              <w:autoSpaceDN w:val="0"/>
              <w:adjustRightInd w:val="0"/>
              <w:jc w:val="both"/>
              <w:rPr>
                <w:spacing w:val="-8"/>
                <w:sz w:val="28"/>
                <w:szCs w:val="28"/>
              </w:rPr>
            </w:pPr>
            <w:r w:rsidRPr="00D70725">
              <w:rPr>
                <w:spacing w:val="-8"/>
                <w:sz w:val="28"/>
                <w:szCs w:val="28"/>
              </w:rPr>
              <w:t>сельскохозяйственным товаропроизводителям (кроме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на повышение продуктивности в молочном скотоводстве</w:t>
            </w:r>
          </w:p>
        </w:tc>
        <w:tc>
          <w:tcPr>
            <w:tcW w:w="1842" w:type="dxa"/>
          </w:tcPr>
          <w:p w14:paraId="2D81BF0F" w14:textId="77777777" w:rsidR="00B77A10" w:rsidRPr="00D70725" w:rsidRDefault="00B77A10" w:rsidP="00B77A10">
            <w:pPr>
              <w:autoSpaceDE w:val="0"/>
              <w:autoSpaceDN w:val="0"/>
              <w:adjustRightInd w:val="0"/>
              <w:jc w:val="right"/>
              <w:rPr>
                <w:sz w:val="28"/>
                <w:szCs w:val="28"/>
                <w:lang w:val="en-US"/>
              </w:rPr>
            </w:pPr>
            <w:r w:rsidRPr="00D70725">
              <w:rPr>
                <w:sz w:val="28"/>
                <w:szCs w:val="28"/>
                <w:lang w:val="en-US"/>
              </w:rPr>
              <w:t>87</w:t>
            </w:r>
            <w:r w:rsidRPr="00D70725">
              <w:rPr>
                <w:sz w:val="28"/>
                <w:szCs w:val="28"/>
              </w:rPr>
              <w:t> </w:t>
            </w:r>
            <w:r w:rsidRPr="00D70725">
              <w:rPr>
                <w:sz w:val="28"/>
                <w:szCs w:val="28"/>
                <w:lang w:val="en-US"/>
              </w:rPr>
              <w:t>242</w:t>
            </w:r>
            <w:r w:rsidRPr="00D70725">
              <w:rPr>
                <w:sz w:val="28"/>
                <w:szCs w:val="28"/>
              </w:rPr>
              <w:t>,</w:t>
            </w:r>
            <w:r w:rsidRPr="00D70725">
              <w:rPr>
                <w:sz w:val="28"/>
                <w:szCs w:val="28"/>
                <w:lang w:val="en-US"/>
              </w:rPr>
              <w:t>9</w:t>
            </w:r>
          </w:p>
        </w:tc>
        <w:tc>
          <w:tcPr>
            <w:tcW w:w="1840" w:type="dxa"/>
          </w:tcPr>
          <w:p w14:paraId="658B600A" w14:textId="77777777" w:rsidR="00B77A10" w:rsidRPr="00D70725" w:rsidRDefault="00B77A10" w:rsidP="00B77A10">
            <w:pPr>
              <w:autoSpaceDE w:val="0"/>
              <w:autoSpaceDN w:val="0"/>
              <w:adjustRightInd w:val="0"/>
              <w:jc w:val="right"/>
              <w:rPr>
                <w:sz w:val="28"/>
                <w:lang w:val="en-US"/>
              </w:rPr>
            </w:pPr>
            <w:r w:rsidRPr="00D70725">
              <w:rPr>
                <w:sz w:val="28"/>
                <w:szCs w:val="28"/>
                <w:lang w:val="en-US"/>
              </w:rPr>
              <w:t>86</w:t>
            </w:r>
            <w:r w:rsidRPr="00D70725">
              <w:rPr>
                <w:sz w:val="28"/>
                <w:szCs w:val="28"/>
              </w:rPr>
              <w:t> </w:t>
            </w:r>
            <w:r w:rsidRPr="00D70725">
              <w:rPr>
                <w:sz w:val="28"/>
                <w:szCs w:val="28"/>
                <w:lang w:val="en-US"/>
              </w:rPr>
              <w:t>359</w:t>
            </w:r>
            <w:r w:rsidRPr="00D70725">
              <w:rPr>
                <w:sz w:val="28"/>
                <w:szCs w:val="28"/>
              </w:rPr>
              <w:t>,</w:t>
            </w:r>
            <w:r w:rsidRPr="00D70725">
              <w:rPr>
                <w:sz w:val="28"/>
                <w:szCs w:val="28"/>
                <w:lang w:val="en-US"/>
              </w:rPr>
              <w:t>0</w:t>
            </w:r>
          </w:p>
        </w:tc>
      </w:tr>
      <w:tr w:rsidR="00B77A10" w:rsidRPr="00D70725" w14:paraId="3451513E" w14:textId="77777777" w:rsidTr="00B77A10">
        <w:trPr>
          <w:trHeight w:val="360"/>
        </w:trPr>
        <w:tc>
          <w:tcPr>
            <w:tcW w:w="902" w:type="dxa"/>
          </w:tcPr>
          <w:p w14:paraId="529FD432" w14:textId="77777777" w:rsidR="00B77A10" w:rsidRPr="003008A5" w:rsidRDefault="00B77A10" w:rsidP="00B77A10">
            <w:pPr>
              <w:autoSpaceDE w:val="0"/>
              <w:autoSpaceDN w:val="0"/>
              <w:adjustRightInd w:val="0"/>
              <w:jc w:val="right"/>
              <w:rPr>
                <w:sz w:val="28"/>
                <w:szCs w:val="28"/>
              </w:rPr>
            </w:pPr>
            <w:r w:rsidRPr="00D70725">
              <w:rPr>
                <w:sz w:val="28"/>
                <w:szCs w:val="28"/>
                <w:lang w:val="en-US"/>
              </w:rPr>
              <w:t>4.20</w:t>
            </w:r>
            <w:r>
              <w:rPr>
                <w:sz w:val="28"/>
                <w:szCs w:val="28"/>
              </w:rPr>
              <w:t>.</w:t>
            </w:r>
          </w:p>
        </w:tc>
        <w:tc>
          <w:tcPr>
            <w:tcW w:w="5936" w:type="dxa"/>
          </w:tcPr>
          <w:p w14:paraId="589C5C9A" w14:textId="77777777" w:rsidR="00B77A10" w:rsidRPr="00D70725" w:rsidRDefault="00B77A10" w:rsidP="00B77A10">
            <w:pPr>
              <w:autoSpaceDE w:val="0"/>
              <w:autoSpaceDN w:val="0"/>
              <w:adjustRightInd w:val="0"/>
              <w:jc w:val="both"/>
              <w:rPr>
                <w:spacing w:val="-8"/>
                <w:sz w:val="28"/>
                <w:szCs w:val="28"/>
              </w:rPr>
            </w:pPr>
            <w:r w:rsidRPr="00D70725">
              <w:rPr>
                <w:spacing w:val="-8"/>
                <w:sz w:val="28"/>
                <w:szCs w:val="28"/>
              </w:rPr>
              <w:t>сельскохозяйственным товаропроизводителям (кроме граждан, ведущих личное подсобное хозяйство), а также научным и образовательным организациям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842" w:type="dxa"/>
          </w:tcPr>
          <w:p w14:paraId="01996301" w14:textId="77777777" w:rsidR="00B77A10" w:rsidRPr="00D70725" w:rsidRDefault="00B77A10" w:rsidP="00B77A10">
            <w:pPr>
              <w:autoSpaceDE w:val="0"/>
              <w:autoSpaceDN w:val="0"/>
              <w:adjustRightInd w:val="0"/>
              <w:jc w:val="right"/>
              <w:rPr>
                <w:sz w:val="28"/>
                <w:szCs w:val="28"/>
                <w:lang w:val="en-US"/>
              </w:rPr>
            </w:pPr>
            <w:r w:rsidRPr="00D70725">
              <w:rPr>
                <w:sz w:val="28"/>
                <w:szCs w:val="28"/>
                <w:lang w:val="en-US"/>
              </w:rPr>
              <w:t>218 836</w:t>
            </w:r>
            <w:r w:rsidRPr="00D70725">
              <w:rPr>
                <w:sz w:val="28"/>
                <w:szCs w:val="28"/>
              </w:rPr>
              <w:t>,</w:t>
            </w:r>
            <w:r w:rsidRPr="00D70725">
              <w:rPr>
                <w:sz w:val="28"/>
                <w:szCs w:val="28"/>
                <w:lang w:val="en-US"/>
              </w:rPr>
              <w:t>9</w:t>
            </w:r>
          </w:p>
        </w:tc>
        <w:tc>
          <w:tcPr>
            <w:tcW w:w="1840" w:type="dxa"/>
          </w:tcPr>
          <w:p w14:paraId="7477D5C8" w14:textId="77777777" w:rsidR="00B77A10" w:rsidRPr="00D70725" w:rsidRDefault="00B77A10" w:rsidP="00B77A10">
            <w:pPr>
              <w:autoSpaceDE w:val="0"/>
              <w:autoSpaceDN w:val="0"/>
              <w:adjustRightInd w:val="0"/>
              <w:jc w:val="right"/>
              <w:rPr>
                <w:sz w:val="28"/>
                <w:szCs w:val="28"/>
                <w:lang w:val="en-US"/>
              </w:rPr>
            </w:pPr>
            <w:r w:rsidRPr="00D70725">
              <w:rPr>
                <w:sz w:val="28"/>
                <w:szCs w:val="28"/>
                <w:lang w:val="en-US"/>
              </w:rPr>
              <w:t>288 035</w:t>
            </w:r>
            <w:r w:rsidRPr="00D70725">
              <w:rPr>
                <w:sz w:val="28"/>
                <w:szCs w:val="28"/>
              </w:rPr>
              <w:t>,</w:t>
            </w:r>
            <w:r w:rsidRPr="00D70725">
              <w:rPr>
                <w:sz w:val="28"/>
                <w:szCs w:val="28"/>
                <w:lang w:val="en-US"/>
              </w:rPr>
              <w:t>7</w:t>
            </w:r>
          </w:p>
        </w:tc>
      </w:tr>
      <w:tr w:rsidR="00B77A10" w:rsidRPr="00D70725" w14:paraId="255F88BE" w14:textId="77777777" w:rsidTr="00B77A10">
        <w:trPr>
          <w:trHeight w:val="360"/>
        </w:trPr>
        <w:tc>
          <w:tcPr>
            <w:tcW w:w="902" w:type="dxa"/>
          </w:tcPr>
          <w:p w14:paraId="2EA69902" w14:textId="77777777" w:rsidR="00B77A10" w:rsidRPr="00D70725" w:rsidRDefault="00B77A10" w:rsidP="00B77A10">
            <w:pPr>
              <w:autoSpaceDE w:val="0"/>
              <w:autoSpaceDN w:val="0"/>
              <w:adjustRightInd w:val="0"/>
              <w:jc w:val="center"/>
              <w:rPr>
                <w:sz w:val="28"/>
                <w:szCs w:val="28"/>
                <w:lang w:val="en-US"/>
              </w:rPr>
            </w:pPr>
            <w:r w:rsidRPr="00D70725">
              <w:rPr>
                <w:sz w:val="28"/>
                <w:szCs w:val="28"/>
              </w:rPr>
              <w:t>5</w:t>
            </w:r>
            <w:r w:rsidRPr="00D70725">
              <w:rPr>
                <w:sz w:val="28"/>
                <w:szCs w:val="28"/>
                <w:lang w:val="en-US"/>
              </w:rPr>
              <w:t>.</w:t>
            </w:r>
          </w:p>
        </w:tc>
        <w:tc>
          <w:tcPr>
            <w:tcW w:w="9618" w:type="dxa"/>
            <w:gridSpan w:val="3"/>
          </w:tcPr>
          <w:p w14:paraId="4848A144" w14:textId="77777777" w:rsidR="00B77A10" w:rsidRPr="00D70725" w:rsidRDefault="00B77A10" w:rsidP="00B77A10">
            <w:pPr>
              <w:widowControl w:val="0"/>
              <w:autoSpaceDE w:val="0"/>
              <w:autoSpaceDN w:val="0"/>
              <w:adjustRightInd w:val="0"/>
              <w:jc w:val="both"/>
              <w:rPr>
                <w:sz w:val="28"/>
                <w:szCs w:val="28"/>
              </w:rPr>
            </w:pPr>
            <w:r w:rsidRPr="00D70725">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B77A10" w:rsidRPr="00D70725" w14:paraId="1034B332" w14:textId="77777777" w:rsidTr="00B77A10">
        <w:trPr>
          <w:trHeight w:val="360"/>
        </w:trPr>
        <w:tc>
          <w:tcPr>
            <w:tcW w:w="902" w:type="dxa"/>
          </w:tcPr>
          <w:p w14:paraId="5D0DAF19" w14:textId="77777777" w:rsidR="00B77A10" w:rsidRPr="00D70725" w:rsidRDefault="00B77A10" w:rsidP="00B77A10">
            <w:pPr>
              <w:autoSpaceDE w:val="0"/>
              <w:autoSpaceDN w:val="0"/>
              <w:adjustRightInd w:val="0"/>
              <w:jc w:val="center"/>
              <w:rPr>
                <w:sz w:val="28"/>
                <w:szCs w:val="28"/>
                <w:lang w:val="en-US"/>
              </w:rPr>
            </w:pPr>
            <w:r w:rsidRPr="00D70725">
              <w:rPr>
                <w:sz w:val="28"/>
                <w:szCs w:val="28"/>
              </w:rPr>
              <w:t>5</w:t>
            </w:r>
            <w:r w:rsidRPr="00D70725">
              <w:rPr>
                <w:sz w:val="28"/>
                <w:szCs w:val="28"/>
                <w:lang w:val="en-US"/>
              </w:rPr>
              <w:t>.1.</w:t>
            </w:r>
          </w:p>
        </w:tc>
        <w:tc>
          <w:tcPr>
            <w:tcW w:w="5936" w:type="dxa"/>
          </w:tcPr>
          <w:p w14:paraId="71033642" w14:textId="77777777" w:rsidR="00B77A10" w:rsidRPr="00D70725" w:rsidRDefault="00B77A10" w:rsidP="00B77A10">
            <w:pPr>
              <w:autoSpaceDE w:val="0"/>
              <w:autoSpaceDN w:val="0"/>
              <w:adjustRightInd w:val="0"/>
              <w:jc w:val="both"/>
              <w:rPr>
                <w:sz w:val="28"/>
                <w:szCs w:val="28"/>
              </w:rPr>
            </w:pPr>
            <w:r w:rsidRPr="00D70725">
              <w:rPr>
                <w:sz w:val="28"/>
                <w:szCs w:val="28"/>
              </w:rPr>
              <w:t>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842" w:type="dxa"/>
          </w:tcPr>
          <w:p w14:paraId="23457C90" w14:textId="77777777" w:rsidR="00B77A10" w:rsidRPr="00D70725" w:rsidRDefault="00B77A10" w:rsidP="00B77A10">
            <w:pPr>
              <w:autoSpaceDE w:val="0"/>
              <w:autoSpaceDN w:val="0"/>
              <w:adjustRightInd w:val="0"/>
              <w:jc w:val="right"/>
              <w:rPr>
                <w:sz w:val="28"/>
              </w:rPr>
            </w:pPr>
            <w:r w:rsidRPr="00D70725">
              <w:rPr>
                <w:sz w:val="28"/>
                <w:szCs w:val="28"/>
              </w:rPr>
              <w:t>275 000,0</w:t>
            </w:r>
          </w:p>
        </w:tc>
        <w:tc>
          <w:tcPr>
            <w:tcW w:w="1840" w:type="dxa"/>
          </w:tcPr>
          <w:p w14:paraId="3BC85A15" w14:textId="77777777" w:rsidR="00B77A10" w:rsidRPr="00D70725" w:rsidRDefault="00B77A10" w:rsidP="00B77A10">
            <w:pPr>
              <w:autoSpaceDE w:val="0"/>
              <w:autoSpaceDN w:val="0"/>
              <w:adjustRightInd w:val="0"/>
              <w:jc w:val="right"/>
              <w:rPr>
                <w:sz w:val="28"/>
              </w:rPr>
            </w:pPr>
            <w:r w:rsidRPr="00D70725">
              <w:rPr>
                <w:sz w:val="28"/>
                <w:szCs w:val="28"/>
              </w:rPr>
              <w:t>365 000,0</w:t>
            </w:r>
          </w:p>
        </w:tc>
      </w:tr>
      <w:tr w:rsidR="00B77A10" w:rsidRPr="00D70725" w14:paraId="293863F3" w14:textId="77777777" w:rsidTr="00B77A10">
        <w:trPr>
          <w:trHeight w:val="360"/>
        </w:trPr>
        <w:tc>
          <w:tcPr>
            <w:tcW w:w="902" w:type="dxa"/>
          </w:tcPr>
          <w:p w14:paraId="50CB374A" w14:textId="77777777" w:rsidR="00B77A10" w:rsidRPr="00D70725" w:rsidRDefault="00B77A10" w:rsidP="00B77A10">
            <w:pPr>
              <w:autoSpaceDE w:val="0"/>
              <w:autoSpaceDN w:val="0"/>
              <w:adjustRightInd w:val="0"/>
              <w:jc w:val="center"/>
              <w:rPr>
                <w:sz w:val="28"/>
                <w:szCs w:val="28"/>
                <w:lang w:val="en-US"/>
              </w:rPr>
            </w:pPr>
            <w:r w:rsidRPr="00D70725">
              <w:rPr>
                <w:sz w:val="28"/>
                <w:szCs w:val="28"/>
              </w:rPr>
              <w:t>5</w:t>
            </w:r>
            <w:r w:rsidRPr="00D70725">
              <w:rPr>
                <w:sz w:val="28"/>
                <w:szCs w:val="28"/>
                <w:lang w:val="en-US"/>
              </w:rPr>
              <w:t>.2.</w:t>
            </w:r>
          </w:p>
        </w:tc>
        <w:tc>
          <w:tcPr>
            <w:tcW w:w="5936" w:type="dxa"/>
          </w:tcPr>
          <w:p w14:paraId="1F14FF95" w14:textId="77777777" w:rsidR="00B77A10" w:rsidRPr="00D70725" w:rsidRDefault="00B77A10" w:rsidP="00B77A10">
            <w:pPr>
              <w:autoSpaceDE w:val="0"/>
              <w:autoSpaceDN w:val="0"/>
              <w:adjustRightInd w:val="0"/>
              <w:jc w:val="both"/>
              <w:rPr>
                <w:sz w:val="28"/>
                <w:szCs w:val="28"/>
              </w:rPr>
            </w:pPr>
            <w:r w:rsidRPr="00D70725">
              <w:rPr>
                <w:sz w:val="28"/>
                <w:szCs w:val="28"/>
              </w:rPr>
              <w:t xml:space="preserve">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w:t>
            </w:r>
            <w:r w:rsidRPr="00D70725">
              <w:rPr>
                <w:sz w:val="28"/>
                <w:szCs w:val="28"/>
              </w:rPr>
              <w:lastRenderedPageBreak/>
              <w:t>(тарифов) для населения тарифов в сфере водоснабжения и водоотведения</w:t>
            </w:r>
          </w:p>
        </w:tc>
        <w:tc>
          <w:tcPr>
            <w:tcW w:w="1842" w:type="dxa"/>
          </w:tcPr>
          <w:p w14:paraId="039DA79D" w14:textId="77777777" w:rsidR="00B77A10" w:rsidRPr="00D70725" w:rsidRDefault="00B77A10" w:rsidP="00B77A10">
            <w:pPr>
              <w:autoSpaceDE w:val="0"/>
              <w:autoSpaceDN w:val="0"/>
              <w:adjustRightInd w:val="0"/>
              <w:jc w:val="right"/>
              <w:rPr>
                <w:sz w:val="28"/>
              </w:rPr>
            </w:pPr>
            <w:r w:rsidRPr="00D70725">
              <w:rPr>
                <w:sz w:val="28"/>
                <w:szCs w:val="28"/>
              </w:rPr>
              <w:lastRenderedPageBreak/>
              <w:t>81 921,1</w:t>
            </w:r>
          </w:p>
        </w:tc>
        <w:tc>
          <w:tcPr>
            <w:tcW w:w="1840" w:type="dxa"/>
          </w:tcPr>
          <w:p w14:paraId="5233D327" w14:textId="77777777" w:rsidR="00B77A10" w:rsidRPr="00D70725" w:rsidRDefault="00B77A10" w:rsidP="00B77A10">
            <w:pPr>
              <w:autoSpaceDE w:val="0"/>
              <w:autoSpaceDN w:val="0"/>
              <w:adjustRightInd w:val="0"/>
              <w:jc w:val="right"/>
              <w:rPr>
                <w:sz w:val="28"/>
              </w:rPr>
            </w:pPr>
            <w:r w:rsidRPr="00D70725">
              <w:rPr>
                <w:sz w:val="28"/>
                <w:szCs w:val="28"/>
              </w:rPr>
              <w:t>80 686,1</w:t>
            </w:r>
          </w:p>
        </w:tc>
      </w:tr>
      <w:tr w:rsidR="00B77A10" w:rsidRPr="00D70725" w14:paraId="21D8663D" w14:textId="77777777" w:rsidTr="00B77A10">
        <w:trPr>
          <w:trHeight w:val="360"/>
        </w:trPr>
        <w:tc>
          <w:tcPr>
            <w:tcW w:w="902" w:type="dxa"/>
          </w:tcPr>
          <w:p w14:paraId="735F2084" w14:textId="77777777" w:rsidR="00B77A10" w:rsidRPr="00D70725" w:rsidRDefault="00B77A10" w:rsidP="00B77A10">
            <w:pPr>
              <w:autoSpaceDE w:val="0"/>
              <w:autoSpaceDN w:val="0"/>
              <w:adjustRightInd w:val="0"/>
              <w:jc w:val="center"/>
              <w:rPr>
                <w:sz w:val="28"/>
                <w:szCs w:val="28"/>
              </w:rPr>
            </w:pPr>
            <w:r w:rsidRPr="00D70725">
              <w:rPr>
                <w:sz w:val="28"/>
                <w:szCs w:val="28"/>
              </w:rPr>
              <w:t>6.</w:t>
            </w:r>
          </w:p>
        </w:tc>
        <w:tc>
          <w:tcPr>
            <w:tcW w:w="5936" w:type="dxa"/>
          </w:tcPr>
          <w:p w14:paraId="236F4D7C" w14:textId="77777777" w:rsidR="00B77A10" w:rsidRPr="00D70725" w:rsidRDefault="00B77A10" w:rsidP="00B77A10">
            <w:pPr>
              <w:autoSpaceDE w:val="0"/>
              <w:autoSpaceDN w:val="0"/>
              <w:adjustRightInd w:val="0"/>
              <w:jc w:val="both"/>
              <w:rPr>
                <w:sz w:val="28"/>
                <w:szCs w:val="28"/>
              </w:rPr>
            </w:pPr>
            <w:r w:rsidRPr="00D70725">
              <w:rPr>
                <w:sz w:val="28"/>
                <w:szCs w:val="28"/>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c>
          <w:tcPr>
            <w:tcW w:w="1842" w:type="dxa"/>
          </w:tcPr>
          <w:p w14:paraId="7FFC4650" w14:textId="77777777" w:rsidR="00B77A10" w:rsidRPr="00D70725" w:rsidRDefault="00B77A10" w:rsidP="00B77A10">
            <w:pPr>
              <w:autoSpaceDE w:val="0"/>
              <w:autoSpaceDN w:val="0"/>
              <w:adjustRightInd w:val="0"/>
              <w:jc w:val="right"/>
              <w:rPr>
                <w:sz w:val="28"/>
                <w:szCs w:val="28"/>
              </w:rPr>
            </w:pPr>
            <w:r w:rsidRPr="00D70725">
              <w:rPr>
                <w:sz w:val="28"/>
                <w:szCs w:val="28"/>
              </w:rPr>
              <w:t>2 000,0</w:t>
            </w:r>
          </w:p>
        </w:tc>
        <w:tc>
          <w:tcPr>
            <w:tcW w:w="1840" w:type="dxa"/>
          </w:tcPr>
          <w:p w14:paraId="0C227B14" w14:textId="77777777" w:rsidR="00B77A10" w:rsidRPr="00D70725" w:rsidRDefault="00B77A10" w:rsidP="00B77A10">
            <w:pPr>
              <w:autoSpaceDE w:val="0"/>
              <w:autoSpaceDN w:val="0"/>
              <w:adjustRightInd w:val="0"/>
              <w:jc w:val="right"/>
              <w:rPr>
                <w:sz w:val="28"/>
                <w:szCs w:val="28"/>
              </w:rPr>
            </w:pPr>
            <w:r w:rsidRPr="00D70725">
              <w:rPr>
                <w:sz w:val="28"/>
                <w:szCs w:val="28"/>
              </w:rPr>
              <w:t>2 000,0</w:t>
            </w:r>
          </w:p>
        </w:tc>
      </w:tr>
      <w:tr w:rsidR="00B77A10" w:rsidRPr="00D70725" w14:paraId="3F91A84A" w14:textId="77777777" w:rsidTr="00B77A10">
        <w:trPr>
          <w:trHeight w:val="360"/>
        </w:trPr>
        <w:tc>
          <w:tcPr>
            <w:tcW w:w="902" w:type="dxa"/>
          </w:tcPr>
          <w:p w14:paraId="05D6FFF1" w14:textId="77777777" w:rsidR="00B77A10" w:rsidRPr="00D70725" w:rsidRDefault="00B77A10" w:rsidP="00B77A10">
            <w:pPr>
              <w:autoSpaceDE w:val="0"/>
              <w:autoSpaceDN w:val="0"/>
              <w:adjustRightInd w:val="0"/>
              <w:jc w:val="right"/>
              <w:rPr>
                <w:sz w:val="28"/>
                <w:szCs w:val="28"/>
              </w:rPr>
            </w:pPr>
            <w:r w:rsidRPr="00D70725">
              <w:rPr>
                <w:sz w:val="28"/>
                <w:szCs w:val="28"/>
              </w:rPr>
              <w:t>7.</w:t>
            </w:r>
          </w:p>
        </w:tc>
        <w:tc>
          <w:tcPr>
            <w:tcW w:w="5936" w:type="dxa"/>
          </w:tcPr>
          <w:p w14:paraId="2425627F" w14:textId="77777777" w:rsidR="00B77A10" w:rsidRPr="00D70725" w:rsidRDefault="00B77A10" w:rsidP="00B77A10">
            <w:pPr>
              <w:autoSpaceDE w:val="0"/>
              <w:autoSpaceDN w:val="0"/>
              <w:adjustRightInd w:val="0"/>
              <w:jc w:val="both"/>
              <w:rPr>
                <w:spacing w:val="-8"/>
                <w:sz w:val="28"/>
                <w:szCs w:val="28"/>
              </w:rPr>
            </w:pPr>
            <w:r w:rsidRPr="00D70725">
              <w:rPr>
                <w:sz w:val="28"/>
                <w:szCs w:val="28"/>
              </w:rPr>
              <w:t>Субсидии юридическим лицам (за исключением государственных (муниципальных) учреждений) на возмещение затрат, связанных с организацией раздельного накопления твердых коммунальных отходов,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w:t>
            </w:r>
          </w:p>
        </w:tc>
        <w:tc>
          <w:tcPr>
            <w:tcW w:w="1842" w:type="dxa"/>
          </w:tcPr>
          <w:p w14:paraId="4940607A" w14:textId="77777777" w:rsidR="00B77A10" w:rsidRPr="00D70725" w:rsidRDefault="00B77A10" w:rsidP="00B77A10">
            <w:pPr>
              <w:autoSpaceDE w:val="0"/>
              <w:autoSpaceDN w:val="0"/>
              <w:adjustRightInd w:val="0"/>
              <w:jc w:val="right"/>
              <w:rPr>
                <w:sz w:val="28"/>
                <w:szCs w:val="28"/>
              </w:rPr>
            </w:pPr>
            <w:r w:rsidRPr="00D70725">
              <w:rPr>
                <w:sz w:val="28"/>
                <w:szCs w:val="28"/>
              </w:rPr>
              <w:t>249,4</w:t>
            </w:r>
          </w:p>
        </w:tc>
        <w:tc>
          <w:tcPr>
            <w:tcW w:w="1840" w:type="dxa"/>
          </w:tcPr>
          <w:p w14:paraId="45C206F4" w14:textId="77777777" w:rsidR="00B77A10" w:rsidRPr="00D70725" w:rsidRDefault="00B77A10" w:rsidP="00B77A10">
            <w:pPr>
              <w:autoSpaceDE w:val="0"/>
              <w:autoSpaceDN w:val="0"/>
              <w:adjustRightInd w:val="0"/>
              <w:jc w:val="right"/>
              <w:rPr>
                <w:sz w:val="28"/>
                <w:szCs w:val="28"/>
              </w:rPr>
            </w:pPr>
            <w:r w:rsidRPr="00D70725">
              <w:rPr>
                <w:sz w:val="28"/>
                <w:szCs w:val="28"/>
              </w:rPr>
              <w:t>249,4</w:t>
            </w:r>
          </w:p>
        </w:tc>
      </w:tr>
      <w:tr w:rsidR="00B77A10" w:rsidRPr="00D70725" w14:paraId="2E039849" w14:textId="77777777" w:rsidTr="00B77A10">
        <w:trPr>
          <w:trHeight w:val="360"/>
        </w:trPr>
        <w:tc>
          <w:tcPr>
            <w:tcW w:w="902" w:type="dxa"/>
          </w:tcPr>
          <w:p w14:paraId="51F1FD11" w14:textId="77777777" w:rsidR="00B77A10" w:rsidRPr="00D70725" w:rsidRDefault="00B77A10" w:rsidP="00B77A10">
            <w:pPr>
              <w:autoSpaceDE w:val="0"/>
              <w:autoSpaceDN w:val="0"/>
              <w:adjustRightInd w:val="0"/>
              <w:jc w:val="right"/>
              <w:rPr>
                <w:sz w:val="28"/>
                <w:szCs w:val="28"/>
              </w:rPr>
            </w:pPr>
            <w:r w:rsidRPr="00D70725">
              <w:rPr>
                <w:sz w:val="28"/>
                <w:szCs w:val="28"/>
              </w:rPr>
              <w:t>8.</w:t>
            </w:r>
          </w:p>
        </w:tc>
        <w:tc>
          <w:tcPr>
            <w:tcW w:w="5936" w:type="dxa"/>
          </w:tcPr>
          <w:p w14:paraId="4B865B61" w14:textId="77777777" w:rsidR="00B77A10" w:rsidRPr="00D70725" w:rsidRDefault="00B77A10" w:rsidP="00B77A10">
            <w:pPr>
              <w:autoSpaceDE w:val="0"/>
              <w:autoSpaceDN w:val="0"/>
              <w:adjustRightInd w:val="0"/>
              <w:jc w:val="both"/>
              <w:rPr>
                <w:sz w:val="28"/>
                <w:szCs w:val="28"/>
              </w:rPr>
            </w:pPr>
            <w:r w:rsidRPr="00D70725">
              <w:rPr>
                <w:bCs/>
                <w:sz w:val="28"/>
                <w:szCs w:val="28"/>
              </w:rPr>
              <w:t>Субсидии  управляющим компаниям областных государственных индустриальных парков, резидентам областных государственных индустриальных парков на возмещение части затрат на технологическое присоединение к объектам электросетевого хозяйства в рамках реализации областной государственной программы «Развитие промышленности Смоленской области и повышение ее конкурентоспособности»</w:t>
            </w:r>
          </w:p>
        </w:tc>
        <w:tc>
          <w:tcPr>
            <w:tcW w:w="1842" w:type="dxa"/>
          </w:tcPr>
          <w:p w14:paraId="7C6C68C8" w14:textId="77777777" w:rsidR="00B77A10" w:rsidRPr="00D70725" w:rsidRDefault="00B77A10" w:rsidP="00B77A10">
            <w:pPr>
              <w:autoSpaceDE w:val="0"/>
              <w:autoSpaceDN w:val="0"/>
              <w:adjustRightInd w:val="0"/>
              <w:jc w:val="right"/>
              <w:rPr>
                <w:sz w:val="28"/>
                <w:szCs w:val="28"/>
                <w:lang w:val="en-US"/>
              </w:rPr>
            </w:pPr>
            <w:r w:rsidRPr="00D70725">
              <w:rPr>
                <w:sz w:val="28"/>
                <w:szCs w:val="28"/>
                <w:lang w:val="en-US"/>
              </w:rPr>
              <w:t>8 000</w:t>
            </w:r>
            <w:r w:rsidRPr="00D70725">
              <w:rPr>
                <w:sz w:val="28"/>
                <w:szCs w:val="28"/>
              </w:rPr>
              <w:t>,</w:t>
            </w:r>
            <w:r w:rsidRPr="00D70725">
              <w:rPr>
                <w:sz w:val="28"/>
                <w:szCs w:val="28"/>
                <w:lang w:val="en-US"/>
              </w:rPr>
              <w:t>0</w:t>
            </w:r>
          </w:p>
        </w:tc>
        <w:tc>
          <w:tcPr>
            <w:tcW w:w="1840" w:type="dxa"/>
          </w:tcPr>
          <w:p w14:paraId="65FCCAF9" w14:textId="77777777" w:rsidR="00B77A10" w:rsidRPr="00D70725" w:rsidRDefault="00B77A10" w:rsidP="00B77A10">
            <w:pPr>
              <w:autoSpaceDE w:val="0"/>
              <w:autoSpaceDN w:val="0"/>
              <w:adjustRightInd w:val="0"/>
              <w:jc w:val="right"/>
              <w:rPr>
                <w:sz w:val="28"/>
                <w:szCs w:val="28"/>
                <w:lang w:val="en-US"/>
              </w:rPr>
            </w:pPr>
            <w:r w:rsidRPr="00D70725">
              <w:rPr>
                <w:sz w:val="28"/>
                <w:szCs w:val="28"/>
                <w:lang w:val="en-US"/>
              </w:rPr>
              <w:t>3 000</w:t>
            </w:r>
            <w:r w:rsidRPr="00D70725">
              <w:rPr>
                <w:sz w:val="28"/>
                <w:szCs w:val="28"/>
              </w:rPr>
              <w:t>,</w:t>
            </w:r>
            <w:r w:rsidRPr="00D70725">
              <w:rPr>
                <w:sz w:val="28"/>
                <w:szCs w:val="28"/>
                <w:lang w:val="en-US"/>
              </w:rPr>
              <w:t>0</w:t>
            </w:r>
          </w:p>
        </w:tc>
      </w:tr>
      <w:tr w:rsidR="00B77A10" w:rsidRPr="00D70725" w14:paraId="793E7864" w14:textId="77777777" w:rsidTr="00B77A10">
        <w:trPr>
          <w:trHeight w:val="360"/>
        </w:trPr>
        <w:tc>
          <w:tcPr>
            <w:tcW w:w="902" w:type="dxa"/>
          </w:tcPr>
          <w:p w14:paraId="5AF5FC96" w14:textId="77777777" w:rsidR="00B77A10" w:rsidRPr="00D70725" w:rsidRDefault="00B77A10" w:rsidP="00B77A10">
            <w:pPr>
              <w:autoSpaceDE w:val="0"/>
              <w:autoSpaceDN w:val="0"/>
              <w:adjustRightInd w:val="0"/>
              <w:jc w:val="right"/>
              <w:rPr>
                <w:sz w:val="28"/>
                <w:szCs w:val="28"/>
              </w:rPr>
            </w:pPr>
            <w:r w:rsidRPr="00D70725">
              <w:rPr>
                <w:sz w:val="28"/>
                <w:szCs w:val="28"/>
              </w:rPr>
              <w:t xml:space="preserve">9. </w:t>
            </w:r>
          </w:p>
        </w:tc>
        <w:tc>
          <w:tcPr>
            <w:tcW w:w="5936" w:type="dxa"/>
          </w:tcPr>
          <w:p w14:paraId="29E7FF0E" w14:textId="77777777" w:rsidR="00B77A10" w:rsidRPr="00D70725" w:rsidRDefault="00B77A10" w:rsidP="00B77A10">
            <w:pPr>
              <w:autoSpaceDE w:val="0"/>
              <w:autoSpaceDN w:val="0"/>
              <w:adjustRightInd w:val="0"/>
              <w:jc w:val="both"/>
              <w:rPr>
                <w:sz w:val="28"/>
                <w:szCs w:val="28"/>
              </w:rPr>
            </w:pPr>
            <w:r w:rsidRPr="00D70725">
              <w:rPr>
                <w:bCs/>
                <w:sz w:val="28"/>
                <w:szCs w:val="28"/>
              </w:rPr>
              <w:t>Субсидия обществу с ограниченной ответственностью «Смоленское агентство регионального развития»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 в рамках реализации областной государственной программы «Создание условий для осуществления градостроительной деятельности в Смоленской области»</w:t>
            </w:r>
          </w:p>
        </w:tc>
        <w:tc>
          <w:tcPr>
            <w:tcW w:w="1842" w:type="dxa"/>
          </w:tcPr>
          <w:p w14:paraId="44307987" w14:textId="77777777" w:rsidR="00B77A10" w:rsidRPr="00D70725" w:rsidRDefault="00B77A10" w:rsidP="00B77A10">
            <w:pPr>
              <w:jc w:val="right"/>
              <w:rPr>
                <w:sz w:val="28"/>
                <w:szCs w:val="28"/>
              </w:rPr>
            </w:pPr>
            <w:r w:rsidRPr="00D70725">
              <w:rPr>
                <w:sz w:val="28"/>
                <w:szCs w:val="28"/>
              </w:rPr>
              <w:t>36 948,6</w:t>
            </w:r>
          </w:p>
        </w:tc>
        <w:tc>
          <w:tcPr>
            <w:tcW w:w="1840" w:type="dxa"/>
          </w:tcPr>
          <w:p w14:paraId="12B307C9" w14:textId="77777777" w:rsidR="00B77A10" w:rsidRPr="00D70725" w:rsidRDefault="00B77A10" w:rsidP="00B77A10">
            <w:pPr>
              <w:jc w:val="right"/>
              <w:rPr>
                <w:sz w:val="28"/>
                <w:szCs w:val="28"/>
              </w:rPr>
            </w:pPr>
            <w:r w:rsidRPr="00D70725">
              <w:rPr>
                <w:sz w:val="28"/>
                <w:szCs w:val="28"/>
              </w:rPr>
              <w:t>71 797,2</w:t>
            </w:r>
          </w:p>
        </w:tc>
      </w:tr>
      <w:tr w:rsidR="00B77A10" w:rsidRPr="00D70725" w14:paraId="2D1134F5" w14:textId="77777777" w:rsidTr="00B77A10">
        <w:trPr>
          <w:trHeight w:val="360"/>
        </w:trPr>
        <w:tc>
          <w:tcPr>
            <w:tcW w:w="902" w:type="dxa"/>
          </w:tcPr>
          <w:p w14:paraId="6C9D9461" w14:textId="77777777" w:rsidR="00B77A10" w:rsidRPr="00D70725" w:rsidRDefault="00B77A10" w:rsidP="00B77A10">
            <w:pPr>
              <w:autoSpaceDE w:val="0"/>
              <w:autoSpaceDN w:val="0"/>
              <w:adjustRightInd w:val="0"/>
              <w:jc w:val="right"/>
              <w:rPr>
                <w:sz w:val="28"/>
                <w:szCs w:val="28"/>
              </w:rPr>
            </w:pPr>
            <w:r w:rsidRPr="00D70725">
              <w:rPr>
                <w:sz w:val="28"/>
                <w:szCs w:val="28"/>
              </w:rPr>
              <w:t>10.</w:t>
            </w:r>
          </w:p>
        </w:tc>
        <w:tc>
          <w:tcPr>
            <w:tcW w:w="5936" w:type="dxa"/>
          </w:tcPr>
          <w:p w14:paraId="74523769" w14:textId="77777777" w:rsidR="00B77A10" w:rsidRPr="00D70725" w:rsidRDefault="00B77A10" w:rsidP="00B77A10">
            <w:pPr>
              <w:autoSpaceDE w:val="0"/>
              <w:autoSpaceDN w:val="0"/>
              <w:adjustRightInd w:val="0"/>
              <w:jc w:val="both"/>
              <w:rPr>
                <w:sz w:val="28"/>
                <w:szCs w:val="28"/>
              </w:rPr>
            </w:pPr>
            <w:r w:rsidRPr="00D70725">
              <w:rPr>
                <w:sz w:val="28"/>
                <w:szCs w:val="28"/>
              </w:rPr>
              <w:t xml:space="preserve">Субсидии юридическим лицам (за исключением государственных (муниципальных) учреждений) – работодателям и индивидуальным </w:t>
            </w:r>
            <w:r w:rsidRPr="00D70725">
              <w:rPr>
                <w:sz w:val="28"/>
                <w:szCs w:val="28"/>
              </w:rPr>
              <w:lastRenderedPageBreak/>
              <w:t>предпринимателям – работодателям, зарегистрированным на территории Смоленской области, на возмещение работодателю расходов на прохождение гражданином стажировки в рамках оказания государственной социальной помощи на основании социального контракта в рамках реализации областной государственной программы «Социальная поддержка граждан, проживающих на территории Смоленской области»</w:t>
            </w:r>
          </w:p>
        </w:tc>
        <w:tc>
          <w:tcPr>
            <w:tcW w:w="1842" w:type="dxa"/>
          </w:tcPr>
          <w:p w14:paraId="11249FD3" w14:textId="77777777" w:rsidR="00B77A10" w:rsidRPr="00D70725" w:rsidRDefault="00B77A10" w:rsidP="00B77A10">
            <w:pPr>
              <w:jc w:val="right"/>
              <w:rPr>
                <w:sz w:val="28"/>
                <w:szCs w:val="28"/>
              </w:rPr>
            </w:pPr>
            <w:r w:rsidRPr="00D70725">
              <w:rPr>
                <w:sz w:val="28"/>
                <w:szCs w:val="28"/>
              </w:rPr>
              <w:lastRenderedPageBreak/>
              <w:t>500,0</w:t>
            </w:r>
          </w:p>
        </w:tc>
        <w:tc>
          <w:tcPr>
            <w:tcW w:w="1840" w:type="dxa"/>
          </w:tcPr>
          <w:p w14:paraId="45140BB0" w14:textId="77777777" w:rsidR="00B77A10" w:rsidRPr="00D70725" w:rsidRDefault="00B77A10" w:rsidP="00B77A10">
            <w:pPr>
              <w:jc w:val="right"/>
              <w:rPr>
                <w:sz w:val="28"/>
                <w:szCs w:val="28"/>
              </w:rPr>
            </w:pPr>
            <w:r w:rsidRPr="00D70725">
              <w:rPr>
                <w:sz w:val="28"/>
                <w:szCs w:val="28"/>
              </w:rPr>
              <w:t>500,0</w:t>
            </w:r>
          </w:p>
        </w:tc>
      </w:tr>
      <w:tr w:rsidR="00B77A10" w:rsidRPr="00801A4A" w14:paraId="6DE25501" w14:textId="77777777" w:rsidTr="00B77A10">
        <w:trPr>
          <w:trHeight w:val="360"/>
        </w:trPr>
        <w:tc>
          <w:tcPr>
            <w:tcW w:w="902" w:type="dxa"/>
          </w:tcPr>
          <w:p w14:paraId="08296290" w14:textId="77777777" w:rsidR="00B77A10" w:rsidRPr="00D70725" w:rsidRDefault="00B77A10" w:rsidP="00B77A10">
            <w:pPr>
              <w:autoSpaceDE w:val="0"/>
              <w:autoSpaceDN w:val="0"/>
              <w:adjustRightInd w:val="0"/>
              <w:jc w:val="right"/>
              <w:rPr>
                <w:sz w:val="28"/>
                <w:szCs w:val="28"/>
              </w:rPr>
            </w:pPr>
            <w:r w:rsidRPr="00D70725">
              <w:rPr>
                <w:sz w:val="28"/>
                <w:szCs w:val="28"/>
              </w:rPr>
              <w:t>11.</w:t>
            </w:r>
          </w:p>
        </w:tc>
        <w:tc>
          <w:tcPr>
            <w:tcW w:w="5936" w:type="dxa"/>
          </w:tcPr>
          <w:p w14:paraId="36B6F3B2" w14:textId="77777777" w:rsidR="00B77A10" w:rsidRPr="00D70725" w:rsidRDefault="00B77A10" w:rsidP="00B77A10">
            <w:pPr>
              <w:autoSpaceDE w:val="0"/>
              <w:autoSpaceDN w:val="0"/>
              <w:adjustRightInd w:val="0"/>
              <w:jc w:val="both"/>
              <w:rPr>
                <w:sz w:val="28"/>
                <w:szCs w:val="28"/>
              </w:rPr>
            </w:pPr>
            <w:r w:rsidRPr="00D70725">
              <w:rPr>
                <w:sz w:val="28"/>
                <w:szCs w:val="28"/>
              </w:rPr>
              <w:t>Субсидии Акционерному обществу «ДОМ.РФ» на финансовое обеспечение затрат, возникающих в результате возмещения недополученных доходов кредитных и иных организаций в связи с предоставлением работникам аккредитованных Министерством цифрового развития, связи и массовых коммуникаций Российской Федерации организаций, осуществляющих деятельность в области информационных технологий, жилищных (ипотечных) кредитов (займов) на приобретение (строительство) жилья на условиях льготного ипотечного кредитования, в рамках реализации областной государственной программы «Информационное общество Смоленской области»</w:t>
            </w:r>
          </w:p>
        </w:tc>
        <w:tc>
          <w:tcPr>
            <w:tcW w:w="1842" w:type="dxa"/>
          </w:tcPr>
          <w:p w14:paraId="23AFD526" w14:textId="77777777" w:rsidR="00B77A10" w:rsidRPr="00D70725" w:rsidRDefault="00B77A10" w:rsidP="00B77A10">
            <w:pPr>
              <w:jc w:val="right"/>
              <w:rPr>
                <w:sz w:val="28"/>
                <w:szCs w:val="28"/>
              </w:rPr>
            </w:pPr>
            <w:r w:rsidRPr="00D70725">
              <w:rPr>
                <w:sz w:val="28"/>
                <w:szCs w:val="28"/>
              </w:rPr>
              <w:t>3 500,0</w:t>
            </w:r>
          </w:p>
        </w:tc>
        <w:tc>
          <w:tcPr>
            <w:tcW w:w="1840" w:type="dxa"/>
          </w:tcPr>
          <w:p w14:paraId="2B90D258" w14:textId="77777777" w:rsidR="00B77A10" w:rsidRPr="00CB4F98" w:rsidRDefault="00B77A10" w:rsidP="00B77A10">
            <w:pPr>
              <w:jc w:val="right"/>
              <w:rPr>
                <w:sz w:val="28"/>
                <w:szCs w:val="28"/>
              </w:rPr>
            </w:pPr>
            <w:r w:rsidRPr="00D70725">
              <w:rPr>
                <w:sz w:val="28"/>
                <w:szCs w:val="28"/>
              </w:rPr>
              <w:t>3 500,0</w:t>
            </w:r>
          </w:p>
        </w:tc>
      </w:tr>
    </w:tbl>
    <w:p w14:paraId="67771471" w14:textId="77777777" w:rsidR="00E8310A" w:rsidRDefault="00E8310A" w:rsidP="0045662F">
      <w:pPr>
        <w:ind w:firstLine="709"/>
        <w:jc w:val="both"/>
        <w:rPr>
          <w:sz w:val="28"/>
          <w:szCs w:val="28"/>
        </w:rPr>
      </w:pPr>
    </w:p>
    <w:sectPr w:rsidR="00E8310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A16C03" w14:textId="77777777" w:rsidR="004911C6" w:rsidRDefault="004911C6" w:rsidP="00E9209D">
      <w:r>
        <w:separator/>
      </w:r>
    </w:p>
  </w:endnote>
  <w:endnote w:type="continuationSeparator" w:id="0">
    <w:p w14:paraId="57A9A2E5" w14:textId="77777777" w:rsidR="004911C6" w:rsidRDefault="004911C6"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D8C968" w14:textId="77777777" w:rsidR="004911C6" w:rsidRDefault="004911C6" w:rsidP="00E9209D">
      <w:r>
        <w:separator/>
      </w:r>
    </w:p>
  </w:footnote>
  <w:footnote w:type="continuationSeparator" w:id="0">
    <w:p w14:paraId="544F65D4" w14:textId="77777777" w:rsidR="004911C6" w:rsidRDefault="004911C6"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5192B" w:rsidRDefault="0035192B">
        <w:pPr>
          <w:pStyle w:val="a4"/>
          <w:jc w:val="center"/>
        </w:pPr>
        <w:r>
          <w:fldChar w:fldCharType="begin"/>
        </w:r>
        <w:r>
          <w:instrText>PAGE   \* MERGEFORMAT</w:instrText>
        </w:r>
        <w:r>
          <w:fldChar w:fldCharType="separate"/>
        </w:r>
        <w:r w:rsidR="0045662F">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EE133E1"/>
    <w:multiLevelType w:val="hybridMultilevel"/>
    <w:tmpl w:val="57BE71F0"/>
    <w:lvl w:ilvl="0" w:tplc="C4D258CE">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1"/>
  </w:num>
  <w:num w:numId="7">
    <w:abstractNumId w:val="12"/>
  </w:num>
  <w:num w:numId="8">
    <w:abstractNumId w:val="1"/>
  </w:num>
  <w:num w:numId="9">
    <w:abstractNumId w:val="8"/>
  </w:num>
  <w:num w:numId="10">
    <w:abstractNumId w:val="14"/>
  </w:num>
  <w:num w:numId="11">
    <w:abstractNumId w:val="5"/>
  </w:num>
  <w:num w:numId="12">
    <w:abstractNumId w:val="4"/>
  </w:num>
  <w:num w:numId="13">
    <w:abstractNumId w:val="9"/>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A9D"/>
    <w:rsid w:val="00010142"/>
    <w:rsid w:val="0001174F"/>
    <w:rsid w:val="000139A3"/>
    <w:rsid w:val="00015A1C"/>
    <w:rsid w:val="0002223E"/>
    <w:rsid w:val="00036F1A"/>
    <w:rsid w:val="000438C9"/>
    <w:rsid w:val="000457AD"/>
    <w:rsid w:val="00051D13"/>
    <w:rsid w:val="00053DF2"/>
    <w:rsid w:val="000603BB"/>
    <w:rsid w:val="00061072"/>
    <w:rsid w:val="000643DF"/>
    <w:rsid w:val="00070C86"/>
    <w:rsid w:val="00083F84"/>
    <w:rsid w:val="00085105"/>
    <w:rsid w:val="00095FB6"/>
    <w:rsid w:val="00096DDB"/>
    <w:rsid w:val="000A289C"/>
    <w:rsid w:val="000A44B7"/>
    <w:rsid w:val="000A58E8"/>
    <w:rsid w:val="000A6110"/>
    <w:rsid w:val="000A6693"/>
    <w:rsid w:val="000A6A91"/>
    <w:rsid w:val="000C08D6"/>
    <w:rsid w:val="000C090F"/>
    <w:rsid w:val="000C0A2B"/>
    <w:rsid w:val="000C0CBD"/>
    <w:rsid w:val="000C1AE1"/>
    <w:rsid w:val="000C5AEB"/>
    <w:rsid w:val="000C6487"/>
    <w:rsid w:val="000D0AC6"/>
    <w:rsid w:val="000D2139"/>
    <w:rsid w:val="000D5E36"/>
    <w:rsid w:val="000D69FF"/>
    <w:rsid w:val="000E3250"/>
    <w:rsid w:val="000E53D8"/>
    <w:rsid w:val="000F7485"/>
    <w:rsid w:val="00101E8F"/>
    <w:rsid w:val="00112FFC"/>
    <w:rsid w:val="00115D7A"/>
    <w:rsid w:val="00121643"/>
    <w:rsid w:val="0012465E"/>
    <w:rsid w:val="001278B6"/>
    <w:rsid w:val="001310E3"/>
    <w:rsid w:val="001360EC"/>
    <w:rsid w:val="00147908"/>
    <w:rsid w:val="001513A9"/>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1EC2"/>
    <w:rsid w:val="001E3E48"/>
    <w:rsid w:val="001E481D"/>
    <w:rsid w:val="001F59CE"/>
    <w:rsid w:val="001F66B4"/>
    <w:rsid w:val="00204B8F"/>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2E"/>
    <w:rsid w:val="00242ADE"/>
    <w:rsid w:val="00245C6F"/>
    <w:rsid w:val="00245D4C"/>
    <w:rsid w:val="002536DA"/>
    <w:rsid w:val="00255A85"/>
    <w:rsid w:val="00264A95"/>
    <w:rsid w:val="00267FDE"/>
    <w:rsid w:val="00271076"/>
    <w:rsid w:val="00272653"/>
    <w:rsid w:val="002733EE"/>
    <w:rsid w:val="0027389F"/>
    <w:rsid w:val="002862D0"/>
    <w:rsid w:val="00291BC9"/>
    <w:rsid w:val="00292A27"/>
    <w:rsid w:val="00293893"/>
    <w:rsid w:val="00296790"/>
    <w:rsid w:val="002A1CFE"/>
    <w:rsid w:val="002A1EE2"/>
    <w:rsid w:val="002A59B2"/>
    <w:rsid w:val="002A76B8"/>
    <w:rsid w:val="002A78F1"/>
    <w:rsid w:val="002B02AA"/>
    <w:rsid w:val="002B079C"/>
    <w:rsid w:val="002B26EA"/>
    <w:rsid w:val="002B4DEA"/>
    <w:rsid w:val="002B5BFC"/>
    <w:rsid w:val="002D34E3"/>
    <w:rsid w:val="002D3A7A"/>
    <w:rsid w:val="002D49C2"/>
    <w:rsid w:val="002E088E"/>
    <w:rsid w:val="002E6D14"/>
    <w:rsid w:val="002E6E47"/>
    <w:rsid w:val="002F1CDB"/>
    <w:rsid w:val="002F338A"/>
    <w:rsid w:val="002F5C29"/>
    <w:rsid w:val="002F7EE4"/>
    <w:rsid w:val="00310E8E"/>
    <w:rsid w:val="00311259"/>
    <w:rsid w:val="00315F9E"/>
    <w:rsid w:val="00316BF1"/>
    <w:rsid w:val="00317D64"/>
    <w:rsid w:val="00327103"/>
    <w:rsid w:val="003308A1"/>
    <w:rsid w:val="00330C86"/>
    <w:rsid w:val="00333FC2"/>
    <w:rsid w:val="00334763"/>
    <w:rsid w:val="00341E07"/>
    <w:rsid w:val="00343277"/>
    <w:rsid w:val="003514AB"/>
    <w:rsid w:val="0035192B"/>
    <w:rsid w:val="00352A52"/>
    <w:rsid w:val="00355702"/>
    <w:rsid w:val="00355B01"/>
    <w:rsid w:val="0036498A"/>
    <w:rsid w:val="00365284"/>
    <w:rsid w:val="00366304"/>
    <w:rsid w:val="0036699A"/>
    <w:rsid w:val="00376419"/>
    <w:rsid w:val="003830E4"/>
    <w:rsid w:val="00386B10"/>
    <w:rsid w:val="0039302F"/>
    <w:rsid w:val="0039377A"/>
    <w:rsid w:val="003965D5"/>
    <w:rsid w:val="003A0B87"/>
    <w:rsid w:val="003A1DBF"/>
    <w:rsid w:val="003B08A7"/>
    <w:rsid w:val="003B2A0D"/>
    <w:rsid w:val="003B39A8"/>
    <w:rsid w:val="003B5B2F"/>
    <w:rsid w:val="003C4BC7"/>
    <w:rsid w:val="003C5394"/>
    <w:rsid w:val="003C573B"/>
    <w:rsid w:val="003D7ED8"/>
    <w:rsid w:val="003E4733"/>
    <w:rsid w:val="00405C0B"/>
    <w:rsid w:val="00407B61"/>
    <w:rsid w:val="00407FB5"/>
    <w:rsid w:val="00415C58"/>
    <w:rsid w:val="004206A0"/>
    <w:rsid w:val="004210A4"/>
    <w:rsid w:val="0042408E"/>
    <w:rsid w:val="0042639C"/>
    <w:rsid w:val="00426660"/>
    <w:rsid w:val="004374FA"/>
    <w:rsid w:val="00437985"/>
    <w:rsid w:val="00441136"/>
    <w:rsid w:val="00441C0F"/>
    <w:rsid w:val="00447DE5"/>
    <w:rsid w:val="00454D02"/>
    <w:rsid w:val="00454DA0"/>
    <w:rsid w:val="004563BB"/>
    <w:rsid w:val="0045662F"/>
    <w:rsid w:val="004633AF"/>
    <w:rsid w:val="00464899"/>
    <w:rsid w:val="00465DDF"/>
    <w:rsid w:val="00470A97"/>
    <w:rsid w:val="0048045C"/>
    <w:rsid w:val="00485608"/>
    <w:rsid w:val="004875DD"/>
    <w:rsid w:val="004911C6"/>
    <w:rsid w:val="00496151"/>
    <w:rsid w:val="004A0468"/>
    <w:rsid w:val="004A1DBE"/>
    <w:rsid w:val="004B106E"/>
    <w:rsid w:val="004B1454"/>
    <w:rsid w:val="004B1738"/>
    <w:rsid w:val="004B3C7E"/>
    <w:rsid w:val="004C0B69"/>
    <w:rsid w:val="004C6A26"/>
    <w:rsid w:val="004D16E5"/>
    <w:rsid w:val="004D3715"/>
    <w:rsid w:val="004D42D3"/>
    <w:rsid w:val="004D4CC5"/>
    <w:rsid w:val="004D51F3"/>
    <w:rsid w:val="004E5578"/>
    <w:rsid w:val="004E7FDD"/>
    <w:rsid w:val="004F11C7"/>
    <w:rsid w:val="00500EDE"/>
    <w:rsid w:val="00506175"/>
    <w:rsid w:val="00506646"/>
    <w:rsid w:val="0050758B"/>
    <w:rsid w:val="005155F8"/>
    <w:rsid w:val="00522B2A"/>
    <w:rsid w:val="00525B14"/>
    <w:rsid w:val="00527BEE"/>
    <w:rsid w:val="0053759C"/>
    <w:rsid w:val="00537D5F"/>
    <w:rsid w:val="005403AD"/>
    <w:rsid w:val="00540967"/>
    <w:rsid w:val="00540EB9"/>
    <w:rsid w:val="0054720D"/>
    <w:rsid w:val="00552E2B"/>
    <w:rsid w:val="00553B26"/>
    <w:rsid w:val="00555E6C"/>
    <w:rsid w:val="005573C2"/>
    <w:rsid w:val="00562326"/>
    <w:rsid w:val="00577A07"/>
    <w:rsid w:val="005839A6"/>
    <w:rsid w:val="005856FD"/>
    <w:rsid w:val="005917E8"/>
    <w:rsid w:val="00594C19"/>
    <w:rsid w:val="00594C56"/>
    <w:rsid w:val="00596192"/>
    <w:rsid w:val="005A0D64"/>
    <w:rsid w:val="005A5AD0"/>
    <w:rsid w:val="005B32A6"/>
    <w:rsid w:val="005B6187"/>
    <w:rsid w:val="005B659C"/>
    <w:rsid w:val="005B6A14"/>
    <w:rsid w:val="005C660F"/>
    <w:rsid w:val="005C6FBA"/>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234D6"/>
    <w:rsid w:val="006334D7"/>
    <w:rsid w:val="00635D39"/>
    <w:rsid w:val="00635E5C"/>
    <w:rsid w:val="0064081D"/>
    <w:rsid w:val="0064114E"/>
    <w:rsid w:val="006434C7"/>
    <w:rsid w:val="006436BD"/>
    <w:rsid w:val="006508A9"/>
    <w:rsid w:val="00651DD7"/>
    <w:rsid w:val="006561F0"/>
    <w:rsid w:val="00656529"/>
    <w:rsid w:val="00661995"/>
    <w:rsid w:val="00665873"/>
    <w:rsid w:val="0067156A"/>
    <w:rsid w:val="006757BA"/>
    <w:rsid w:val="00675CD0"/>
    <w:rsid w:val="00676956"/>
    <w:rsid w:val="00676C54"/>
    <w:rsid w:val="0067790D"/>
    <w:rsid w:val="006818DA"/>
    <w:rsid w:val="00683263"/>
    <w:rsid w:val="00684388"/>
    <w:rsid w:val="00687DFB"/>
    <w:rsid w:val="00690B07"/>
    <w:rsid w:val="00691064"/>
    <w:rsid w:val="006925F0"/>
    <w:rsid w:val="006A138E"/>
    <w:rsid w:val="006A1699"/>
    <w:rsid w:val="006A3030"/>
    <w:rsid w:val="006A6661"/>
    <w:rsid w:val="006B2E54"/>
    <w:rsid w:val="006B5188"/>
    <w:rsid w:val="006C0C1C"/>
    <w:rsid w:val="006C6AF3"/>
    <w:rsid w:val="006D271E"/>
    <w:rsid w:val="006E06CD"/>
    <w:rsid w:val="006E147B"/>
    <w:rsid w:val="006E2F73"/>
    <w:rsid w:val="006E7099"/>
    <w:rsid w:val="00703D4F"/>
    <w:rsid w:val="0070484A"/>
    <w:rsid w:val="0070525A"/>
    <w:rsid w:val="00705DE9"/>
    <w:rsid w:val="007142C7"/>
    <w:rsid w:val="0072088D"/>
    <w:rsid w:val="007216AE"/>
    <w:rsid w:val="00727001"/>
    <w:rsid w:val="00734BC1"/>
    <w:rsid w:val="00736579"/>
    <w:rsid w:val="00736D94"/>
    <w:rsid w:val="00742C86"/>
    <w:rsid w:val="00742CAD"/>
    <w:rsid w:val="00753FBB"/>
    <w:rsid w:val="0075569C"/>
    <w:rsid w:val="00755E4A"/>
    <w:rsid w:val="0076026D"/>
    <w:rsid w:val="00760855"/>
    <w:rsid w:val="00763353"/>
    <w:rsid w:val="00766FD7"/>
    <w:rsid w:val="00772FB9"/>
    <w:rsid w:val="007732A5"/>
    <w:rsid w:val="0077448E"/>
    <w:rsid w:val="00775633"/>
    <w:rsid w:val="00780D10"/>
    <w:rsid w:val="00780F93"/>
    <w:rsid w:val="00782A80"/>
    <w:rsid w:val="00782BBE"/>
    <w:rsid w:val="007875A7"/>
    <w:rsid w:val="0079121C"/>
    <w:rsid w:val="0079226E"/>
    <w:rsid w:val="00795653"/>
    <w:rsid w:val="007A2DB4"/>
    <w:rsid w:val="007A44B2"/>
    <w:rsid w:val="007A7909"/>
    <w:rsid w:val="007B1311"/>
    <w:rsid w:val="007B334B"/>
    <w:rsid w:val="007B4FB0"/>
    <w:rsid w:val="007D0BE4"/>
    <w:rsid w:val="007D1E5F"/>
    <w:rsid w:val="007D3823"/>
    <w:rsid w:val="007E23E7"/>
    <w:rsid w:val="007E248F"/>
    <w:rsid w:val="007E35FF"/>
    <w:rsid w:val="007E51FE"/>
    <w:rsid w:val="007E6363"/>
    <w:rsid w:val="007E67FD"/>
    <w:rsid w:val="007E740A"/>
    <w:rsid w:val="007F05CA"/>
    <w:rsid w:val="007F2E37"/>
    <w:rsid w:val="007F73D2"/>
    <w:rsid w:val="007F775D"/>
    <w:rsid w:val="00801A4A"/>
    <w:rsid w:val="00810FB2"/>
    <w:rsid w:val="00810FE6"/>
    <w:rsid w:val="00811227"/>
    <w:rsid w:val="008176AC"/>
    <w:rsid w:val="00823A94"/>
    <w:rsid w:val="00827E2D"/>
    <w:rsid w:val="0083727E"/>
    <w:rsid w:val="00842025"/>
    <w:rsid w:val="008429AF"/>
    <w:rsid w:val="00847E6C"/>
    <w:rsid w:val="00855F55"/>
    <w:rsid w:val="0086000A"/>
    <w:rsid w:val="00863183"/>
    <w:rsid w:val="008674B5"/>
    <w:rsid w:val="00872DB2"/>
    <w:rsid w:val="00873134"/>
    <w:rsid w:val="008763E3"/>
    <w:rsid w:val="00877042"/>
    <w:rsid w:val="00881348"/>
    <w:rsid w:val="00884934"/>
    <w:rsid w:val="00887151"/>
    <w:rsid w:val="00887B5D"/>
    <w:rsid w:val="008968B2"/>
    <w:rsid w:val="008972B5"/>
    <w:rsid w:val="008A6C92"/>
    <w:rsid w:val="008A7E3C"/>
    <w:rsid w:val="008B2311"/>
    <w:rsid w:val="008B6EAE"/>
    <w:rsid w:val="008B746B"/>
    <w:rsid w:val="008C4FC6"/>
    <w:rsid w:val="008C54A1"/>
    <w:rsid w:val="008C7F34"/>
    <w:rsid w:val="008D1462"/>
    <w:rsid w:val="008D3FAE"/>
    <w:rsid w:val="008E3C62"/>
    <w:rsid w:val="008E50C3"/>
    <w:rsid w:val="008E6CE6"/>
    <w:rsid w:val="008E781C"/>
    <w:rsid w:val="008F144C"/>
    <w:rsid w:val="008F45FE"/>
    <w:rsid w:val="008F4897"/>
    <w:rsid w:val="008F6726"/>
    <w:rsid w:val="008F6EAA"/>
    <w:rsid w:val="00903087"/>
    <w:rsid w:val="00911A47"/>
    <w:rsid w:val="00912DB5"/>
    <w:rsid w:val="0091579D"/>
    <w:rsid w:val="00916AA0"/>
    <w:rsid w:val="009270F0"/>
    <w:rsid w:val="00940EF1"/>
    <w:rsid w:val="00941D59"/>
    <w:rsid w:val="0095269D"/>
    <w:rsid w:val="00953843"/>
    <w:rsid w:val="00956497"/>
    <w:rsid w:val="009577A7"/>
    <w:rsid w:val="0097046B"/>
    <w:rsid w:val="00974AE7"/>
    <w:rsid w:val="00974D78"/>
    <w:rsid w:val="0097649D"/>
    <w:rsid w:val="00976E46"/>
    <w:rsid w:val="009777FC"/>
    <w:rsid w:val="009845EC"/>
    <w:rsid w:val="009916FC"/>
    <w:rsid w:val="00993492"/>
    <w:rsid w:val="0099384D"/>
    <w:rsid w:val="00993F24"/>
    <w:rsid w:val="0099512E"/>
    <w:rsid w:val="009A0851"/>
    <w:rsid w:val="009A6A19"/>
    <w:rsid w:val="009A71A4"/>
    <w:rsid w:val="009B0890"/>
    <w:rsid w:val="009B1E95"/>
    <w:rsid w:val="009B2F38"/>
    <w:rsid w:val="009B5385"/>
    <w:rsid w:val="009C07F7"/>
    <w:rsid w:val="009C5140"/>
    <w:rsid w:val="009C5952"/>
    <w:rsid w:val="009C59BF"/>
    <w:rsid w:val="009D0433"/>
    <w:rsid w:val="009D155C"/>
    <w:rsid w:val="009D32B7"/>
    <w:rsid w:val="009D43D4"/>
    <w:rsid w:val="009D525C"/>
    <w:rsid w:val="009D5C67"/>
    <w:rsid w:val="009E1491"/>
    <w:rsid w:val="009E409D"/>
    <w:rsid w:val="009E7C6F"/>
    <w:rsid w:val="009F0430"/>
    <w:rsid w:val="009F4881"/>
    <w:rsid w:val="009F79C7"/>
    <w:rsid w:val="00A00E1E"/>
    <w:rsid w:val="00A03038"/>
    <w:rsid w:val="00A03557"/>
    <w:rsid w:val="00A10FDE"/>
    <w:rsid w:val="00A305F3"/>
    <w:rsid w:val="00A37D65"/>
    <w:rsid w:val="00A42F1F"/>
    <w:rsid w:val="00A45F5E"/>
    <w:rsid w:val="00A46588"/>
    <w:rsid w:val="00A51DFB"/>
    <w:rsid w:val="00A51EB3"/>
    <w:rsid w:val="00A53199"/>
    <w:rsid w:val="00A53964"/>
    <w:rsid w:val="00A60402"/>
    <w:rsid w:val="00A642F4"/>
    <w:rsid w:val="00A72211"/>
    <w:rsid w:val="00A738D2"/>
    <w:rsid w:val="00A74CF3"/>
    <w:rsid w:val="00A76FD1"/>
    <w:rsid w:val="00A87ACD"/>
    <w:rsid w:val="00A9364F"/>
    <w:rsid w:val="00A944B3"/>
    <w:rsid w:val="00A95CCA"/>
    <w:rsid w:val="00A96E3F"/>
    <w:rsid w:val="00A977C8"/>
    <w:rsid w:val="00AA196A"/>
    <w:rsid w:val="00AA2A05"/>
    <w:rsid w:val="00AB0E00"/>
    <w:rsid w:val="00AB23B3"/>
    <w:rsid w:val="00AB5793"/>
    <w:rsid w:val="00AB6D9E"/>
    <w:rsid w:val="00AC15FE"/>
    <w:rsid w:val="00AC5CE1"/>
    <w:rsid w:val="00AD0A8F"/>
    <w:rsid w:val="00AD3B6C"/>
    <w:rsid w:val="00AD44F4"/>
    <w:rsid w:val="00AD656D"/>
    <w:rsid w:val="00AD692E"/>
    <w:rsid w:val="00AE44D9"/>
    <w:rsid w:val="00AE4C33"/>
    <w:rsid w:val="00AF0776"/>
    <w:rsid w:val="00B02559"/>
    <w:rsid w:val="00B11A59"/>
    <w:rsid w:val="00B22961"/>
    <w:rsid w:val="00B254EE"/>
    <w:rsid w:val="00B25B7A"/>
    <w:rsid w:val="00B32BA2"/>
    <w:rsid w:val="00B33CCF"/>
    <w:rsid w:val="00B34AF7"/>
    <w:rsid w:val="00B34EE6"/>
    <w:rsid w:val="00B364A3"/>
    <w:rsid w:val="00B44405"/>
    <w:rsid w:val="00B523B0"/>
    <w:rsid w:val="00B533A3"/>
    <w:rsid w:val="00B53F30"/>
    <w:rsid w:val="00B670C4"/>
    <w:rsid w:val="00B67CBD"/>
    <w:rsid w:val="00B67CD5"/>
    <w:rsid w:val="00B7445B"/>
    <w:rsid w:val="00B74FFA"/>
    <w:rsid w:val="00B76C91"/>
    <w:rsid w:val="00B776BC"/>
    <w:rsid w:val="00B77A10"/>
    <w:rsid w:val="00B816C4"/>
    <w:rsid w:val="00B81C74"/>
    <w:rsid w:val="00B90567"/>
    <w:rsid w:val="00BA017C"/>
    <w:rsid w:val="00BA1B5E"/>
    <w:rsid w:val="00BA42AD"/>
    <w:rsid w:val="00BB2924"/>
    <w:rsid w:val="00BB3646"/>
    <w:rsid w:val="00BC4496"/>
    <w:rsid w:val="00BD5D3B"/>
    <w:rsid w:val="00BD6508"/>
    <w:rsid w:val="00BE0ED9"/>
    <w:rsid w:val="00BE1396"/>
    <w:rsid w:val="00BE46A4"/>
    <w:rsid w:val="00BE51D7"/>
    <w:rsid w:val="00BF1B94"/>
    <w:rsid w:val="00BF26A8"/>
    <w:rsid w:val="00BF5060"/>
    <w:rsid w:val="00BF5463"/>
    <w:rsid w:val="00C119C5"/>
    <w:rsid w:val="00C12536"/>
    <w:rsid w:val="00C133E2"/>
    <w:rsid w:val="00C134C2"/>
    <w:rsid w:val="00C20885"/>
    <w:rsid w:val="00C20D99"/>
    <w:rsid w:val="00C21500"/>
    <w:rsid w:val="00C23A7A"/>
    <w:rsid w:val="00C24A12"/>
    <w:rsid w:val="00C27D61"/>
    <w:rsid w:val="00C3448F"/>
    <w:rsid w:val="00C3539A"/>
    <w:rsid w:val="00C4483D"/>
    <w:rsid w:val="00C51731"/>
    <w:rsid w:val="00C53483"/>
    <w:rsid w:val="00C53D91"/>
    <w:rsid w:val="00C570CC"/>
    <w:rsid w:val="00C6177A"/>
    <w:rsid w:val="00C62925"/>
    <w:rsid w:val="00C63B0E"/>
    <w:rsid w:val="00C63B39"/>
    <w:rsid w:val="00C646ED"/>
    <w:rsid w:val="00C66BE9"/>
    <w:rsid w:val="00C67C93"/>
    <w:rsid w:val="00C67D41"/>
    <w:rsid w:val="00C70260"/>
    <w:rsid w:val="00C70C1B"/>
    <w:rsid w:val="00C70D80"/>
    <w:rsid w:val="00C751BE"/>
    <w:rsid w:val="00C75849"/>
    <w:rsid w:val="00C76E35"/>
    <w:rsid w:val="00C77FA8"/>
    <w:rsid w:val="00C84611"/>
    <w:rsid w:val="00C9347A"/>
    <w:rsid w:val="00C9526C"/>
    <w:rsid w:val="00C95E68"/>
    <w:rsid w:val="00C96D2E"/>
    <w:rsid w:val="00C96D52"/>
    <w:rsid w:val="00CA23F0"/>
    <w:rsid w:val="00CB05C3"/>
    <w:rsid w:val="00CB2779"/>
    <w:rsid w:val="00CC18CB"/>
    <w:rsid w:val="00CC4A0F"/>
    <w:rsid w:val="00CE4264"/>
    <w:rsid w:val="00CE5961"/>
    <w:rsid w:val="00CE59A0"/>
    <w:rsid w:val="00CE74FF"/>
    <w:rsid w:val="00CF0DA3"/>
    <w:rsid w:val="00CF1174"/>
    <w:rsid w:val="00CF2933"/>
    <w:rsid w:val="00D11200"/>
    <w:rsid w:val="00D229FC"/>
    <w:rsid w:val="00D2444E"/>
    <w:rsid w:val="00D27836"/>
    <w:rsid w:val="00D36A60"/>
    <w:rsid w:val="00D37087"/>
    <w:rsid w:val="00D37D80"/>
    <w:rsid w:val="00D43194"/>
    <w:rsid w:val="00D43675"/>
    <w:rsid w:val="00D479BD"/>
    <w:rsid w:val="00D51311"/>
    <w:rsid w:val="00D55881"/>
    <w:rsid w:val="00D56454"/>
    <w:rsid w:val="00D56973"/>
    <w:rsid w:val="00D72510"/>
    <w:rsid w:val="00D725DD"/>
    <w:rsid w:val="00D7267A"/>
    <w:rsid w:val="00D74A1A"/>
    <w:rsid w:val="00D751BE"/>
    <w:rsid w:val="00D753A7"/>
    <w:rsid w:val="00D76B5B"/>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5F1C"/>
    <w:rsid w:val="00DD7594"/>
    <w:rsid w:val="00DE0F67"/>
    <w:rsid w:val="00DE3B40"/>
    <w:rsid w:val="00DE3C83"/>
    <w:rsid w:val="00DF00FA"/>
    <w:rsid w:val="00E01621"/>
    <w:rsid w:val="00E05E0D"/>
    <w:rsid w:val="00E124A1"/>
    <w:rsid w:val="00E15F4C"/>
    <w:rsid w:val="00E21137"/>
    <w:rsid w:val="00E25319"/>
    <w:rsid w:val="00E256B1"/>
    <w:rsid w:val="00E259BB"/>
    <w:rsid w:val="00E32283"/>
    <w:rsid w:val="00E3379D"/>
    <w:rsid w:val="00E348DA"/>
    <w:rsid w:val="00E72BC9"/>
    <w:rsid w:val="00E779B5"/>
    <w:rsid w:val="00E8079A"/>
    <w:rsid w:val="00E8310A"/>
    <w:rsid w:val="00E833D6"/>
    <w:rsid w:val="00E835A7"/>
    <w:rsid w:val="00E8730C"/>
    <w:rsid w:val="00E8742E"/>
    <w:rsid w:val="00E9209D"/>
    <w:rsid w:val="00E9274D"/>
    <w:rsid w:val="00E93813"/>
    <w:rsid w:val="00E94FD9"/>
    <w:rsid w:val="00EA32A7"/>
    <w:rsid w:val="00EB0706"/>
    <w:rsid w:val="00EB0E70"/>
    <w:rsid w:val="00EC2EB8"/>
    <w:rsid w:val="00EC70D8"/>
    <w:rsid w:val="00ED099C"/>
    <w:rsid w:val="00EE0E35"/>
    <w:rsid w:val="00EE0EED"/>
    <w:rsid w:val="00EE121E"/>
    <w:rsid w:val="00EE1DBD"/>
    <w:rsid w:val="00EE5A82"/>
    <w:rsid w:val="00EE628E"/>
    <w:rsid w:val="00EE6AEB"/>
    <w:rsid w:val="00EF1C0B"/>
    <w:rsid w:val="00EF396E"/>
    <w:rsid w:val="00EF426C"/>
    <w:rsid w:val="00F0537D"/>
    <w:rsid w:val="00F05FF3"/>
    <w:rsid w:val="00F06819"/>
    <w:rsid w:val="00F1008D"/>
    <w:rsid w:val="00F11F3D"/>
    <w:rsid w:val="00F2039C"/>
    <w:rsid w:val="00F25732"/>
    <w:rsid w:val="00F279E5"/>
    <w:rsid w:val="00F30CF1"/>
    <w:rsid w:val="00F325CF"/>
    <w:rsid w:val="00F32708"/>
    <w:rsid w:val="00F33D6C"/>
    <w:rsid w:val="00F33F70"/>
    <w:rsid w:val="00F34A86"/>
    <w:rsid w:val="00F3669E"/>
    <w:rsid w:val="00F36D17"/>
    <w:rsid w:val="00F3743D"/>
    <w:rsid w:val="00F42DCD"/>
    <w:rsid w:val="00F46899"/>
    <w:rsid w:val="00F52A5B"/>
    <w:rsid w:val="00F537A1"/>
    <w:rsid w:val="00F57E2B"/>
    <w:rsid w:val="00F63074"/>
    <w:rsid w:val="00F66A8A"/>
    <w:rsid w:val="00F66A9D"/>
    <w:rsid w:val="00F73593"/>
    <w:rsid w:val="00F74DFF"/>
    <w:rsid w:val="00F77553"/>
    <w:rsid w:val="00F80D80"/>
    <w:rsid w:val="00F83094"/>
    <w:rsid w:val="00F85D5E"/>
    <w:rsid w:val="00F96A3D"/>
    <w:rsid w:val="00F97334"/>
    <w:rsid w:val="00F97EBE"/>
    <w:rsid w:val="00FA2A23"/>
    <w:rsid w:val="00FA68B7"/>
    <w:rsid w:val="00FA6BDC"/>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4C62"/>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1E5D4948-AB60-46C3-A685-96443B164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 w:type="numbering" w:customStyle="1" w:styleId="113">
    <w:name w:val="Нет списка11"/>
    <w:next w:val="a2"/>
    <w:uiPriority w:val="99"/>
    <w:semiHidden/>
    <w:unhideWhenUsed/>
    <w:rsid w:val="00E8310A"/>
  </w:style>
  <w:style w:type="table" w:customStyle="1" w:styleId="61">
    <w:name w:val="Сетка таблицы6"/>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
    <w:name w:val="Сетка таблицы12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0">
    <w:name w:val="Сетка таблицы13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
    <w:name w:val="Сетка таблицы12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1">
    <w:name w:val="Сетка таблицы12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E8310A"/>
  </w:style>
  <w:style w:type="numbering" w:customStyle="1" w:styleId="124">
    <w:name w:val="Нет списка12"/>
    <w:next w:val="a2"/>
    <w:uiPriority w:val="99"/>
    <w:semiHidden/>
    <w:unhideWhenUsed/>
    <w:rsid w:val="00E8310A"/>
  </w:style>
  <w:style w:type="table" w:customStyle="1" w:styleId="7">
    <w:name w:val="Сетка таблицы7"/>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
    <w:name w:val="Сетка таблицы11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0">
    <w:name w:val="Сетка таблицы12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
    <w:name w:val="Сетка таблицы11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
    <w:name w:val="Сетка таблицы12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14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
    <w:name w:val="Сетка таблицы11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2">
    <w:name w:val="Сетка таблицы12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937911205">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2024</Words>
  <Characters>11539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2024-12-18T14:57:00Z</cp:lastPrinted>
  <dcterms:created xsi:type="dcterms:W3CDTF">2024-12-23T09:04:00Z</dcterms:created>
  <dcterms:modified xsi:type="dcterms:W3CDTF">2024-12-23T09:04:00Z</dcterms:modified>
</cp:coreProperties>
</file>