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3192"/>
        <w:gridCol w:w="4434"/>
        <w:gridCol w:w="2979"/>
      </w:tblGrid>
      <w:tr w:rsidR="00297C0E" w:rsidRPr="00961E80" w14:paraId="717113BB" w14:textId="77777777" w:rsidTr="00A66227">
        <w:trPr>
          <w:cantSplit/>
          <w:trHeight w:val="1250"/>
        </w:trPr>
        <w:tc>
          <w:tcPr>
            <w:tcW w:w="3190" w:type="dxa"/>
            <w:vMerge w:val="restart"/>
          </w:tcPr>
          <w:p w14:paraId="3BC45F56" w14:textId="77777777" w:rsidR="00297C0E" w:rsidRPr="00540549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vMerge w:val="restart"/>
            <w:hideMark/>
          </w:tcPr>
          <w:p w14:paraId="778A336B" w14:textId="77777777" w:rsidR="00297C0E" w:rsidRPr="00961E80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1E8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E329C0" wp14:editId="6DC58FFA">
                  <wp:extent cx="762000" cy="853440"/>
                  <wp:effectExtent l="0" t="0" r="0" b="381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  <w:hideMark/>
          </w:tcPr>
          <w:p w14:paraId="0BE3842A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14:paraId="3251EF23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внесен Губернатором</w:t>
            </w:r>
          </w:p>
          <w:p w14:paraId="0C4FEE2E" w14:textId="77777777" w:rsidR="00297C0E" w:rsidRPr="00961E80" w:rsidRDefault="00297C0E" w:rsidP="00A66227">
            <w:pPr>
              <w:spacing w:after="0" w:line="240" w:lineRule="auto"/>
              <w:ind w:left="-6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1E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Смоленской области</w:t>
            </w:r>
          </w:p>
        </w:tc>
      </w:tr>
      <w:tr w:rsidR="00297C0E" w:rsidRPr="00961E80" w14:paraId="02D47532" w14:textId="77777777" w:rsidTr="00A66227">
        <w:trPr>
          <w:cantSplit/>
          <w:trHeight w:val="230"/>
        </w:trPr>
        <w:tc>
          <w:tcPr>
            <w:tcW w:w="3190" w:type="dxa"/>
            <w:vMerge/>
            <w:vAlign w:val="center"/>
            <w:hideMark/>
          </w:tcPr>
          <w:p w14:paraId="1A0ECF8B" w14:textId="77777777" w:rsidR="00297C0E" w:rsidRPr="00961E80" w:rsidRDefault="00297C0E" w:rsidP="00A6622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1" w:type="dxa"/>
            <w:vMerge/>
            <w:vAlign w:val="center"/>
            <w:hideMark/>
          </w:tcPr>
          <w:p w14:paraId="453CBC78" w14:textId="77777777" w:rsidR="00297C0E" w:rsidRPr="00961E80" w:rsidRDefault="00297C0E" w:rsidP="00A662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617318B" w14:textId="77777777" w:rsidR="00297C0E" w:rsidRPr="00961E80" w:rsidRDefault="00297C0E" w:rsidP="00A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A0AE85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4E53F65D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СМОЛЕНСКАЯ ОБЛАСТЬ</w:t>
      </w:r>
    </w:p>
    <w:p w14:paraId="061F3AA9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71A15F2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ОБЛАСТНОЙ ЗАКОН</w:t>
      </w:r>
    </w:p>
    <w:p w14:paraId="3EC8D9BA" w14:textId="77777777" w:rsidR="00297C0E" w:rsidRPr="00961E80" w:rsidRDefault="00297C0E" w:rsidP="00297C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55954E" w14:textId="242C4E8E" w:rsidR="00297C0E" w:rsidRPr="00961E80" w:rsidRDefault="00297C0E" w:rsidP="00297C0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областном бюджете на 202</w:t>
      </w:r>
      <w:r w:rsidR="004623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</w:t>
      </w:r>
    </w:p>
    <w:p w14:paraId="004D97EC" w14:textId="16AAB700" w:rsidR="00297C0E" w:rsidRPr="00961E80" w:rsidRDefault="00297C0E" w:rsidP="00297C0E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на плановый период 202</w:t>
      </w:r>
      <w:r w:rsidR="004623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4623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3BC9F042" w14:textId="77777777" w:rsidR="00297C0E" w:rsidRPr="00961E80" w:rsidRDefault="00297C0E" w:rsidP="0029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D12DE4E" w14:textId="77777777" w:rsidR="00297C0E" w:rsidRPr="00961E80" w:rsidRDefault="00297C0E" w:rsidP="00297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E745C1" w14:textId="77777777" w:rsidR="00297C0E" w:rsidRPr="00961E80" w:rsidRDefault="00297C0E" w:rsidP="00297C0E">
      <w:pPr>
        <w:keepNext/>
        <w:spacing w:after="0" w:line="240" w:lineRule="auto"/>
        <w:jc w:val="both"/>
        <w:outlineLvl w:val="5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Принят Смоленской областной Думой</w:t>
      </w:r>
    </w:p>
    <w:p w14:paraId="2E6BDAC6" w14:textId="63B1E27E" w:rsidR="00297C0E" w:rsidRPr="00961E80" w:rsidRDefault="00E2670B" w:rsidP="00297C0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19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декабря</w:t>
      </w:r>
      <w:r w:rsidR="00297C0E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9433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297C0E" w:rsidRPr="00961E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AB4B9B7" w14:textId="77777777" w:rsidR="00297C0E" w:rsidRPr="00961E80" w:rsidRDefault="00297C0E" w:rsidP="00297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458EE1" w14:textId="77777777" w:rsidR="00297C0E" w:rsidRPr="00961E80" w:rsidRDefault="00297C0E" w:rsidP="00297C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8708B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 1</w:t>
      </w:r>
    </w:p>
    <w:p w14:paraId="7465DFB8" w14:textId="0156C22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основные характеристики областного бюджета на 202</w:t>
      </w:r>
      <w:r w:rsidR="009433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14:paraId="03449021" w14:textId="7494674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областного бюджета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82 648 641,9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объем безвозмездных поступлений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E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16 936 678,9</w:t>
      </w:r>
      <w:r w:rsidR="00D35BB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которых объем получаемых межбюджетных трансфертов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2E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16 936 678,9</w:t>
      </w:r>
      <w:r w:rsidR="00CF5F31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85A063F" w14:textId="1B543CF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областного бюджета в сумме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82 849 766,9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D35BB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0AE8AF0" w14:textId="03E039FB" w:rsidR="00297C0E" w:rsidRPr="00961E80" w:rsidRDefault="00297C0E" w:rsidP="00544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F31">
        <w:rPr>
          <w:rFonts w:ascii="Times New Roman" w:hAnsi="Times New Roman" w:cs="Times New Roman"/>
          <w:sz w:val="28"/>
          <w:szCs w:val="28"/>
        </w:rPr>
        <w:t>дефицит</w:t>
      </w:r>
      <w:r w:rsidRPr="00961E80">
        <w:rPr>
          <w:rFonts w:ascii="Times New Roman" w:hAnsi="Times New Roman" w:cs="Times New Roman"/>
          <w:sz w:val="28"/>
          <w:szCs w:val="28"/>
        </w:rPr>
        <w:t xml:space="preserve"> областного бюджета в сумме </w:t>
      </w:r>
      <w:r w:rsidR="00CF5F31">
        <w:rPr>
          <w:rFonts w:ascii="Times New Roman" w:hAnsi="Times New Roman" w:cs="Times New Roman"/>
          <w:b/>
          <w:sz w:val="28"/>
          <w:szCs w:val="28"/>
        </w:rPr>
        <w:t>201 125,0</w:t>
      </w:r>
      <w:r w:rsidR="00D35BB8" w:rsidRPr="00961E80">
        <w:rPr>
          <w:rFonts w:ascii="Times New Roman" w:hAnsi="Times New Roman" w:cs="Times New Roman"/>
          <w:b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</w:t>
      </w:r>
      <w:r w:rsidR="00CF5F31">
        <w:rPr>
          <w:rFonts w:ascii="Times New Roman" w:hAnsi="Times New Roman" w:cs="Times New Roman"/>
          <w:sz w:val="28"/>
          <w:szCs w:val="28"/>
        </w:rPr>
        <w:t xml:space="preserve">, </w:t>
      </w:r>
      <w:r w:rsidR="00CF5F31" w:rsidRPr="00CF5F31">
        <w:rPr>
          <w:rFonts w:ascii="Times New Roman" w:hAnsi="Times New Roman" w:cs="Times New Roman"/>
          <w:sz w:val="28"/>
          <w:szCs w:val="28"/>
        </w:rPr>
        <w:t>что составляет 0,</w:t>
      </w:r>
      <w:r w:rsidR="00CF5F31">
        <w:rPr>
          <w:rFonts w:ascii="Times New Roman" w:hAnsi="Times New Roman" w:cs="Times New Roman"/>
          <w:sz w:val="28"/>
          <w:szCs w:val="28"/>
        </w:rPr>
        <w:t>3 </w:t>
      </w:r>
      <w:r w:rsidR="00CF5F31" w:rsidRPr="00CF5F31">
        <w:rPr>
          <w:rFonts w:ascii="Times New Roman" w:hAnsi="Times New Roman" w:cs="Times New Roman"/>
          <w:sz w:val="28"/>
          <w:szCs w:val="28"/>
        </w:rPr>
        <w:t>процента от утвержденного общего годового объема доходов областного бюджета без учета утвержденного объема безвозмездных поступлений</w:t>
      </w:r>
      <w:r w:rsidR="000C2DB1" w:rsidRPr="00961E80">
        <w:rPr>
          <w:rFonts w:ascii="Times New Roman" w:hAnsi="Times New Roman" w:cs="Times New Roman"/>
          <w:sz w:val="28"/>
          <w:szCs w:val="28"/>
        </w:rPr>
        <w:t>.</w:t>
      </w:r>
    </w:p>
    <w:p w14:paraId="3314E0E5" w14:textId="64EBFE4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общий объем межбюджетных трансфертов, предоставляемых бюджетам бюджетной системы Российской Федерации в 202</w:t>
      </w:r>
      <w:r w:rsidR="001C50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областного бюджета, в сумме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28 360 133,0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14:paraId="43048483" w14:textId="072954A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1C50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26 728 972,7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F5C6ED5" w14:textId="4AF4D1B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2054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социального страхования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из областного бюджета в 202</w:t>
      </w:r>
      <w:r w:rsidR="001C50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74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81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1 629 767,6</w:t>
      </w:r>
      <w:r w:rsidR="005442C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814A1AB" w14:textId="3ED85A2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774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1C50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1C5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1 392,7</w:t>
      </w:r>
      <w:r w:rsidR="00FA795E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A8AF11F" w14:textId="064D1E4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основные характеристики областного бюджета на плановый период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годов:</w:t>
      </w:r>
    </w:p>
    <w:p w14:paraId="0F50D721" w14:textId="513486D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доходов областного бюджета 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78 976 479,6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том числе объем безвозмездных поступлений в сумме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12 220 837,8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20BE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которых объем получаемых межбюджетных трансфертов</w:t>
      </w:r>
      <w:r w:rsidR="00D243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12 220 837,8</w:t>
      </w:r>
      <w:r w:rsidR="00F3128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79 845 771,1</w:t>
      </w:r>
      <w:r w:rsidR="00377430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в том числе объем безвозмездных поступлений в сумме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10 544 708,6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из которых объем получаемых межбюджетных трансфертов – </w:t>
      </w:r>
      <w:r w:rsidR="00DB6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10 544 708,6</w:t>
      </w:r>
      <w:r w:rsidR="00F3128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B59CE8D" w14:textId="71162F0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расходов областного бюджета 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76 185 436,7</w:t>
      </w:r>
      <w:r w:rsidR="00061274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5 332 196,6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 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78 444 013,1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6 722 432,7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2F55CE97" w14:textId="604DC90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F80E8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3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2 791 042,9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1E067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695EC1" w:rsidRPr="00961E80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F80E88" w:rsidRPr="00961E80"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312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31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1 401 758,0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9E348C1" w14:textId="48C0DCB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Утвердить общий объем межбюджетных трансфертов, предоставляемых бюджетам бюджетной системы Российской Федерации из областного бюджета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1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24 153 634,7</w:t>
      </w:r>
      <w:r w:rsidRPr="00961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6F6ADC0B" w14:textId="10A8252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F81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22 263 315,4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1887A38" w14:textId="5FA16AA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в 202</w:t>
      </w:r>
      <w:r w:rsidR="00F81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году, в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8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1 888 926,6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BC5A9A9" w14:textId="3D2F410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F81E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F81E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1 392,7</w:t>
      </w:r>
      <w:r w:rsidR="00695EC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090A80DB" w14:textId="17DC712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Утвердить общий объем межбюджетных трансфертов, предоставляемых бюджетам бюджетной системы Российской Федерации из областного бюджета в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6B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году, в 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25 473 027,0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14:paraId="72FDF778" w14:textId="05015C2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общий объем межбюджетных трансфертов, предоставляемых местным бюджетам из областного бюджета в 202</w:t>
      </w:r>
      <w:r w:rsidR="006E6B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в сумме </w:t>
      </w:r>
      <w:r w:rsidR="00413D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23 448 525,8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40BB35A" w14:textId="3F796E0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общий объем межбюджетн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</w:t>
      </w:r>
      <w:r w:rsidR="008D1E3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BE669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в 202</w:t>
      </w:r>
      <w:r w:rsidR="006E6B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году, в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181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2 023 108,5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FEC47CF" w14:textId="642B00E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межбюджетного трансферта, предоставляемого федеральному бюджету из областного бюджета в 202</w:t>
      </w:r>
      <w:r w:rsidR="006E6B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сумме </w:t>
      </w:r>
      <w:r w:rsidR="006E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1 392,7</w:t>
      </w:r>
      <w:r w:rsidR="006E6B8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68B87F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EB2E2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14:paraId="66563C7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дефицита областного бюджета:</w:t>
      </w:r>
    </w:p>
    <w:p w14:paraId="155AD1B1" w14:textId="1A09941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05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согласно приложению 1 к настоящему областному закону;</w:t>
      </w:r>
    </w:p>
    <w:p w14:paraId="091FA19E" w14:textId="5DFFC995" w:rsidR="00297C0E" w:rsidRPr="00961E80" w:rsidRDefault="00297C0E" w:rsidP="001F1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 к настоящему областному закону.</w:t>
      </w:r>
    </w:p>
    <w:p w14:paraId="3E9BC26B" w14:textId="77777777" w:rsidR="00DB0593" w:rsidRPr="00961E80" w:rsidRDefault="00DB0593" w:rsidP="001F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55F8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</w:t>
      </w:r>
    </w:p>
    <w:p w14:paraId="641FBD60" w14:textId="089BF17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нормативы распределения доходов между областным бюджетом, бюджетом Территориального фонда обязательного медицинского страхования Смоленской области, бюджетами муниципальных 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бюджетами городских округов Смоленской области 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30B0F03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FBDD0D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14:paraId="6F5BED3F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доходы областного бюджета, за исключением безвозмездных поступлений:</w:t>
      </w:r>
    </w:p>
    <w:p w14:paraId="34A98C90" w14:textId="201CE71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678241C2" w14:textId="6F0ADD4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0B219A5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A3CB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14:paraId="26690FA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прогнозируемые безвозмездные поступления в областной бюджет:</w:t>
      </w:r>
    </w:p>
    <w:p w14:paraId="278A5036" w14:textId="01012AA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0033F998" w14:textId="2C4F516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64FAE4C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A43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</w:t>
      </w:r>
    </w:p>
    <w:p w14:paraId="4D76D3FB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62AF23A4" w14:textId="68C95E6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3B9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3F73426" w14:textId="7A9B26C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DE117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6D98936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B00E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</w:t>
      </w:r>
    </w:p>
    <w:p w14:paraId="6B3F5458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 по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7793A269" w14:textId="12BE7D9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DD708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5CA8C74" w14:textId="0B56554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DD708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767B3726" w14:textId="77777777" w:rsidR="00297C0E" w:rsidRPr="00961E80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FF942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</w:t>
      </w:r>
    </w:p>
    <w:p w14:paraId="3AE2A269" w14:textId="1C333E5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ведомственную структуру расходов областного бюджета (распределение бюджетных ассигнований по главным распорядителям бюджетных средств,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14:paraId="237D69B1" w14:textId="57C5F42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BD509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1D4C7316" w14:textId="1A341D9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C3B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BD509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18E7C6EC" w14:textId="5BA6D2CF" w:rsidR="00297C0E" w:rsidRPr="00961E80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23B79" w14:textId="77777777" w:rsidR="004A53E2" w:rsidRPr="00961E80" w:rsidRDefault="004A53E2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C6FA7E" w14:textId="77777777" w:rsidR="00297C0E" w:rsidRPr="00225BC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9</w:t>
      </w:r>
    </w:p>
    <w:p w14:paraId="02847471" w14:textId="6BB9F2D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бюджетных ассигнований, направляемых на исполнение публичных нормативных обязательств, в 202</w:t>
      </w:r>
      <w:r w:rsidR="00AC3BBB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4E1D91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6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2 941 525,7</w:t>
      </w:r>
      <w:r w:rsidRPr="0022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AC3BBB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0546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2 165 364,0</w:t>
      </w:r>
      <w:r w:rsidR="004E1D91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3BBB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в сумме </w:t>
      </w:r>
      <w:r w:rsidR="000546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2 135 892,2</w:t>
      </w:r>
      <w:r w:rsidR="004E1D91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2E73BD29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AAE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</w:t>
      </w:r>
    </w:p>
    <w:p w14:paraId="31A47A8B" w14:textId="064D935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бюджетных ассигнований на финансовое обеспечение реализации областных государственных программ в 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78 589 845,7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рублей, в 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69 827 348,2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70 565 994,2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0DFDE33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распределение бюджетных ассигнований по областным государственным программам и непрограммным направлениям деятельности:</w:t>
      </w:r>
    </w:p>
    <w:p w14:paraId="60018738" w14:textId="1E636B7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CA0CD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35AD66EE" w14:textId="0BF7EAE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B47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CA0CD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областному закону.</w:t>
      </w:r>
    </w:p>
    <w:p w14:paraId="58528E6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DEC5E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11</w:t>
      </w:r>
    </w:p>
    <w:p w14:paraId="66D1C204" w14:textId="017D7CB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ассигнований, направляемых на государственную поддержку семьи и детей в Смоленской области, в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="0089665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20 934 636,9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20 437 304,8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 в сумме</w:t>
      </w:r>
      <w:r w:rsidR="00394C5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21 561 722,1</w:t>
      </w:r>
      <w:r w:rsidR="00CC0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80CF4A3" w14:textId="6E53F46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ассигнований, направляемых на государственную поддержку семьи и детей в Смоленской области, по разделам, подразделам, целевым статьям (областным государственным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14:paraId="4411DB3E" w14:textId="533C02E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C14C50B" w14:textId="0309913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56EE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1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43D829F0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DA83D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12</w:t>
      </w:r>
    </w:p>
    <w:p w14:paraId="2ABC1403" w14:textId="7741D79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бюджетных ассигнований дорожного фонда Смоленской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области:</w:t>
      </w:r>
    </w:p>
    <w:p w14:paraId="0C58877E" w14:textId="646747C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10 707 515,0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B529C6E" w14:textId="707DE59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8F" w:rsidRP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10 832 598,0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B47EF84" w14:textId="0D3334D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CC0D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bookmarkStart w:id="0" w:name="_Hlk84500748"/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10 942 450,2</w:t>
      </w:r>
      <w:r w:rsidR="004477E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41BC86B3" w14:textId="42C499D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прогнозируемый объем доходов областного бюджета в части доходов, установленных областным законом от 9 декабря 2011 года № 128-з «О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 Смоленской области»:</w:t>
      </w:r>
    </w:p>
    <w:p w14:paraId="788862A8" w14:textId="37573A4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752E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10 707 515,0</w:t>
      </w:r>
      <w:r w:rsidR="00AE13C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согласно приложению 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233DBADF" w14:textId="477B680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752E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52E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8F" w:rsidRP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10 832 598,0</w:t>
      </w:r>
      <w:r w:rsidR="00752E8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2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10 942 450,2</w:t>
      </w:r>
      <w:r w:rsidR="00752E8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соответственно согласно приложению </w:t>
      </w:r>
      <w:r w:rsidR="000D35A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5BD4C6C4" w14:textId="1726709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13</w:t>
      </w:r>
    </w:p>
    <w:p w14:paraId="0CDA221A" w14:textId="17C2DB4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цели предоставления субсидий (за исключением грантов в форме субсидий) лицам, указанным в статье 78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объем бюджетных ассигнований на предоставление конкретной субсидии:</w:t>
      </w:r>
    </w:p>
    <w:p w14:paraId="275AEB35" w14:textId="1911F44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2</w:t>
      </w:r>
      <w:r w:rsidR="002D2FF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65FE06BA" w14:textId="5434CC9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 w:rsidR="002D2FF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5D54E96E" w14:textId="3F0D42C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их возврата в случае нарушения условий, установленных при их предоставлении,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 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в отношении получателей субсидий и лиц, указанных в пункте 5 статьи 78 Бюджетного кодекса Российской Федерации,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главным распорядителем (распорядителем) бюджетных средств, предоставляющим субсиди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ими порядка и условий предоставления субсидий, в том числе в части достижения результатов их предоставления, а также проверок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финансового контроля 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693F5B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нормативными правовыми актами 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актами уполномоченных им исполнительных органов Смоленской области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C155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цели предоставления субсидий (за исключением грантов в форме субсидий) некоммерческим организациям, не являющимся областными государственными бюджетными учреждениями, областными государственными автономными учреждениями и областными государственными казенными учреждениями, объем бюджетных ассигнований на предоставление конкретной субсидии:</w:t>
      </w:r>
    </w:p>
    <w:p w14:paraId="221AEE5E" w14:textId="589933E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2</w:t>
      </w:r>
      <w:r w:rsidR="002D2FF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E373E1F" w14:textId="46AEB7E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</w:t>
      </w:r>
      <w:r w:rsidR="002D2FF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 w:rsidR="002D2FF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28573163" w14:textId="237F66A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Порядок предоставления субсидий из областного бюджета некоммерческим организациям, не являющимся областными государственными бюджетными учреждениями, областными государственными автономными учреждениями и областными государственными казенными учреждениями, устанавливается 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уполномоченными им исполнительными органами Смоленской области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5F56A" w14:textId="63D5D34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14</w:t>
      </w:r>
    </w:p>
    <w:p w14:paraId="0204A0BA" w14:textId="3440C86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предоставление грантов в форме субсидий, в том числе предоставляемых на конкур</w:t>
      </w:r>
      <w:r w:rsidR="00E0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ентной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 юридическим лицам (за исключением государственных (муниципальных) учреждений), индивидуальным предпринимателям, физическим лицам:</w:t>
      </w:r>
    </w:p>
    <w:p w14:paraId="0696C269" w14:textId="19C6824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2</w:t>
      </w:r>
      <w:r w:rsidR="00FB6C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60ACEA85" w14:textId="7AA7199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D247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</w:t>
      </w:r>
      <w:r w:rsidR="00FB6C6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64ADDFE0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270AF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15</w:t>
      </w:r>
    </w:p>
    <w:p w14:paraId="641FD3C4" w14:textId="17E1D03F" w:rsidR="009B7627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бюджетных ассигнований на предоставление некоммерческим организациям, не являющимся казенными учреждениями, грантов в форме субсидий, в том числе предоставляемых исполнительн</w:t>
      </w:r>
      <w:r w:rsidR="0070640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по результатам проводимых ими 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отборов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A21194" w14:textId="628B0342" w:rsidR="009B7627" w:rsidRPr="00961E80" w:rsidRDefault="009B7627" w:rsidP="009B7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согласно приложению 26 к настоящему областному закону;</w:t>
      </w:r>
    </w:p>
    <w:p w14:paraId="4881C1F1" w14:textId="349DAC83" w:rsidR="009B7627" w:rsidRPr="00961E80" w:rsidRDefault="009B7627" w:rsidP="009B76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плановом периоде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27 к настоящему областному закону.</w:t>
      </w:r>
    </w:p>
    <w:p w14:paraId="687A97AA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9520A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16</w:t>
      </w:r>
    </w:p>
    <w:p w14:paraId="606D1815" w14:textId="0EBEE4C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предоставление областным государственным бюджетным учреждениям, областным государственным автономным учреждениям, областным государственным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государственной собственности Смоленской области или приобретение объектов недвижимого имущества в государственную собственность Смоленской области в соответствии c решениями, принимаемыми в порядке, установленном 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5441BE49" w14:textId="58DBB75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438 252,1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92DDC7E" w14:textId="317BA1C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40 246,5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F70D624" w14:textId="671C662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476B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40 246,5</w:t>
      </w:r>
      <w:r w:rsidR="007627AC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56D41365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8EE53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17</w:t>
      </w:r>
    </w:p>
    <w:p w14:paraId="08DB9775" w14:textId="2C9BBAD5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или приобретение объектов недвижимого имущества в государственную собственность Смоленской области в соответствии c решениями, принимаемыми в порядке, установленном </w:t>
      </w:r>
      <w:r w:rsidR="004E6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6B4E2AE9" w14:textId="65D4043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4E61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3 007 974,9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30D10A75" w14:textId="0E314BD6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4E61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A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4E61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7D0A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054</w:t>
      </w:r>
      <w:r w:rsidR="004E61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7D0A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602</w:t>
      </w:r>
      <w:r w:rsidR="004E61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7D0A89" w:rsidRPr="007D0A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E8AEDDD" w14:textId="73B64880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4E61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E1D91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863E0" w:rsidRPr="00961E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3DF3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7B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12D41C71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3D6C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18</w:t>
      </w:r>
    </w:p>
    <w:p w14:paraId="2163147E" w14:textId="19779BD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областного бюджета резервный фонд 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области:</w:t>
      </w:r>
    </w:p>
    <w:p w14:paraId="7115DFD7" w14:textId="5561F6C2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73" w:rsidRPr="00AD7D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6066BD" w:rsidRPr="00AD7D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AD7D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0 000,0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6F39328A" w14:textId="02FD1A8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0054C6A8" w14:textId="5639044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="00A662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0,0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рублей.</w:t>
      </w:r>
    </w:p>
    <w:p w14:paraId="4F55CB82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D2813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</w:t>
      </w:r>
    </w:p>
    <w:p w14:paraId="5BA72DB4" w14:textId="13E50D4E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дотаций на выравнивание бюджетной обеспеченности муниципальных 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округов,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округов:</w:t>
      </w:r>
    </w:p>
    <w:p w14:paraId="37913333" w14:textId="487E402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57778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60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723</w:t>
      </w:r>
      <w:r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5865F914" w14:textId="6F16EE7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066B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60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723</w:t>
      </w:r>
      <w:r w:rsidR="006066B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6066B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6B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60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723</w:t>
      </w:r>
      <w:r w:rsidR="006066BD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000,0</w:t>
      </w:r>
      <w:r w:rsidR="006066BD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57778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5B114E07" w14:textId="0B340C7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дотаций на выравнивание бюджетной обеспеченности муниципальных 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округов,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между муниципальными 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округами</w:t>
      </w:r>
      <w:r w:rsidR="00823B1A" w:rsidRPr="0082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городскими округами Смоленской области:</w:t>
      </w:r>
    </w:p>
    <w:p w14:paraId="41EB539C" w14:textId="47D6A6ED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5429B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7BF3652E" w14:textId="186F4E7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066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</w:t>
      </w:r>
      <w:r w:rsidR="005429B5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762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437D89ED" w14:textId="4BF9B732" w:rsidR="00297C0E" w:rsidRPr="00511E1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1E">
        <w:rPr>
          <w:rFonts w:ascii="Times New Roman" w:hAnsi="Times New Roman" w:cs="Times New Roman"/>
          <w:sz w:val="28"/>
          <w:szCs w:val="28"/>
        </w:rPr>
        <w:t>3.</w:t>
      </w:r>
      <w:r w:rsidR="00956EEF" w:rsidRPr="00511E1E">
        <w:rPr>
          <w:rFonts w:ascii="Times New Roman" w:hAnsi="Times New Roman" w:cs="Times New Roman"/>
          <w:sz w:val="28"/>
          <w:szCs w:val="28"/>
        </w:rPr>
        <w:t> </w:t>
      </w:r>
      <w:r w:rsidRPr="00511E1E">
        <w:rPr>
          <w:rFonts w:ascii="Times New Roman" w:hAnsi="Times New Roman" w:cs="Times New Roman"/>
          <w:sz w:val="28"/>
          <w:szCs w:val="28"/>
        </w:rPr>
        <w:t>Утвердить не</w:t>
      </w:r>
      <w:r w:rsidR="00343FA3" w:rsidRPr="00511E1E">
        <w:rPr>
          <w:rFonts w:ascii="Times New Roman" w:hAnsi="Times New Roman" w:cs="Times New Roman"/>
          <w:sz w:val="28"/>
          <w:szCs w:val="28"/>
        </w:rPr>
        <w:t xml:space="preserve"> </w:t>
      </w:r>
      <w:r w:rsidRPr="00511E1E">
        <w:rPr>
          <w:rFonts w:ascii="Times New Roman" w:hAnsi="Times New Roman" w:cs="Times New Roman"/>
          <w:sz w:val="28"/>
          <w:szCs w:val="28"/>
        </w:rPr>
        <w:t xml:space="preserve">распределенный между муниципальными </w:t>
      </w:r>
      <w:r w:rsidR="00702A9A" w:rsidRPr="00511E1E">
        <w:rPr>
          <w:rFonts w:ascii="Times New Roman" w:hAnsi="Times New Roman" w:cs="Times New Roman"/>
          <w:sz w:val="28"/>
          <w:szCs w:val="28"/>
        </w:rPr>
        <w:t xml:space="preserve">округами </w:t>
      </w:r>
      <w:r w:rsidRPr="00511E1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823B1A" w:rsidRPr="00511E1E">
        <w:rPr>
          <w:rFonts w:ascii="Times New Roman" w:hAnsi="Times New Roman" w:cs="Times New Roman"/>
          <w:sz w:val="28"/>
          <w:szCs w:val="28"/>
        </w:rPr>
        <w:t>, городскими округами Смоленской области</w:t>
      </w:r>
      <w:r w:rsidRPr="00511E1E">
        <w:rPr>
          <w:rFonts w:ascii="Times New Roman" w:hAnsi="Times New Roman" w:cs="Times New Roman"/>
          <w:sz w:val="28"/>
          <w:szCs w:val="28"/>
        </w:rPr>
        <w:t xml:space="preserve"> объем дотаций на выравнивание бюджетной обеспеченности муниципальных </w:t>
      </w:r>
      <w:r w:rsidR="00702A9A" w:rsidRPr="00511E1E">
        <w:rPr>
          <w:rFonts w:ascii="Times New Roman" w:hAnsi="Times New Roman" w:cs="Times New Roman"/>
          <w:sz w:val="28"/>
          <w:szCs w:val="28"/>
        </w:rPr>
        <w:t>округов,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городских округов на</w:t>
      </w:r>
      <w:r w:rsidR="00B50C1F" w:rsidRPr="00511E1E">
        <w:rPr>
          <w:rFonts w:ascii="Times New Roman" w:hAnsi="Times New Roman" w:cs="Times New Roman"/>
          <w:sz w:val="28"/>
          <w:szCs w:val="28"/>
        </w:rPr>
        <w:t xml:space="preserve"> </w:t>
      </w:r>
      <w:r w:rsidRPr="00511E1E">
        <w:rPr>
          <w:rFonts w:ascii="Times New Roman" w:hAnsi="Times New Roman" w:cs="Times New Roman"/>
          <w:sz w:val="28"/>
          <w:szCs w:val="28"/>
        </w:rPr>
        <w:t>202</w:t>
      </w:r>
      <w:r w:rsidR="00702A9A" w:rsidRPr="00511E1E">
        <w:rPr>
          <w:rFonts w:ascii="Times New Roman" w:hAnsi="Times New Roman" w:cs="Times New Roman"/>
          <w:sz w:val="28"/>
          <w:szCs w:val="28"/>
        </w:rPr>
        <w:t>6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3B1A" w:rsidRPr="00511E1E">
        <w:rPr>
          <w:rFonts w:ascii="Times New Roman" w:hAnsi="Times New Roman" w:cs="Times New Roman"/>
          <w:b/>
          <w:bCs/>
          <w:sz w:val="28"/>
          <w:szCs w:val="28"/>
        </w:rPr>
        <w:t>744</w:t>
      </w:r>
      <w:r w:rsidR="004364AD" w:rsidRPr="00511E1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3B1A" w:rsidRPr="00511E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50C1F" w:rsidRPr="00511E1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364AD" w:rsidRPr="00511E1E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="00B50C1F" w:rsidRPr="00511E1E">
        <w:rPr>
          <w:rFonts w:ascii="Times New Roman" w:hAnsi="Times New Roman" w:cs="Times New Roman"/>
          <w:sz w:val="28"/>
          <w:szCs w:val="28"/>
        </w:rPr>
        <w:t> </w:t>
      </w:r>
      <w:r w:rsidRPr="00511E1E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702A9A" w:rsidRPr="00511E1E">
        <w:rPr>
          <w:rFonts w:ascii="Times New Roman" w:hAnsi="Times New Roman" w:cs="Times New Roman"/>
          <w:sz w:val="28"/>
          <w:szCs w:val="28"/>
        </w:rPr>
        <w:t>7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23B1A" w:rsidRPr="00511E1E">
        <w:rPr>
          <w:rFonts w:ascii="Times New Roman" w:hAnsi="Times New Roman" w:cs="Times New Roman"/>
          <w:b/>
          <w:bCs/>
          <w:sz w:val="28"/>
          <w:szCs w:val="28"/>
        </w:rPr>
        <w:t>744 300,0</w:t>
      </w:r>
      <w:r w:rsidR="00823B1A" w:rsidRPr="00511E1E">
        <w:rPr>
          <w:rFonts w:ascii="Times New Roman" w:hAnsi="Times New Roman" w:cs="Times New Roman"/>
          <w:sz w:val="28"/>
          <w:szCs w:val="28"/>
        </w:rPr>
        <w:t> </w:t>
      </w:r>
      <w:r w:rsidRPr="00511E1E">
        <w:rPr>
          <w:rFonts w:ascii="Times New Roman" w:hAnsi="Times New Roman" w:cs="Times New Roman"/>
          <w:sz w:val="28"/>
          <w:szCs w:val="28"/>
        </w:rPr>
        <w:t>тыс. рублей.</w:t>
      </w:r>
    </w:p>
    <w:p w14:paraId="42211872" w14:textId="1C0DE1E8" w:rsidR="00297C0E" w:rsidRPr="00511E1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Утвердить критерий выравнивания расчетной бюджетной обеспеченности муниципальных </w:t>
      </w:r>
      <w:r w:rsidR="005D36A5"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округов, 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округов:</w:t>
      </w:r>
    </w:p>
    <w:p w14:paraId="0AB3B4F8" w14:textId="325D2A13" w:rsidR="00297C0E" w:rsidRPr="00511E1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5D36A5"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5D36A5"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1,3039538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32429F" w14:textId="3C205CFB" w:rsidR="00297C0E" w:rsidRPr="00511E1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5D36A5"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E55A55"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5D36A5"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2306988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5D36A5"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</w:t>
      </w:r>
      <w:r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5A55"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</w:t>
      </w:r>
      <w:r w:rsidR="005D36A5" w:rsidRPr="00511E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2202568</w:t>
      </w:r>
      <w:r w:rsidRPr="00511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28DE7" w14:textId="4577D20B" w:rsidR="00297C0E" w:rsidRPr="00511E1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D9762F" w14:textId="4675CC3E" w:rsidR="007F1436" w:rsidRPr="00511E1E" w:rsidRDefault="007F1436" w:rsidP="009B7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1E1E">
        <w:rPr>
          <w:rFonts w:ascii="Times New Roman" w:hAnsi="Times New Roman" w:cs="Times New Roman"/>
          <w:b/>
          <w:bCs/>
          <w:sz w:val="28"/>
          <w:szCs w:val="28"/>
        </w:rPr>
        <w:t>Статья 20</w:t>
      </w:r>
    </w:p>
    <w:p w14:paraId="1F9FE76F" w14:textId="36DF60C1" w:rsidR="007F1436" w:rsidRPr="00511E1E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E">
        <w:rPr>
          <w:rFonts w:ascii="Times New Roman" w:hAnsi="Times New Roman" w:cs="Times New Roman"/>
          <w:sz w:val="28"/>
          <w:szCs w:val="28"/>
        </w:rPr>
        <w:t>1. Утвердить объем иных дотаций, предоставляемых из областного бюджета местным бюджетам:</w:t>
      </w:r>
    </w:p>
    <w:p w14:paraId="547E4F4C" w14:textId="5300CACE" w:rsidR="007F1436" w:rsidRPr="00511E1E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E">
        <w:rPr>
          <w:rFonts w:ascii="Times New Roman" w:hAnsi="Times New Roman" w:cs="Times New Roman"/>
          <w:sz w:val="28"/>
          <w:szCs w:val="28"/>
        </w:rPr>
        <w:t>1) на 202</w:t>
      </w:r>
      <w:r w:rsidR="00702A9A" w:rsidRPr="00511E1E">
        <w:rPr>
          <w:rFonts w:ascii="Times New Roman" w:hAnsi="Times New Roman" w:cs="Times New Roman"/>
          <w:sz w:val="28"/>
          <w:szCs w:val="28"/>
        </w:rPr>
        <w:t>5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2A9A"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1 56</w:t>
      </w:r>
      <w:r w:rsidR="00244422"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702A9A"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 300,0</w:t>
      </w:r>
      <w:r w:rsidRPr="00511E1E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0CB50120" w14:textId="51C3F367" w:rsidR="007F1436" w:rsidRPr="00511E1E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E">
        <w:rPr>
          <w:rFonts w:ascii="Times New Roman" w:hAnsi="Times New Roman" w:cs="Times New Roman"/>
          <w:sz w:val="28"/>
          <w:szCs w:val="28"/>
        </w:rPr>
        <w:t>2) на 202</w:t>
      </w:r>
      <w:r w:rsidR="00702A9A" w:rsidRPr="00511E1E">
        <w:rPr>
          <w:rFonts w:ascii="Times New Roman" w:hAnsi="Times New Roman" w:cs="Times New Roman"/>
          <w:sz w:val="28"/>
          <w:szCs w:val="28"/>
        </w:rPr>
        <w:t>6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422"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3 300,0</w:t>
      </w:r>
      <w:r w:rsidRPr="00511E1E">
        <w:rPr>
          <w:rFonts w:ascii="Times New Roman" w:hAnsi="Times New Roman" w:cs="Times New Roman"/>
          <w:sz w:val="28"/>
          <w:szCs w:val="28"/>
        </w:rPr>
        <w:t> тыс. рублей и на 202</w:t>
      </w:r>
      <w:r w:rsidR="00702A9A" w:rsidRPr="00511E1E">
        <w:rPr>
          <w:rFonts w:ascii="Times New Roman" w:hAnsi="Times New Roman" w:cs="Times New Roman"/>
          <w:sz w:val="28"/>
          <w:szCs w:val="28"/>
        </w:rPr>
        <w:t>7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422"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511E1E">
        <w:rPr>
          <w:rFonts w:ascii="Times New Roman" w:hAnsi="Times New Roman" w:cs="Times New Roman"/>
          <w:b/>
          <w:bCs/>
          <w:sz w:val="28"/>
          <w:szCs w:val="28"/>
          <w:u w:val="single"/>
        </w:rPr>
        <w:t> 300,0</w:t>
      </w:r>
      <w:r w:rsidRPr="00511E1E">
        <w:rPr>
          <w:rFonts w:ascii="Times New Roman" w:hAnsi="Times New Roman" w:cs="Times New Roman"/>
          <w:sz w:val="28"/>
          <w:szCs w:val="28"/>
        </w:rPr>
        <w:t> тыс. рублей.</w:t>
      </w:r>
    </w:p>
    <w:p w14:paraId="1877EA1D" w14:textId="4A6DA031" w:rsidR="00FF3995" w:rsidRPr="00551885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1E">
        <w:rPr>
          <w:rFonts w:ascii="Times New Roman" w:hAnsi="Times New Roman" w:cs="Times New Roman"/>
          <w:sz w:val="28"/>
          <w:szCs w:val="28"/>
        </w:rPr>
        <w:t>2. Утвердить не распределенный между муниципальными образованиями Смоленской области объем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на 202</w:t>
      </w:r>
      <w:r w:rsidR="00702A9A" w:rsidRPr="00511E1E">
        <w:rPr>
          <w:rFonts w:ascii="Times New Roman" w:hAnsi="Times New Roman" w:cs="Times New Roman"/>
          <w:sz w:val="28"/>
          <w:szCs w:val="28"/>
        </w:rPr>
        <w:t>5</w:t>
      </w:r>
      <w:r w:rsidRPr="00511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094C" w:rsidRPr="00511E1E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702A9A" w:rsidRPr="00511E1E">
        <w:rPr>
          <w:rFonts w:ascii="Times New Roman" w:hAnsi="Times New Roman" w:cs="Times New Roman"/>
          <w:b/>
          <w:bCs/>
          <w:sz w:val="28"/>
          <w:szCs w:val="28"/>
        </w:rPr>
        <w:t>3 000,0</w:t>
      </w:r>
      <w:r w:rsidRPr="00511E1E">
        <w:rPr>
          <w:rFonts w:ascii="Times New Roman" w:hAnsi="Times New Roman" w:cs="Times New Roman"/>
          <w:sz w:val="28"/>
          <w:szCs w:val="28"/>
        </w:rPr>
        <w:t> тыс. рублей.</w:t>
      </w:r>
    </w:p>
    <w:p w14:paraId="16F8D0A4" w14:textId="19700E08" w:rsidR="007F1436" w:rsidRPr="00961E80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85">
        <w:rPr>
          <w:rFonts w:ascii="Times New Roman" w:hAnsi="Times New Roman" w:cs="Times New Roman"/>
          <w:sz w:val="28"/>
          <w:szCs w:val="28"/>
        </w:rPr>
        <w:t>3</w:t>
      </w:r>
      <w:r w:rsidR="007F1436" w:rsidRPr="00551885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8" w:history="1">
        <w:r w:rsidR="007F1436" w:rsidRPr="00551885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F1436" w:rsidRPr="00551885">
        <w:rPr>
          <w:rFonts w:ascii="Times New Roman" w:hAnsi="Times New Roman" w:cs="Times New Roman"/>
          <w:sz w:val="28"/>
          <w:szCs w:val="28"/>
        </w:rPr>
        <w:t xml:space="preserve">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и ее распределение </w:t>
      </w:r>
      <w:r w:rsidR="007F1436" w:rsidRPr="00551885">
        <w:rPr>
          <w:rFonts w:ascii="Times New Roman" w:hAnsi="Times New Roman" w:cs="Times New Roman"/>
          <w:sz w:val="28"/>
          <w:szCs w:val="28"/>
        </w:rPr>
        <w:lastRenderedPageBreak/>
        <w:t>между бюджетами муниципальных образований Смоленской области на 202</w:t>
      </w:r>
      <w:r w:rsidR="00702A9A" w:rsidRPr="00551885">
        <w:rPr>
          <w:rFonts w:ascii="Times New Roman" w:hAnsi="Times New Roman" w:cs="Times New Roman"/>
          <w:sz w:val="28"/>
          <w:szCs w:val="28"/>
        </w:rPr>
        <w:t>5</w:t>
      </w:r>
      <w:r w:rsidRPr="00551885">
        <w:rPr>
          <w:rFonts w:ascii="Times New Roman" w:hAnsi="Times New Roman" w:cs="Times New Roman"/>
          <w:sz w:val="28"/>
          <w:szCs w:val="28"/>
        </w:rPr>
        <w:t> </w:t>
      </w:r>
      <w:r w:rsidR="007F1436" w:rsidRPr="00551885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 w:rsidR="00772CCE" w:rsidRPr="00551885">
        <w:rPr>
          <w:rFonts w:ascii="Times New Roman" w:hAnsi="Times New Roman" w:cs="Times New Roman"/>
          <w:sz w:val="28"/>
          <w:szCs w:val="28"/>
        </w:rPr>
        <w:t>30</w:t>
      </w:r>
      <w:r w:rsidR="007F1436" w:rsidRPr="00551885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закону.</w:t>
      </w:r>
    </w:p>
    <w:p w14:paraId="6268D6E7" w14:textId="5B885F04" w:rsidR="007F1436" w:rsidRPr="005815B3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4</w:t>
      </w:r>
      <w:r w:rsidR="007F1436" w:rsidRPr="005815B3">
        <w:rPr>
          <w:rFonts w:ascii="Times New Roman" w:hAnsi="Times New Roman" w:cs="Times New Roman"/>
          <w:sz w:val="28"/>
          <w:szCs w:val="28"/>
        </w:rPr>
        <w:t>.</w:t>
      </w:r>
      <w:r w:rsidRPr="005815B3">
        <w:rPr>
          <w:rFonts w:ascii="Times New Roman" w:hAnsi="Times New Roman" w:cs="Times New Roman"/>
          <w:sz w:val="28"/>
          <w:szCs w:val="28"/>
        </w:rPr>
        <w:t> </w:t>
      </w:r>
      <w:r w:rsidR="007F1436" w:rsidRPr="005815B3">
        <w:rPr>
          <w:rFonts w:ascii="Times New Roman" w:hAnsi="Times New Roman" w:cs="Times New Roman"/>
          <w:sz w:val="28"/>
          <w:szCs w:val="28"/>
        </w:rPr>
        <w:t xml:space="preserve">Утвердить объем иной дотации бюджетам муниципальных </w:t>
      </w:r>
      <w:r w:rsidR="00702A9A" w:rsidRPr="005815B3">
        <w:rPr>
          <w:rFonts w:ascii="Times New Roman" w:hAnsi="Times New Roman" w:cs="Times New Roman"/>
          <w:sz w:val="28"/>
          <w:szCs w:val="28"/>
        </w:rPr>
        <w:t>округов</w:t>
      </w:r>
      <w:r w:rsidR="007F1436" w:rsidRPr="005815B3">
        <w:rPr>
          <w:rFonts w:ascii="Times New Roman" w:hAnsi="Times New Roman" w:cs="Times New Roman"/>
          <w:sz w:val="28"/>
          <w:szCs w:val="28"/>
        </w:rPr>
        <w:t xml:space="preserve"> Смоленской области и бюджету муниципального образования </w:t>
      </w:r>
      <w:r w:rsidR="00E9013E" w:rsidRPr="005815B3">
        <w:rPr>
          <w:rFonts w:ascii="Times New Roman" w:hAnsi="Times New Roman" w:cs="Times New Roman"/>
          <w:sz w:val="28"/>
          <w:szCs w:val="28"/>
        </w:rPr>
        <w:t>«</w:t>
      </w:r>
      <w:r w:rsidR="007F1436" w:rsidRPr="005815B3">
        <w:rPr>
          <w:rFonts w:ascii="Times New Roman" w:hAnsi="Times New Roman" w:cs="Times New Roman"/>
          <w:sz w:val="28"/>
          <w:szCs w:val="28"/>
        </w:rPr>
        <w:t>город Десногорск</w:t>
      </w:r>
      <w:r w:rsidR="00E9013E" w:rsidRPr="005815B3">
        <w:rPr>
          <w:rFonts w:ascii="Times New Roman" w:hAnsi="Times New Roman" w:cs="Times New Roman"/>
          <w:sz w:val="28"/>
          <w:szCs w:val="28"/>
        </w:rPr>
        <w:t>»</w:t>
      </w:r>
      <w:r w:rsidR="007F1436" w:rsidRPr="005815B3">
        <w:rPr>
          <w:rFonts w:ascii="Times New Roman" w:hAnsi="Times New Roman" w:cs="Times New Roman"/>
          <w:sz w:val="28"/>
          <w:szCs w:val="28"/>
        </w:rPr>
        <w:t xml:space="preserve"> Смоленской области в целях поощрения достижения наилучших результатов развития налогового потенциала:</w:t>
      </w:r>
    </w:p>
    <w:p w14:paraId="6B094604" w14:textId="6DAED54D" w:rsidR="007F1436" w:rsidRPr="005815B3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1)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на 202</w:t>
      </w:r>
      <w:r w:rsidR="00702A9A" w:rsidRPr="005815B3">
        <w:rPr>
          <w:rFonts w:ascii="Times New Roman" w:hAnsi="Times New Roman" w:cs="Times New Roman"/>
          <w:sz w:val="28"/>
          <w:szCs w:val="28"/>
        </w:rPr>
        <w:t>5</w:t>
      </w:r>
      <w:r w:rsidRPr="005815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7A4343" w:rsidRPr="0024442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000,0</w:t>
      </w:r>
      <w:r w:rsidR="00702A9A" w:rsidRPr="005815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5DCFE915" w14:textId="5CAEC271" w:rsidR="007F1436" w:rsidRPr="005815B3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2)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на 202</w:t>
      </w:r>
      <w:r w:rsidR="00702A9A" w:rsidRPr="005815B3">
        <w:rPr>
          <w:rFonts w:ascii="Times New Roman" w:hAnsi="Times New Roman" w:cs="Times New Roman"/>
          <w:sz w:val="28"/>
          <w:szCs w:val="28"/>
        </w:rPr>
        <w:t>6</w:t>
      </w:r>
      <w:r w:rsidRPr="005815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000,0</w:t>
      </w:r>
      <w:r w:rsidR="00702A9A" w:rsidRPr="005815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702A9A" w:rsidRPr="005815B3">
        <w:rPr>
          <w:rFonts w:ascii="Times New Roman" w:hAnsi="Times New Roman" w:cs="Times New Roman"/>
          <w:sz w:val="28"/>
          <w:szCs w:val="28"/>
        </w:rPr>
        <w:t>7</w:t>
      </w:r>
      <w:r w:rsidRPr="005815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 </w:t>
      </w:r>
      <w:r w:rsidR="00244422" w:rsidRPr="00244422">
        <w:rPr>
          <w:rFonts w:ascii="Times New Roman" w:hAnsi="Times New Roman" w:cs="Times New Roman"/>
          <w:b/>
          <w:bCs/>
          <w:sz w:val="28"/>
          <w:szCs w:val="28"/>
          <w:u w:val="single"/>
        </w:rPr>
        <w:t>000,0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C2DBE8C" w14:textId="6C7C071C" w:rsidR="007F1436" w:rsidRPr="005815B3" w:rsidRDefault="00FF3995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5</w:t>
      </w:r>
      <w:r w:rsidR="007F1436" w:rsidRPr="005815B3">
        <w:rPr>
          <w:rFonts w:ascii="Times New Roman" w:hAnsi="Times New Roman" w:cs="Times New Roman"/>
          <w:sz w:val="28"/>
          <w:szCs w:val="28"/>
        </w:rPr>
        <w:t>.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="007F1436" w:rsidRPr="005815B3">
        <w:rPr>
          <w:rFonts w:ascii="Times New Roman" w:hAnsi="Times New Roman" w:cs="Times New Roman"/>
          <w:sz w:val="28"/>
          <w:szCs w:val="28"/>
        </w:rPr>
        <w:t xml:space="preserve">Утвердить объем иной дотации бюджетам </w:t>
      </w:r>
      <w:r w:rsidR="00702A9A" w:rsidRPr="005815B3">
        <w:rPr>
          <w:rFonts w:ascii="Times New Roman" w:hAnsi="Times New Roman" w:cs="Times New Roman"/>
          <w:sz w:val="28"/>
          <w:szCs w:val="28"/>
        </w:rPr>
        <w:t xml:space="preserve">муниципальных округов, </w:t>
      </w:r>
      <w:r w:rsidR="007F1436" w:rsidRPr="005815B3">
        <w:rPr>
          <w:rFonts w:ascii="Times New Roman" w:hAnsi="Times New Roman" w:cs="Times New Roman"/>
          <w:sz w:val="28"/>
          <w:szCs w:val="28"/>
        </w:rPr>
        <w:t>городских округов Смоленской области</w:t>
      </w:r>
      <w:r w:rsidR="00702A9A" w:rsidRPr="005815B3">
        <w:rPr>
          <w:rFonts w:ascii="Times New Roman" w:hAnsi="Times New Roman" w:cs="Times New Roman"/>
          <w:sz w:val="28"/>
          <w:szCs w:val="28"/>
        </w:rPr>
        <w:t xml:space="preserve"> </w:t>
      </w:r>
      <w:r w:rsidR="00FD71EA" w:rsidRPr="005815B3">
        <w:rPr>
          <w:rFonts w:ascii="Times New Roman" w:hAnsi="Times New Roman" w:cs="Times New Roman"/>
          <w:sz w:val="28"/>
          <w:szCs w:val="28"/>
        </w:rPr>
        <w:t>– п</w:t>
      </w:r>
      <w:r w:rsidR="007F1436" w:rsidRPr="005815B3">
        <w:rPr>
          <w:rFonts w:ascii="Times New Roman" w:hAnsi="Times New Roman" w:cs="Times New Roman"/>
          <w:sz w:val="28"/>
          <w:szCs w:val="28"/>
        </w:rPr>
        <w:t xml:space="preserve">обедителей регионального этапа Всероссийского конкурса </w:t>
      </w:r>
      <w:r w:rsidR="00FD71EA" w:rsidRPr="005815B3">
        <w:rPr>
          <w:rFonts w:ascii="Times New Roman" w:hAnsi="Times New Roman" w:cs="Times New Roman"/>
          <w:sz w:val="28"/>
          <w:szCs w:val="28"/>
        </w:rPr>
        <w:t>«</w:t>
      </w:r>
      <w:r w:rsidR="007F1436" w:rsidRPr="005815B3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="00FD71EA" w:rsidRPr="005815B3">
        <w:rPr>
          <w:rFonts w:ascii="Times New Roman" w:hAnsi="Times New Roman" w:cs="Times New Roman"/>
          <w:sz w:val="28"/>
          <w:szCs w:val="28"/>
        </w:rPr>
        <w:t>»</w:t>
      </w:r>
      <w:r w:rsidR="007F1436" w:rsidRPr="005815B3">
        <w:rPr>
          <w:rFonts w:ascii="Times New Roman" w:hAnsi="Times New Roman" w:cs="Times New Roman"/>
          <w:sz w:val="28"/>
          <w:szCs w:val="28"/>
        </w:rPr>
        <w:t>:</w:t>
      </w:r>
    </w:p>
    <w:p w14:paraId="51F3B442" w14:textId="21E5DC6E" w:rsidR="007F1436" w:rsidRPr="005815B3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1)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на 202</w:t>
      </w:r>
      <w:r w:rsidR="00F43C5E" w:rsidRPr="005815B3">
        <w:rPr>
          <w:rFonts w:ascii="Times New Roman" w:hAnsi="Times New Roman" w:cs="Times New Roman"/>
          <w:sz w:val="28"/>
          <w:szCs w:val="28"/>
        </w:rPr>
        <w:t>5</w:t>
      </w:r>
      <w:r w:rsidRPr="005815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815B3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="00F43C5E" w:rsidRPr="005815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D57390C" w14:textId="000D07A5" w:rsidR="007F1436" w:rsidRPr="00961E80" w:rsidRDefault="007F1436" w:rsidP="007F1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3">
        <w:rPr>
          <w:rFonts w:ascii="Times New Roman" w:hAnsi="Times New Roman" w:cs="Times New Roman"/>
          <w:sz w:val="28"/>
          <w:szCs w:val="28"/>
        </w:rPr>
        <w:t>2)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на 202</w:t>
      </w:r>
      <w:r w:rsidR="00F43C5E" w:rsidRPr="005815B3">
        <w:rPr>
          <w:rFonts w:ascii="Times New Roman" w:hAnsi="Times New Roman" w:cs="Times New Roman"/>
          <w:sz w:val="28"/>
          <w:szCs w:val="28"/>
        </w:rPr>
        <w:t xml:space="preserve">6 </w:t>
      </w:r>
      <w:r w:rsidRPr="005815B3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5815B3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="00F43C5E" w:rsidRPr="005815B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F43C5E" w:rsidRPr="005815B3">
        <w:rPr>
          <w:rFonts w:ascii="Times New Roman" w:hAnsi="Times New Roman" w:cs="Times New Roman"/>
          <w:sz w:val="28"/>
          <w:szCs w:val="28"/>
        </w:rPr>
        <w:t>7</w:t>
      </w:r>
      <w:r w:rsidRPr="005815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815B3">
        <w:rPr>
          <w:rFonts w:ascii="Times New Roman" w:hAnsi="Times New Roman" w:cs="Times New Roman"/>
          <w:b/>
          <w:bCs/>
          <w:sz w:val="28"/>
          <w:szCs w:val="28"/>
        </w:rPr>
        <w:t>300,0</w:t>
      </w:r>
      <w:r w:rsidR="00FD71EA" w:rsidRPr="005815B3">
        <w:rPr>
          <w:rFonts w:ascii="Times New Roman" w:hAnsi="Times New Roman" w:cs="Times New Roman"/>
          <w:sz w:val="28"/>
          <w:szCs w:val="28"/>
        </w:rPr>
        <w:t> </w:t>
      </w:r>
      <w:r w:rsidRPr="005815B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FBC8C40" w14:textId="77777777" w:rsidR="007F1436" w:rsidRPr="00961E80" w:rsidRDefault="007F1436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15C9BA" w14:textId="2A135040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7234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AE8B723" w14:textId="77777777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субсидий местным бюджетам из областного бюджета:</w:t>
      </w:r>
    </w:p>
    <w:p w14:paraId="4CC6C05C" w14:textId="27738ED4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55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8 980 110,5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FCE72FE" w14:textId="1C162BBF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5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5 738 000,1</w:t>
      </w:r>
      <w:r w:rsidR="00597E40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597E4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6 683 371,</w:t>
      </w:r>
      <w:r w:rsidR="0036578B" w:rsidRPr="00EF60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154E0C" w:rsidRPr="0096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E1E77DB" w14:textId="3D9E4663" w:rsidR="001A170B" w:rsidRPr="00961E80" w:rsidRDefault="001A170B" w:rsidP="001A17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объемы субсидий местным бюджетам по каждому виду субсидии и их распределение между бюджетами муниципальных образований Смоленской области </w:t>
      </w:r>
      <w:r w:rsidRPr="00961E80">
        <w:rPr>
          <w:rFonts w:ascii="Times New Roman" w:hAnsi="Times New Roman" w:cs="Times New Roman"/>
          <w:bCs/>
          <w:sz w:val="28"/>
          <w:szCs w:val="28"/>
        </w:rPr>
        <w:t xml:space="preserve">(за исключением субсидий, распределяемых на конкурсной основе, а также субсидий за счет средств резервного фонда </w:t>
      </w:r>
      <w:r w:rsidR="00F43C5E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Pr="00961E80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и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E8D084" w14:textId="072122C0" w:rsidR="001A170B" w:rsidRPr="00961E80" w:rsidRDefault="001A170B" w:rsidP="001A17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</w:t>
      </w:r>
      <w:r w:rsidR="0072344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05F711D8" w14:textId="5F5874A7" w:rsidR="001A170B" w:rsidRPr="00961E80" w:rsidRDefault="001A170B" w:rsidP="00FC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</w:t>
      </w:r>
      <w:r w:rsidR="0072344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0906BDA3" w14:textId="77777777" w:rsidR="009B7627" w:rsidRPr="00961E80" w:rsidRDefault="009B7627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750A8" w14:textId="5136437B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723443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3AAE0E08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объем субвенций местным бюджетам из областного бюджета:</w:t>
      </w:r>
    </w:p>
    <w:p w14:paraId="425D09F2" w14:textId="588BBB03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551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12 236 765,9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65355DF" w14:textId="4554B00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5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12 570 089,4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427DA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1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12 802 786,1</w:t>
      </w:r>
      <w:r w:rsidR="00A1164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55CA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4611EE0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объемы субвенций местным бюджетам по каждому виду субвенции и их распределение между бюджетами муниципальных образований Смоленской области:</w:t>
      </w:r>
    </w:p>
    <w:p w14:paraId="38E56E37" w14:textId="239AFA7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</w:t>
      </w:r>
      <w:r w:rsidR="00511A2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54C20E7E" w14:textId="1EBF1639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43C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</w:t>
      </w:r>
      <w:r w:rsidR="00511A26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7538A789" w14:textId="71BB2C23" w:rsidR="00297C0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1D8C" w14:textId="77777777" w:rsidR="00915F30" w:rsidRPr="00961E80" w:rsidRDefault="00915F30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3405B" w14:textId="333C0E5A" w:rsidR="00710330" w:rsidRPr="00961E80" w:rsidRDefault="00710330" w:rsidP="00710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23</w:t>
      </w:r>
    </w:p>
    <w:p w14:paraId="731BBFF1" w14:textId="147919E3" w:rsidR="00FA5D62" w:rsidRPr="00961E80" w:rsidRDefault="00FA5D62" w:rsidP="00FA5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35C2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03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объем иных межбюджетных трансфертов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</w:t>
      </w:r>
      <w:r w:rsidR="00710330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B24FB8" w14:textId="01023ABA" w:rsidR="00A35C2F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24456" w:rsidRPr="003244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222 796,3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рублей;</w:t>
      </w:r>
    </w:p>
    <w:p w14:paraId="731CCE94" w14:textId="2568A6B5" w:rsidR="00FA5D62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24456">
        <w:rPr>
          <w:rFonts w:ascii="Times New Roman" w:hAnsi="Times New Roman" w:cs="Times New Roman"/>
          <w:b/>
          <w:sz w:val="28"/>
          <w:szCs w:val="28"/>
          <w:u w:val="single"/>
        </w:rPr>
        <w:t>228 925,9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 рублей и на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24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236 068,5</w:t>
      </w:r>
      <w:r w:rsidRPr="00961E80">
        <w:rPr>
          <w:rFonts w:ascii="Times New Roman" w:hAnsi="Times New Roman" w:cs="Times New Roman"/>
          <w:sz w:val="28"/>
          <w:szCs w:val="28"/>
        </w:rPr>
        <w:t> 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FA5D62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D720E" w14:textId="77777777" w:rsidR="00A35C2F" w:rsidRPr="00961E80" w:rsidRDefault="00710330" w:rsidP="00710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</w:t>
      </w:r>
      <w:r w:rsidR="00F067C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F067C7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местным бюджетам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областного бюджета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виду </w:t>
      </w:r>
      <w:r w:rsidR="004A7BD9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межбюджетного трансферта</w:t>
      </w:r>
      <w:r w:rsidR="00A35C2F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C72403" w14:textId="4C9D38F1" w:rsidR="00A35C2F" w:rsidRPr="00961E8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35 к настоящему областному закону;</w:t>
      </w:r>
    </w:p>
    <w:p w14:paraId="5E8F091C" w14:textId="2368347F" w:rsidR="00710330" w:rsidRDefault="00A35C2F" w:rsidP="00A35C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82B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36 к настоящему областному закону.</w:t>
      </w:r>
    </w:p>
    <w:p w14:paraId="1BF4BC91" w14:textId="1C03482A" w:rsidR="00806FC5" w:rsidRPr="00806FC5" w:rsidRDefault="00806FC5" w:rsidP="0080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06FC5">
        <w:rPr>
          <w:rFonts w:ascii="Times New Roman" w:hAnsi="Times New Roman" w:cs="Times New Roman"/>
          <w:sz w:val="28"/>
          <w:szCs w:val="28"/>
        </w:rPr>
        <w:t>В случае предоставления из областного бюджета местным бюджетам иных межбюджетных трансфертов для поощрения муниципальных управленческих команд за достижение показателей деятельности их распределение устанавливается нормативным правовым актом Правительства Смоленской области.</w:t>
      </w:r>
    </w:p>
    <w:p w14:paraId="564C9F4C" w14:textId="77777777" w:rsidR="00A35C2F" w:rsidRPr="00961E80" w:rsidRDefault="00A35C2F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03286" w14:textId="393F8E8E" w:rsidR="00297C0E" w:rsidRPr="0002687D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EF7CC9" w:rsidRPr="000268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3C66CC04" w14:textId="7BEA6A81" w:rsidR="00954D31" w:rsidRPr="0002687D" w:rsidRDefault="00954D31" w:rsidP="009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930DA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 областного бюджета в 202</w:t>
      </w:r>
      <w:r w:rsidR="00246C30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61E80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муниципальных образований Смоленской области </w:t>
      </w:r>
      <w:r w:rsidR="006930DA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иные межбюджетные трансферты</w:t>
      </w: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E91EA0" w14:textId="6D58C1C3" w:rsidR="006930DA" w:rsidRPr="0002687D" w:rsidRDefault="00961E80" w:rsidP="009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подвижного состава пассажирского транспорта общего пользования</w:t>
      </w:r>
      <w:r w:rsidR="00954D31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D31" w:rsidRPr="0002687D">
        <w:rPr>
          <w:rFonts w:ascii="Times New Roman" w:hAnsi="Times New Roman" w:cs="Times New Roman"/>
          <w:sz w:val="28"/>
          <w:szCs w:val="24"/>
        </w:rPr>
        <w:t>в том числе по договорам финансовой аренды (лизинга),</w:t>
      </w:r>
      <w:r w:rsidR="00954D31" w:rsidRPr="0002687D">
        <w:rPr>
          <w:sz w:val="28"/>
          <w:szCs w:val="24"/>
        </w:rPr>
        <w:t xml:space="preserve"> </w:t>
      </w: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муниципальных перевозок</w:t>
      </w:r>
      <w:r w:rsidR="00954D31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0E4E07" w14:textId="4DB9D204" w:rsidR="00954D31" w:rsidRPr="0002687D" w:rsidRDefault="00954D31" w:rsidP="009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уполномоченных по поддержке малого и среднего предпринимательства в муниципальных образованиях Смоленской области за достижение плановых значений показателей</w:t>
      </w:r>
      <w:r w:rsidR="0002687D" w:rsidRPr="00026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BABEF0" w14:textId="5B41D825" w:rsidR="0002687D" w:rsidRPr="0002687D" w:rsidRDefault="0002687D" w:rsidP="0002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87D">
        <w:rPr>
          <w:rFonts w:ascii="Times New Roman" w:hAnsi="Times New Roman" w:cs="Times New Roman"/>
          <w:sz w:val="28"/>
          <w:szCs w:val="28"/>
          <w:u w:val="single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14:paraId="080DDCC3" w14:textId="76ECDFE1" w:rsidR="0002687D" w:rsidRPr="0002687D" w:rsidRDefault="0002687D" w:rsidP="00026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2687D">
        <w:rPr>
          <w:rFonts w:ascii="Times New Roman" w:hAnsi="Times New Roman" w:cs="Times New Roman"/>
          <w:bCs/>
          <w:sz w:val="28"/>
          <w:szCs w:val="28"/>
          <w:u w:val="single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</w:r>
    </w:p>
    <w:p w14:paraId="2C32D163" w14:textId="77777777" w:rsidR="00100E34" w:rsidRPr="00100E34" w:rsidRDefault="00954D31" w:rsidP="009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из областного бюджета в 202</w:t>
      </w:r>
      <w:r w:rsidR="00603A27"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в 202</w:t>
      </w:r>
      <w:r w:rsidR="00603A27"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бюджетам муниципальных образований Смоленской области предоставляются иные межбюджетные трансферты</w:t>
      </w:r>
      <w:r w:rsidR="00100E34"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6FC8C7" w14:textId="58FBD142" w:rsidR="00954D31" w:rsidRDefault="00954D31" w:rsidP="00954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подвижного состава пассажирского транспорта общего пользования, </w:t>
      </w:r>
      <w:r w:rsidRPr="00100E34">
        <w:rPr>
          <w:rFonts w:ascii="Times New Roman" w:hAnsi="Times New Roman" w:cs="Times New Roman"/>
          <w:sz w:val="28"/>
          <w:szCs w:val="24"/>
        </w:rPr>
        <w:t>в том числе по договорам финансовой аренды (лизинга),</w:t>
      </w:r>
      <w:r w:rsidRPr="00100E34">
        <w:rPr>
          <w:sz w:val="28"/>
          <w:szCs w:val="24"/>
        </w:rPr>
        <w:t xml:space="preserve"> </w:t>
      </w:r>
      <w:r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муниципальных перевозок</w:t>
      </w:r>
      <w:r w:rsidR="00100E34" w:rsidRPr="00100E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E57C02" w14:textId="77777777" w:rsidR="00100E34" w:rsidRPr="0002687D" w:rsidRDefault="00100E34" w:rsidP="00100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687D">
        <w:rPr>
          <w:rFonts w:ascii="Times New Roman" w:hAnsi="Times New Roman" w:cs="Times New Roman"/>
          <w:sz w:val="28"/>
          <w:szCs w:val="28"/>
          <w:u w:val="single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14:paraId="61EB6A93" w14:textId="4ED323CE" w:rsidR="00961E80" w:rsidRPr="00961E80" w:rsidRDefault="00100E34" w:rsidP="00100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87D">
        <w:rPr>
          <w:rFonts w:ascii="Times New Roman" w:hAnsi="Times New Roman" w:cs="Times New Roman"/>
          <w:bCs/>
          <w:sz w:val="28"/>
          <w:szCs w:val="28"/>
          <w:u w:val="single"/>
        </w:rPr>
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</w:t>
      </w:r>
    </w:p>
    <w:p w14:paraId="523C5E98" w14:textId="632E4D80" w:rsidR="006930DA" w:rsidRPr="00961E80" w:rsidRDefault="006930DA" w:rsidP="00954D3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lastRenderedPageBreak/>
        <w:t>Статья 25</w:t>
      </w:r>
    </w:p>
    <w:p w14:paraId="7105D631" w14:textId="0E293107" w:rsidR="006930DA" w:rsidRPr="00961E80" w:rsidRDefault="006930DA" w:rsidP="0095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1. Установить, что в 202</w:t>
      </w:r>
      <w:r w:rsidR="009717A0">
        <w:rPr>
          <w:rFonts w:ascii="Times New Roman" w:hAnsi="Times New Roman" w:cs="Times New Roman"/>
          <w:sz w:val="28"/>
          <w:szCs w:val="28"/>
        </w:rPr>
        <w:t>5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717A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и 202</w:t>
      </w:r>
      <w:r w:rsidR="009717A0">
        <w:rPr>
          <w:rFonts w:ascii="Times New Roman" w:hAnsi="Times New Roman" w:cs="Times New Roman"/>
          <w:sz w:val="28"/>
          <w:szCs w:val="28"/>
        </w:rPr>
        <w:t>7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годов из областного бюджета предоставляются бюджетные кредиты местным бюджетам на покрытие временных кассовых разрывов, возникающих при исполнении местных бюджетов, в пределах общего объема бюджетных ассигнований, предусмотренных по источникам финансирования дефицита областного бюджета на эти цели, в 202</w:t>
      </w:r>
      <w:r w:rsidR="009717A0">
        <w:rPr>
          <w:rFonts w:ascii="Times New Roman" w:hAnsi="Times New Roman" w:cs="Times New Roman"/>
          <w:sz w:val="28"/>
          <w:szCs w:val="28"/>
        </w:rPr>
        <w:t>5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рублей, в 202</w:t>
      </w:r>
      <w:r w:rsidR="009717A0">
        <w:rPr>
          <w:rFonts w:ascii="Times New Roman" w:hAnsi="Times New Roman" w:cs="Times New Roman"/>
          <w:sz w:val="28"/>
          <w:szCs w:val="28"/>
        </w:rPr>
        <w:t>6</w:t>
      </w:r>
      <w:r w:rsidRPr="00961E8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</w:t>
      </w:r>
      <w:r w:rsidR="008F0263" w:rsidRPr="00961E8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рублей, в 202</w:t>
      </w:r>
      <w:r w:rsidR="009717A0">
        <w:rPr>
          <w:rFonts w:ascii="Times New Roman" w:hAnsi="Times New Roman" w:cs="Times New Roman"/>
          <w:sz w:val="28"/>
          <w:szCs w:val="28"/>
        </w:rPr>
        <w:t>7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100 000,0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тыс. рублей на срок, не выходящий за пределы соответствующего финансового года.</w:t>
      </w:r>
    </w:p>
    <w:p w14:paraId="07F70200" w14:textId="62555EF0" w:rsidR="006930DA" w:rsidRDefault="006930DA" w:rsidP="00693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80">
        <w:rPr>
          <w:rFonts w:ascii="Times New Roman" w:hAnsi="Times New Roman" w:cs="Times New Roman"/>
          <w:sz w:val="28"/>
          <w:szCs w:val="28"/>
        </w:rPr>
        <w:t>2.</w:t>
      </w:r>
      <w:r w:rsidR="008F0263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 xml:space="preserve">Установить плату за пользование бюджетными кредитами, указанными в части 1 настоящей статьи, в размере </w:t>
      </w:r>
      <w:r w:rsidRPr="00961E80">
        <w:rPr>
          <w:rFonts w:ascii="Times New Roman" w:hAnsi="Times New Roman" w:cs="Times New Roman"/>
          <w:b/>
          <w:bCs/>
          <w:sz w:val="28"/>
          <w:szCs w:val="28"/>
        </w:rPr>
        <w:t>0,1</w:t>
      </w:r>
      <w:r w:rsidR="009717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процента годовых.</w:t>
      </w:r>
    </w:p>
    <w:p w14:paraId="002806B1" w14:textId="77777777" w:rsidR="008C1760" w:rsidRPr="00961E80" w:rsidRDefault="008C1760" w:rsidP="00693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3F6AA" w14:textId="7774A68B" w:rsidR="009717A0" w:rsidRPr="006C6D22" w:rsidRDefault="009717A0" w:rsidP="00915F30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26</w:t>
      </w:r>
    </w:p>
    <w:p w14:paraId="137A9E1F" w14:textId="6A99D41C" w:rsidR="009717A0" w:rsidRPr="00DB0062" w:rsidRDefault="009717A0" w:rsidP="0097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B0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вправе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DB0062">
        <w:rPr>
          <w:rFonts w:ascii="Times New Roman" w:hAnsi="Times New Roman" w:cs="Times New Roman"/>
          <w:sz w:val="28"/>
          <w:szCs w:val="28"/>
        </w:rPr>
        <w:t>списать 98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hAnsi="Times New Roman" w:cs="Times New Roman"/>
          <w:sz w:val="28"/>
          <w:szCs w:val="28"/>
        </w:rPr>
        <w:t>суммы основного долга</w:t>
      </w:r>
      <w:r w:rsidRPr="00DB00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Смоленской области (далее также – муниципальные образования) по бюджетным кредитам, предоставленным в 2022 году </w:t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DB0062">
        <w:rPr>
          <w:rFonts w:ascii="Times New Roman" w:hAnsi="Times New Roman" w:cs="Times New Roman"/>
          <w:sz w:val="28"/>
          <w:szCs w:val="28"/>
        </w:rPr>
        <w:t>бюджетам муниципальных образований для погашения долговых обязательств муниципальных образований в виде обязательств по кредитам, полученным муниципальными образованиями от кредитных организаций</w:t>
      </w:r>
      <w:r w:rsidRPr="00074B5F">
        <w:rPr>
          <w:rFonts w:ascii="Times New Roman" w:hAnsi="Times New Roman" w:cs="Times New Roman"/>
          <w:sz w:val="28"/>
          <w:szCs w:val="28"/>
        </w:rPr>
        <w:t xml:space="preserve"> </w:t>
      </w:r>
      <w:r w:rsidRPr="00DB0062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бюджетные кредиты</w:t>
      </w:r>
      <w:r w:rsidRPr="00DB00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сложивш</w:t>
      </w:r>
      <w:r w:rsidRPr="00AB7CCB">
        <w:rPr>
          <w:rFonts w:ascii="Times New Roman" w:hAnsi="Times New Roman" w:cs="Times New Roman"/>
          <w:sz w:val="28"/>
          <w:szCs w:val="28"/>
        </w:rPr>
        <w:t>егося</w:t>
      </w:r>
      <w:r w:rsidRPr="00DB0062">
        <w:rPr>
          <w:rFonts w:ascii="Times New Roman" w:hAnsi="Times New Roman" w:cs="Times New Roman"/>
          <w:sz w:val="28"/>
          <w:szCs w:val="28"/>
        </w:rPr>
        <w:t xml:space="preserve"> по состоянию на 1 сентября 2024 года, при условии целевого направления муниципальными образованиями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местных бюджетов </w:t>
      </w:r>
      <w:r w:rsidRPr="00DB0062">
        <w:rPr>
          <w:rFonts w:ascii="Times New Roman" w:hAnsi="Times New Roman" w:cs="Times New Roman"/>
          <w:sz w:val="28"/>
          <w:szCs w:val="28"/>
        </w:rPr>
        <w:t>в объеме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062">
        <w:rPr>
          <w:rFonts w:ascii="Times New Roman" w:hAnsi="Times New Roman" w:cs="Times New Roman"/>
          <w:sz w:val="28"/>
          <w:szCs w:val="28"/>
        </w:rPr>
        <w:t xml:space="preserve"> равном 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DB0062">
        <w:rPr>
          <w:rFonts w:ascii="Times New Roman" w:hAnsi="Times New Roman" w:cs="Times New Roman"/>
          <w:sz w:val="28"/>
          <w:szCs w:val="28"/>
        </w:rPr>
        <w:t xml:space="preserve"> процента </w:t>
      </w:r>
      <w:r>
        <w:rPr>
          <w:rFonts w:ascii="Times New Roman" w:hAnsi="Times New Roman" w:cs="Times New Roman"/>
          <w:sz w:val="28"/>
          <w:szCs w:val="28"/>
        </w:rPr>
        <w:t>суммы основного долга</w:t>
      </w:r>
      <w:r w:rsidRPr="00DB00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 бюджетным кредитам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0062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мероприятий, связанных с обеспечением мер по антитеррористической защищенности муниципальных организаций, а также на подготовку в 2025 году муниципальных организаций к осенне-зимнему периоду в порядке, установленном нормативным правовым актом Правительства Смоленской области.</w:t>
      </w:r>
    </w:p>
    <w:p w14:paraId="6210C4E1" w14:textId="3B5CAE9D" w:rsidR="009717A0" w:rsidRPr="00DB0062" w:rsidRDefault="009717A0" w:rsidP="0097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 xml:space="preserve">Установить, что погашение остатка </w:t>
      </w:r>
      <w:r>
        <w:rPr>
          <w:rFonts w:ascii="Times New Roman" w:hAnsi="Times New Roman" w:cs="Times New Roman"/>
          <w:sz w:val="28"/>
          <w:szCs w:val="28"/>
        </w:rPr>
        <w:t>суммы основного долга</w:t>
      </w:r>
      <w:r w:rsidRPr="00DB00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по бюджетным кредитам</w:t>
      </w:r>
      <w:r>
        <w:rPr>
          <w:rFonts w:ascii="Times New Roman" w:hAnsi="Times New Roman" w:cs="Times New Roman"/>
          <w:sz w:val="28"/>
          <w:szCs w:val="28"/>
        </w:rPr>
        <w:t>, сложивш</w:t>
      </w:r>
      <w:r w:rsidRPr="00AB7CCB">
        <w:rPr>
          <w:rFonts w:ascii="Times New Roman" w:hAnsi="Times New Roman" w:cs="Times New Roman"/>
          <w:sz w:val="28"/>
          <w:szCs w:val="28"/>
        </w:rPr>
        <w:t>егося</w:t>
      </w:r>
      <w:r w:rsidRPr="00DB0062"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06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4B5F">
        <w:rPr>
          <w:rFonts w:ascii="Times New Roman" w:hAnsi="Times New Roman" w:cs="Times New Roman"/>
          <w:sz w:val="28"/>
          <w:szCs w:val="28"/>
        </w:rPr>
        <w:t xml:space="preserve"> </w:t>
      </w:r>
      <w:r w:rsidRPr="00DB0062">
        <w:rPr>
          <w:rFonts w:ascii="Times New Roman" w:hAnsi="Times New Roman" w:cs="Times New Roman"/>
          <w:sz w:val="28"/>
          <w:szCs w:val="28"/>
        </w:rPr>
        <w:t>в размере 2</w:t>
      </w:r>
      <w:r>
        <w:rPr>
          <w:rFonts w:ascii="Times New Roman" w:hAnsi="Times New Roman" w:cs="Times New Roman"/>
          <w:sz w:val="28"/>
          <w:szCs w:val="28"/>
        </w:rPr>
        <w:t>,0 </w:t>
      </w:r>
      <w:r w:rsidRPr="00DB0062">
        <w:rPr>
          <w:rFonts w:ascii="Times New Roman" w:hAnsi="Times New Roman" w:cs="Times New Roman"/>
          <w:sz w:val="28"/>
          <w:szCs w:val="28"/>
        </w:rPr>
        <w:t>процент</w:t>
      </w:r>
      <w:r w:rsidR="00603A27">
        <w:rPr>
          <w:rFonts w:ascii="Times New Roman" w:hAnsi="Times New Roman" w:cs="Times New Roman"/>
          <w:sz w:val="28"/>
          <w:szCs w:val="28"/>
        </w:rPr>
        <w:t>а</w:t>
      </w:r>
      <w:r w:rsidRPr="00DB0062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муниципальными образованиями в 2025 году.</w:t>
      </w:r>
    </w:p>
    <w:p w14:paraId="385DDFBA" w14:textId="08B047CB" w:rsidR="009717A0" w:rsidRPr="00DB0062" w:rsidRDefault="009717A0" w:rsidP="0097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>Плата за пользование бюджетными кредитами в 2025 году производится в соответствии с графиками, утвержденными договорами о предоставлении бюджет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B0062">
        <w:rPr>
          <w:rFonts w:ascii="Times New Roman" w:hAnsi="Times New Roman" w:cs="Times New Roman"/>
          <w:sz w:val="28"/>
          <w:szCs w:val="28"/>
        </w:rPr>
        <w:t xml:space="preserve"> </w:t>
      </w:r>
      <w:r w:rsidRPr="00551885">
        <w:rPr>
          <w:rFonts w:ascii="Times New Roman" w:hAnsi="Times New Roman" w:cs="Times New Roman"/>
          <w:sz w:val="28"/>
          <w:szCs w:val="28"/>
        </w:rPr>
        <w:t>муниципальных образований Смоленской области из областного бюджета бюджетных кредитов для погашения долговых обязательств муниципальных образований Смоленской области в виде обязательств по кредитам, полученным муниципальными образованиями Смоленской области от кредитных организаций</w:t>
      </w:r>
      <w:r w:rsidRPr="00DB0062">
        <w:rPr>
          <w:rFonts w:ascii="Times New Roman" w:hAnsi="Times New Roman" w:cs="Times New Roman"/>
          <w:sz w:val="28"/>
          <w:szCs w:val="28"/>
        </w:rPr>
        <w:t xml:space="preserve"> (далее – договоры).</w:t>
      </w:r>
    </w:p>
    <w:p w14:paraId="045CC34F" w14:textId="520988E9" w:rsidR="009717A0" w:rsidRDefault="009717A0" w:rsidP="0097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062">
        <w:rPr>
          <w:rFonts w:ascii="Times New Roman" w:hAnsi="Times New Roman" w:cs="Times New Roman"/>
          <w:sz w:val="28"/>
          <w:szCs w:val="28"/>
        </w:rPr>
        <w:t>Обязательства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006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0062">
        <w:rPr>
          <w:rFonts w:ascii="Times New Roman" w:hAnsi="Times New Roman" w:cs="Times New Roman"/>
          <w:sz w:val="28"/>
          <w:szCs w:val="28"/>
        </w:rPr>
        <w:t>, подлежащие включению в дополнительные соглашения к договорам, устанавливаются нормативным правовым актом Правительства Смоленской области.</w:t>
      </w:r>
    </w:p>
    <w:p w14:paraId="0EA2CC24" w14:textId="3C4E0073" w:rsidR="009717A0" w:rsidRDefault="009717A0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741372" w14:textId="5B1AC3D2" w:rsidR="00DF11E5" w:rsidRDefault="00DF11E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72D1A" w14:textId="77777777" w:rsidR="00DF11E5" w:rsidRDefault="00DF11E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A75EFA" w14:textId="7E5B585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50F3477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государственных внутренних заимствований Смоленской области:</w:t>
      </w:r>
    </w:p>
    <w:p w14:paraId="2009148B" w14:textId="492A0A51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</w:t>
      </w:r>
      <w:r w:rsidR="008F026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закону;</w:t>
      </w:r>
    </w:p>
    <w:p w14:paraId="1765E573" w14:textId="52C5D8A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плановый период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3</w:t>
      </w:r>
      <w:r w:rsidR="008F0263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областному закону.</w:t>
      </w:r>
    </w:p>
    <w:p w14:paraId="44034DCA" w14:textId="4F535564" w:rsidR="004519F2" w:rsidRPr="00961E80" w:rsidRDefault="004519F2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42B34" w14:textId="6080A39C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7E1A4467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Установить:</w:t>
      </w:r>
    </w:p>
    <w:p w14:paraId="50BF0D71" w14:textId="2248BA54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верхний предел областного государственного внутреннего долга на 1 января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A0">
        <w:rPr>
          <w:rFonts w:ascii="Times New Roman" w:hAnsi="Times New Roman" w:cs="Times New Roman"/>
          <w:b/>
          <w:bCs/>
          <w:sz w:val="28"/>
          <w:szCs w:val="28"/>
        </w:rPr>
        <w:t>24 539 457,8</w:t>
      </w:r>
      <w:r w:rsidR="002008A1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hAnsi="Times New Roman" w:cs="Times New Roman"/>
          <w:sz w:val="28"/>
          <w:szCs w:val="28"/>
        </w:rPr>
        <w:t>тыс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 верхний предел долга по государственным гарантиям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2 0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42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F5F59"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961E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4C7382CA" w14:textId="2E59A02F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верхний предел областного государственного внутреннего долга на 1 января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A0">
        <w:rPr>
          <w:rFonts w:ascii="Times New Roman" w:hAnsi="Times New Roman" w:cs="Times New Roman"/>
          <w:b/>
          <w:bCs/>
          <w:sz w:val="28"/>
          <w:szCs w:val="28"/>
        </w:rPr>
        <w:t>21 651 281,0</w:t>
      </w:r>
      <w:r w:rsidR="00F21024" w:rsidRPr="00961E80">
        <w:rPr>
          <w:rFonts w:ascii="Times New Roman" w:hAnsi="Times New Roman" w:cs="Times New Roman"/>
          <w:sz w:val="28"/>
          <w:szCs w:val="28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верхний предел долга по государственным гарантиям Смоленской области в сумме 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1 978 469,3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066D57F4" w14:textId="356CD305" w:rsidR="00297C0E" w:rsidRPr="009717A0" w:rsidRDefault="00297C0E" w:rsidP="009717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верхний предел областного государственного внутреннего долга на 1 января 202</w:t>
      </w:r>
      <w:r w:rsidR="009717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долговым обязательствам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A0">
        <w:rPr>
          <w:rFonts w:ascii="Times New Roman" w:hAnsi="Times New Roman" w:cs="Times New Roman"/>
          <w:b/>
          <w:bCs/>
          <w:sz w:val="28"/>
          <w:szCs w:val="28"/>
        </w:rPr>
        <w:t>20 027 030,2 </w:t>
      </w:r>
      <w:r w:rsidR="009717A0" w:rsidRPr="009717A0">
        <w:rPr>
          <w:rFonts w:ascii="Times New Roman" w:hAnsi="Times New Roman" w:cs="Times New Roman"/>
          <w:sz w:val="28"/>
          <w:szCs w:val="28"/>
        </w:rPr>
        <w:t>т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в том числе верхний предел долга по государственным гарантиям Смоленской области в сумме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1 788 975,8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F21024"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BD3D394" w14:textId="77777777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E8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областного бюджета на обслуживание областного государственного долга:</w:t>
      </w:r>
    </w:p>
    <w:p w14:paraId="7868A77C" w14:textId="5538C110" w:rsidR="00297C0E" w:rsidRPr="00663CFC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202</w:t>
      </w:r>
      <w:r w:rsidR="009717A0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27CF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размере</w:t>
      </w:r>
      <w:r w:rsidR="00AA736F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A0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402 130,9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 рублей, что составляет </w:t>
      </w:r>
      <w:r w:rsidR="001634A1" w:rsidRPr="003244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 w:rsidR="00634FE7" w:rsidRPr="003244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3244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1634A1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61EE2E44" w14:textId="725AC90B" w:rsidR="00297C0E" w:rsidRPr="00663CFC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202</w:t>
      </w:r>
      <w:r w:rsidR="009717A0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 </w:t>
      </w:r>
      <w:r w:rsidR="00663CFC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151 917,0</w:t>
      </w:r>
      <w:r w:rsidR="001634A1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663CFC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F71E6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63CFC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634A1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14:paraId="0971C80A" w14:textId="4A8300A8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202</w:t>
      </w:r>
      <w:r w:rsidR="009717A0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размере</w:t>
      </w:r>
      <w:r w:rsidR="007B69CE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CFC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151 702,0</w:t>
      </w:r>
      <w:r w:rsidR="001634A1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663CFC" w:rsidRPr="00663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0,2</w:t>
      </w:r>
      <w:r w:rsidR="00663CFC"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3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6D13D93C" w14:textId="77777777" w:rsidR="00297C0E" w:rsidRPr="00961E80" w:rsidRDefault="00297C0E" w:rsidP="00297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9F1E9" w14:textId="7D8D08DC" w:rsidR="00394BF5" w:rsidRPr="007C14E1" w:rsidRDefault="00394BF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  <w:r w:rsidR="00260F95" w:rsidRPr="007C1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4A3D4463" w14:textId="2B3F148C" w:rsidR="00CE11C7" w:rsidRPr="007C14E1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1.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Утвердить Программу государственных гарантий Смоленской области</w:t>
      </w:r>
      <w:r w:rsidR="00EF6068" w:rsidRPr="00EF6068">
        <w:rPr>
          <w:rFonts w:ascii="Times New Roman" w:hAnsi="Times New Roman" w:cs="Times New Roman"/>
          <w:sz w:val="28"/>
          <w:szCs w:val="28"/>
        </w:rPr>
        <w:t xml:space="preserve"> </w:t>
      </w:r>
      <w:r w:rsidR="00EF6068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  <w:r w:rsidRPr="007C14E1">
        <w:rPr>
          <w:rFonts w:ascii="Times New Roman" w:hAnsi="Times New Roman" w:cs="Times New Roman"/>
          <w:sz w:val="28"/>
          <w:szCs w:val="28"/>
        </w:rPr>
        <w:t>:</w:t>
      </w:r>
    </w:p>
    <w:p w14:paraId="2B755904" w14:textId="774C47F9" w:rsidR="00CE11C7" w:rsidRPr="007C14E1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1)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на 202</w:t>
      </w:r>
      <w:r w:rsidR="00260F95" w:rsidRPr="007C14E1">
        <w:rPr>
          <w:rFonts w:ascii="Times New Roman" w:hAnsi="Times New Roman" w:cs="Times New Roman"/>
          <w:sz w:val="28"/>
          <w:szCs w:val="28"/>
        </w:rPr>
        <w:t>5</w:t>
      </w:r>
      <w:r w:rsidRPr="007C14E1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9" w:history="1">
        <w:r w:rsidRPr="007C14E1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7C14E1">
        <w:rPr>
          <w:rFonts w:ascii="Times New Roman" w:hAnsi="Times New Roman" w:cs="Times New Roman"/>
          <w:sz w:val="28"/>
          <w:szCs w:val="28"/>
        </w:rPr>
        <w:t>9 к настоящему областному закону;</w:t>
      </w:r>
    </w:p>
    <w:p w14:paraId="4FE4BA21" w14:textId="66075BAB" w:rsidR="00CE11C7" w:rsidRPr="007C14E1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2)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60F95" w:rsidRPr="007C14E1">
        <w:rPr>
          <w:rFonts w:ascii="Times New Roman" w:hAnsi="Times New Roman" w:cs="Times New Roman"/>
          <w:sz w:val="28"/>
          <w:szCs w:val="28"/>
        </w:rPr>
        <w:t>6</w:t>
      </w:r>
      <w:r w:rsidRPr="007C14E1">
        <w:rPr>
          <w:rFonts w:ascii="Times New Roman" w:hAnsi="Times New Roman" w:cs="Times New Roman"/>
          <w:sz w:val="28"/>
          <w:szCs w:val="28"/>
        </w:rPr>
        <w:t xml:space="preserve"> и 202</w:t>
      </w:r>
      <w:r w:rsidR="00260F95" w:rsidRPr="007C14E1">
        <w:rPr>
          <w:rFonts w:ascii="Times New Roman" w:hAnsi="Times New Roman" w:cs="Times New Roman"/>
          <w:sz w:val="28"/>
          <w:szCs w:val="28"/>
        </w:rPr>
        <w:t>7</w:t>
      </w:r>
      <w:r w:rsidRPr="007C14E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0" w:history="1">
        <w:r w:rsidRPr="007C14E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C14E1">
        <w:rPr>
          <w:rFonts w:ascii="Times New Roman" w:hAnsi="Times New Roman" w:cs="Times New Roman"/>
          <w:sz w:val="28"/>
          <w:szCs w:val="28"/>
        </w:rPr>
        <w:t>40 к настоящему областному закону.</w:t>
      </w:r>
    </w:p>
    <w:p w14:paraId="14C56F5D" w14:textId="6C993F81" w:rsidR="00CE11C7" w:rsidRPr="007C14E1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2.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предусмотренных на исполнение государственных гарантий Смоленской области по возможным гарантийным случаям:</w:t>
      </w:r>
    </w:p>
    <w:p w14:paraId="754E016C" w14:textId="455E5CC1" w:rsidR="00CE11C7" w:rsidRPr="007C14E1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на 202</w:t>
      </w:r>
      <w:r w:rsidR="00260F95" w:rsidRPr="007C14E1">
        <w:rPr>
          <w:rFonts w:ascii="Times New Roman" w:hAnsi="Times New Roman" w:cs="Times New Roman"/>
          <w:sz w:val="28"/>
          <w:szCs w:val="28"/>
        </w:rPr>
        <w:t>5</w:t>
      </w:r>
      <w:r w:rsidRPr="007C14E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C14E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60F95" w:rsidRPr="007C14E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C14E1">
        <w:rPr>
          <w:rFonts w:ascii="Times New Roman" w:hAnsi="Times New Roman" w:cs="Times New Roman"/>
          <w:b/>
          <w:bCs/>
          <w:sz w:val="28"/>
          <w:szCs w:val="28"/>
        </w:rPr>
        <w:t> 94</w:t>
      </w:r>
      <w:r w:rsidR="00260F95" w:rsidRPr="007C14E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14E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60F95" w:rsidRPr="007C14E1">
        <w:rPr>
          <w:rFonts w:ascii="Times New Roman" w:hAnsi="Times New Roman" w:cs="Times New Roman"/>
          <w:b/>
          <w:bCs/>
          <w:sz w:val="28"/>
          <w:szCs w:val="28"/>
        </w:rPr>
        <w:t>6 </w:t>
      </w:r>
      <w:r w:rsidRPr="007C14E1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C9986BE" w14:textId="4AC570EB" w:rsidR="00CE11C7" w:rsidRPr="00961E80" w:rsidRDefault="00CE11C7" w:rsidP="00CE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E1">
        <w:rPr>
          <w:rFonts w:ascii="Times New Roman" w:hAnsi="Times New Roman" w:cs="Times New Roman"/>
          <w:sz w:val="28"/>
          <w:szCs w:val="28"/>
        </w:rPr>
        <w:t>2)</w:t>
      </w:r>
      <w:r w:rsidRPr="007C14E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14E1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260F95" w:rsidRPr="007C14E1">
        <w:rPr>
          <w:rFonts w:ascii="Times New Roman" w:hAnsi="Times New Roman" w:cs="Times New Roman"/>
          <w:sz w:val="28"/>
          <w:szCs w:val="28"/>
        </w:rPr>
        <w:t>6</w:t>
      </w:r>
      <w:r w:rsidRPr="007C14E1">
        <w:rPr>
          <w:rFonts w:ascii="Times New Roman" w:hAnsi="Times New Roman" w:cs="Times New Roman"/>
          <w:sz w:val="28"/>
          <w:szCs w:val="28"/>
        </w:rPr>
        <w:t xml:space="preserve"> и 202</w:t>
      </w:r>
      <w:r w:rsidR="00260F95" w:rsidRPr="007C14E1">
        <w:rPr>
          <w:rFonts w:ascii="Times New Roman" w:hAnsi="Times New Roman" w:cs="Times New Roman"/>
          <w:sz w:val="28"/>
          <w:szCs w:val="28"/>
        </w:rPr>
        <w:t>7</w:t>
      </w:r>
      <w:r w:rsidRPr="007C14E1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260F95" w:rsidRPr="007C14E1">
        <w:rPr>
          <w:rFonts w:ascii="Times New Roman" w:hAnsi="Times New Roman" w:cs="Times New Roman"/>
          <w:b/>
          <w:bCs/>
          <w:sz w:val="28"/>
          <w:szCs w:val="28"/>
        </w:rPr>
        <w:t>64 134,7</w:t>
      </w:r>
      <w:r w:rsidRPr="007C14E1">
        <w:rPr>
          <w:rFonts w:ascii="Times New Roman" w:hAnsi="Times New Roman" w:cs="Times New Roman"/>
          <w:sz w:val="28"/>
          <w:szCs w:val="28"/>
        </w:rPr>
        <w:t xml:space="preserve"> тыс. рублей и в сумме </w:t>
      </w:r>
      <w:r w:rsidR="00260F95" w:rsidRPr="007C14E1">
        <w:rPr>
          <w:rFonts w:ascii="Times New Roman" w:hAnsi="Times New Roman" w:cs="Times New Roman"/>
          <w:b/>
          <w:bCs/>
          <w:sz w:val="28"/>
          <w:szCs w:val="28"/>
        </w:rPr>
        <w:t>189 493,5 </w:t>
      </w:r>
      <w:r w:rsidRPr="007C14E1">
        <w:rPr>
          <w:rFonts w:ascii="Times New Roman" w:hAnsi="Times New Roman" w:cs="Times New Roman"/>
          <w:sz w:val="28"/>
          <w:szCs w:val="28"/>
        </w:rPr>
        <w:t>тыс. рублей соответственно.</w:t>
      </w:r>
    </w:p>
    <w:p w14:paraId="6B5E8755" w14:textId="1389CE67" w:rsidR="00394BF5" w:rsidRDefault="00394BF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B5A677" w14:textId="6859B3AC" w:rsidR="00297C0E" w:rsidRPr="00225BC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DB6CC8" w:rsidRPr="0022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14:paraId="53BFD1E9" w14:textId="6BD9B1C7" w:rsidR="00297C0E" w:rsidRPr="00225BC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бюджетных ассигнований на обязательное медицинское страхование неработающего населения в отношении застрахованных лиц, указанных в пункте 5 </w:t>
      </w:r>
      <w:r w:rsidR="006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 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10 Федерального закона от 29 ноября 2010 года № 326-ФЗ «Об</w:t>
      </w:r>
      <w:r w:rsidR="00DB6CC8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медицинском страховании в Российской Федерации»:</w:t>
      </w:r>
    </w:p>
    <w:p w14:paraId="00E4B7B5" w14:textId="160D6F83" w:rsidR="00297C0E" w:rsidRPr="00225BC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B6CC8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6CC8" w:rsidRPr="0022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5 212 881,4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1685472" w14:textId="2ECD5CDC" w:rsidR="00297C0E" w:rsidRPr="00225BCE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B6CC8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6CC8" w:rsidRPr="0022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5 757 932,9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A7C945F" w14:textId="08451FCA" w:rsidR="00297C0E" w:rsidRPr="00961E8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DB6CC8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B6CC8" w:rsidRPr="0022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6 239 011,7</w:t>
      </w:r>
      <w:r w:rsidR="001F4D6C"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6EC0B802" w14:textId="77777777" w:rsidR="00D82F55" w:rsidRPr="00961E80" w:rsidRDefault="00D82F55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484D2" w14:textId="033507EA" w:rsidR="00CE7B32" w:rsidRPr="00151A50" w:rsidRDefault="00297C0E" w:rsidP="009C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540474" w:rsidRPr="0015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B6CC8" w:rsidRPr="0015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549AE71C" w14:textId="4E905AD5" w:rsidR="00CE7B32" w:rsidRPr="00151A5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Установить в соответствии с пунктом 8 статьи 217 Бюджетного кодекса Российской Федерации и частью 2 статьи 14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областного закона от 28 мая 2008 года № 65-з «О бюджетном процессе в Смоленской области», что дополнительными основаниями для внесения изменений в сводную бюджетную роспись областного бюджета без внесения изменений в областной закон об областном бюджете в соответствии с решениями </w:t>
      </w:r>
      <w:r w:rsidR="009228AB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министра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финансов Смоленской области являются:</w:t>
      </w:r>
    </w:p>
    <w:p w14:paraId="0653B52E" w14:textId="44204977" w:rsidR="00CE7B32" w:rsidRPr="00151A50" w:rsidRDefault="00E93964" w:rsidP="000A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 </w:t>
      </w:r>
      <w:r w:rsidR="000A1BEF" w:rsidRPr="00151A50">
        <w:rPr>
          <w:rFonts w:ascii="Times New Roman" w:hAnsi="Times New Roman" w:cs="Times New Roman"/>
          <w:sz w:val="28"/>
          <w:szCs w:val="28"/>
        </w:rPr>
        <w:t>изменение бюджетных ассигнований в соответствии с правовыми актами Президента Российской Федерации, Правительства Российской Федерации и (или) соглашениями (договорами), предусматривающими предоставление межбюджетных трансфертов или безвозмездных поступлений областному бюджету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7B25633" w14:textId="5C2703D2" w:rsidR="00CE7B32" w:rsidRPr="00151A5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2)</w:t>
      </w:r>
      <w:r w:rsidR="00C2337A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изменение бюджетной классификации Российской Федерации в части изменения классификации расходов бюджетов;</w:t>
      </w:r>
    </w:p>
    <w:p w14:paraId="459120D5" w14:textId="77A23572" w:rsidR="00CE7B32" w:rsidRPr="00151A5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3)</w:t>
      </w:r>
      <w:r w:rsidR="00C2337A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поступление иных межбюджетных трансфертов, передаваемых бюджетам субъектов Российской Федерации на обеспечение деятельности депутатов Государственной Думы и их помощников в избирательных округах и на обеспечение деятельности сенаторов Российской Федерации и их помощников в субъектах Российской Федерации;</w:t>
      </w:r>
    </w:p>
    <w:p w14:paraId="032271AA" w14:textId="2382219E" w:rsidR="00CE7B32" w:rsidRPr="00151A5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4)</w:t>
      </w:r>
      <w:r w:rsidR="00C2337A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уплат</w:t>
      </w:r>
      <w:r w:rsidR="000C2DB1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казенным учреждением пеней и штрафов;</w:t>
      </w:r>
    </w:p>
    <w:p w14:paraId="3DE1D66E" w14:textId="75A515C3" w:rsidR="00CE7B32" w:rsidRPr="00151A50" w:rsidRDefault="00E93964" w:rsidP="009C7A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5)</w:t>
      </w:r>
      <w:r w:rsidR="00C2337A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перераспределение бюджетных ассигнований, связанных с финансовым обеспечением региональных проектов, обеспечивающих достижение показателей</w:t>
      </w:r>
      <w:r w:rsidR="00C2337A"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результатов федеральных проектов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F0237EE" w14:textId="6F4B1F84" w:rsidR="00E93964" w:rsidRPr="008C1760" w:rsidRDefault="008C1760" w:rsidP="00297C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1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0C2DB1" w:rsidRPr="008C1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 </w:t>
      </w:r>
      <w:r w:rsidR="000C2DB1" w:rsidRPr="008C1760">
        <w:rPr>
          <w:rFonts w:ascii="Times New Roman" w:hAnsi="Times New Roman" w:cs="Times New Roman"/>
          <w:sz w:val="28"/>
          <w:szCs w:val="28"/>
        </w:rPr>
        <w:t>увеличение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областного бюджета, источником финансового обеспечения которых являлись указанные межбюджетные трансферты, в объеме, не превышающем остатка не</w:t>
      </w:r>
      <w:r w:rsidR="00443E2F" w:rsidRPr="008C1760">
        <w:rPr>
          <w:rFonts w:ascii="Times New Roman" w:hAnsi="Times New Roman" w:cs="Times New Roman"/>
          <w:sz w:val="28"/>
          <w:szCs w:val="28"/>
        </w:rPr>
        <w:t xml:space="preserve"> </w:t>
      </w:r>
      <w:r w:rsidR="000C2DB1" w:rsidRPr="008C1760">
        <w:rPr>
          <w:rFonts w:ascii="Times New Roman" w:hAnsi="Times New Roman" w:cs="Times New Roman"/>
          <w:sz w:val="28"/>
          <w:szCs w:val="28"/>
        </w:rPr>
        <w:t>использованных на начало текущего финансового года бюджетных ассигнований на предоставление указанных межбюджетных трансфертов</w:t>
      </w:r>
      <w:r w:rsidR="00C2337A" w:rsidRPr="008C17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2E7321C" w14:textId="3E41F26F" w:rsidR="00397FD0" w:rsidRPr="00151A50" w:rsidRDefault="008C1760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97FD0" w:rsidRPr="00151A50">
        <w:rPr>
          <w:rFonts w:ascii="Times New Roman" w:hAnsi="Times New Roman" w:cs="Times New Roman"/>
          <w:sz w:val="28"/>
          <w:szCs w:val="28"/>
        </w:rPr>
        <w:t xml:space="preserve">) распределение зарезервированных в составе </w:t>
      </w:r>
      <w:hyperlink r:id="rId11" w:history="1">
        <w:r w:rsidR="00397FD0" w:rsidRPr="00151A50">
          <w:rPr>
            <w:rFonts w:ascii="Times New Roman" w:hAnsi="Times New Roman" w:cs="Times New Roman"/>
            <w:sz w:val="28"/>
            <w:szCs w:val="28"/>
          </w:rPr>
          <w:t>приложений 8</w:t>
        </w:r>
      </w:hyperlink>
      <w:r w:rsidR="00397FD0" w:rsidRPr="00151A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397FD0" w:rsidRPr="00151A5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397FD0" w:rsidRPr="00151A5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397FD0" w:rsidRPr="00151A50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97FD0" w:rsidRPr="00151A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397FD0" w:rsidRPr="00151A50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397FD0" w:rsidRPr="00151A50">
        <w:rPr>
          <w:rFonts w:ascii="Times New Roman" w:hAnsi="Times New Roman" w:cs="Times New Roman"/>
          <w:sz w:val="28"/>
          <w:szCs w:val="28"/>
        </w:rPr>
        <w:t xml:space="preserve"> к настоящему областному закону бюджетных ассигнований:</w:t>
      </w:r>
    </w:p>
    <w:p w14:paraId="5A7A5481" w14:textId="125E5AA9" w:rsidR="00397FD0" w:rsidRPr="00151A50" w:rsidRDefault="00397FD0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 xml:space="preserve">- в объеме </w:t>
      </w:r>
      <w:r w:rsidR="00831438" w:rsidRP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1 </w:t>
      </w:r>
      <w:r w:rsid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72</w:t>
      </w:r>
      <w:r w:rsidR="00831438" w:rsidRP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0 </w:t>
      </w:r>
      <w:r w:rsid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668</w:t>
      </w:r>
      <w:r w:rsidRP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151A50">
        <w:rPr>
          <w:rFonts w:ascii="Times New Roman" w:hAnsi="Times New Roman" w:cs="Times New Roman"/>
          <w:sz w:val="28"/>
          <w:szCs w:val="28"/>
        </w:rPr>
        <w:t xml:space="preserve"> тыс. рублей, предусмотренных для сохранения целевых показателей по заработной плате отдельных категорий работников бюджетной сферы, достигнутых при реализации </w:t>
      </w:r>
      <w:r w:rsidR="00706407" w:rsidRPr="00151A50">
        <w:rPr>
          <w:rFonts w:ascii="Times New Roman" w:hAnsi="Times New Roman" w:cs="Times New Roman"/>
          <w:sz w:val="28"/>
          <w:szCs w:val="28"/>
        </w:rPr>
        <w:t>у</w:t>
      </w:r>
      <w:r w:rsidRPr="00151A50">
        <w:rPr>
          <w:rFonts w:ascii="Times New Roman" w:hAnsi="Times New Roman" w:cs="Times New Roman"/>
          <w:sz w:val="28"/>
          <w:szCs w:val="28"/>
        </w:rPr>
        <w:t xml:space="preserve">казов Президента Российской Федерации от 7 мая 2012 года </w:t>
      </w:r>
      <w:hyperlink r:id="rId15" w:history="1">
        <w:r w:rsidRPr="00151A50">
          <w:rPr>
            <w:rFonts w:ascii="Times New Roman" w:hAnsi="Times New Roman" w:cs="Times New Roman"/>
            <w:sz w:val="28"/>
            <w:szCs w:val="28"/>
          </w:rPr>
          <w:t>№ 597</w:t>
        </w:r>
      </w:hyperlink>
      <w:r w:rsidRPr="00151A5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 1 июня 2012 года </w:t>
      </w:r>
      <w:hyperlink r:id="rId16" w:history="1">
        <w:r w:rsidRPr="00151A50">
          <w:rPr>
            <w:rFonts w:ascii="Times New Roman" w:hAnsi="Times New Roman" w:cs="Times New Roman"/>
            <w:sz w:val="28"/>
            <w:szCs w:val="28"/>
          </w:rPr>
          <w:t>№ 761</w:t>
        </w:r>
      </w:hyperlink>
      <w:r w:rsidRPr="00151A50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годы», от 28 декабря 2012 года </w:t>
      </w:r>
      <w:hyperlink r:id="rId17" w:history="1">
        <w:r w:rsidRPr="00151A50">
          <w:rPr>
            <w:rFonts w:ascii="Times New Roman" w:hAnsi="Times New Roman" w:cs="Times New Roman"/>
            <w:sz w:val="28"/>
            <w:szCs w:val="28"/>
          </w:rPr>
          <w:t>№ 1688</w:t>
        </w:r>
      </w:hyperlink>
      <w:r w:rsidRPr="00151A50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на обеспечение месячной заработной платы работников бюджетной сферы на уровне не ниже минимального размера оплаты труда, установленного Федеральным </w:t>
      </w:r>
      <w:hyperlink r:id="rId18" w:history="1">
        <w:r w:rsidRPr="00151A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1A50">
        <w:rPr>
          <w:rFonts w:ascii="Times New Roman" w:hAnsi="Times New Roman" w:cs="Times New Roman"/>
          <w:sz w:val="28"/>
          <w:szCs w:val="28"/>
        </w:rPr>
        <w:t xml:space="preserve"> от 19 июня 2000 года № 82-ФЗ «О минимальном размере оплаты труда»;</w:t>
      </w:r>
    </w:p>
    <w:p w14:paraId="2208CE21" w14:textId="5754F596" w:rsidR="00397FD0" w:rsidRPr="00151A50" w:rsidRDefault="00397FD0" w:rsidP="0039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>-</w:t>
      </w:r>
      <w:r w:rsidR="00951935" w:rsidRPr="00151A50">
        <w:rPr>
          <w:rFonts w:ascii="Times New Roman" w:hAnsi="Times New Roman" w:cs="Times New Roman"/>
          <w:sz w:val="28"/>
          <w:szCs w:val="28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831438" w:rsidRP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1 </w:t>
      </w:r>
      <w:r w:rsid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831438" w:rsidRPr="003228C7">
        <w:rPr>
          <w:rFonts w:ascii="Times New Roman" w:hAnsi="Times New Roman" w:cs="Times New Roman"/>
          <w:b/>
          <w:bCs/>
          <w:sz w:val="28"/>
          <w:szCs w:val="28"/>
          <w:u w:val="single"/>
        </w:rPr>
        <w:t>23 301,8</w:t>
      </w:r>
      <w:r w:rsidR="00951935" w:rsidRPr="00151A50">
        <w:rPr>
          <w:rFonts w:ascii="Times New Roman" w:hAnsi="Times New Roman" w:cs="Times New Roman"/>
          <w:sz w:val="28"/>
          <w:szCs w:val="28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>тыс. рублей, предусмотренных на обеспечение действующих расходных обязательств, потребность в увеличении которых возникла в ходе исполнения областного бюджета в 202</w:t>
      </w:r>
      <w:r w:rsidR="009228AB" w:rsidRPr="00151A50">
        <w:rPr>
          <w:rFonts w:ascii="Times New Roman" w:hAnsi="Times New Roman" w:cs="Times New Roman"/>
          <w:sz w:val="28"/>
          <w:szCs w:val="28"/>
        </w:rPr>
        <w:t>5</w:t>
      </w:r>
      <w:r w:rsidRPr="00151A50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7085CC42" w14:textId="1A2276BB" w:rsidR="00542191" w:rsidRPr="008C1760" w:rsidRDefault="008C1760" w:rsidP="0054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60">
        <w:rPr>
          <w:rFonts w:ascii="Times New Roman" w:hAnsi="Times New Roman" w:cs="Times New Roman"/>
          <w:sz w:val="28"/>
          <w:szCs w:val="28"/>
        </w:rPr>
        <w:t>8</w:t>
      </w:r>
      <w:r w:rsidR="00951935" w:rsidRPr="008C1760">
        <w:rPr>
          <w:rFonts w:ascii="Times New Roman" w:hAnsi="Times New Roman" w:cs="Times New Roman"/>
          <w:sz w:val="28"/>
          <w:szCs w:val="28"/>
        </w:rPr>
        <w:t>) </w:t>
      </w:r>
      <w:r w:rsidR="00542191" w:rsidRPr="008C1760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цели обеспечения жизнедеятельности населения и (или) восстановления объектов инфраструктуры на территориях, определенных федеральными правовыми актами, в пределах поступлений от отдельных видов налоговых и неналоговых доходов сверх объемов, утвержденных </w:t>
      </w:r>
      <w:hyperlink r:id="rId19" w:history="1">
        <w:r w:rsidR="00542191" w:rsidRPr="008C1760">
          <w:rPr>
            <w:rFonts w:ascii="Times New Roman" w:hAnsi="Times New Roman" w:cs="Times New Roman"/>
            <w:sz w:val="28"/>
            <w:szCs w:val="28"/>
          </w:rPr>
          <w:t>приложением 4</w:t>
        </w:r>
      </w:hyperlink>
      <w:r w:rsidR="00542191" w:rsidRPr="008C1760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закона;</w:t>
      </w:r>
    </w:p>
    <w:p w14:paraId="094CDF50" w14:textId="0BB24713" w:rsidR="00224708" w:rsidRPr="00575339" w:rsidRDefault="008C1760" w:rsidP="0022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4708" w:rsidRPr="00575339">
        <w:rPr>
          <w:rFonts w:ascii="Times New Roman" w:hAnsi="Times New Roman" w:cs="Times New Roman"/>
          <w:sz w:val="28"/>
          <w:szCs w:val="28"/>
        </w:rPr>
        <w:t>) </w:t>
      </w:r>
      <w:r w:rsidR="0013708C" w:rsidRPr="00575339">
        <w:rPr>
          <w:rFonts w:ascii="Times New Roman" w:hAnsi="Times New Roman" w:cs="Times New Roman"/>
          <w:sz w:val="28"/>
          <w:szCs w:val="28"/>
        </w:rPr>
        <w:t xml:space="preserve">изменения в случае </w:t>
      </w:r>
      <w:r w:rsidR="00224708" w:rsidRPr="00575339">
        <w:rPr>
          <w:rFonts w:ascii="Times New Roman" w:hAnsi="Times New Roman" w:cs="Times New Roman"/>
          <w:sz w:val="28"/>
          <w:szCs w:val="28"/>
        </w:rPr>
        <w:t>предоставлени</w:t>
      </w:r>
      <w:r w:rsidR="0013708C" w:rsidRPr="00575339">
        <w:rPr>
          <w:rFonts w:ascii="Times New Roman" w:hAnsi="Times New Roman" w:cs="Times New Roman"/>
          <w:sz w:val="28"/>
          <w:szCs w:val="28"/>
        </w:rPr>
        <w:t>я</w:t>
      </w:r>
      <w:r w:rsidR="00224708" w:rsidRPr="00575339">
        <w:rPr>
          <w:rFonts w:ascii="Times New Roman" w:hAnsi="Times New Roman" w:cs="Times New Roman"/>
          <w:sz w:val="28"/>
          <w:szCs w:val="28"/>
        </w:rPr>
        <w:t xml:space="preserve"> из федерального бюджета областному бюджету бюджетных кредитов;</w:t>
      </w:r>
    </w:p>
    <w:p w14:paraId="09B0C3E8" w14:textId="03BA63C1" w:rsidR="00224708" w:rsidRPr="00575339" w:rsidRDefault="00224708" w:rsidP="0022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39">
        <w:rPr>
          <w:rFonts w:ascii="Times New Roman" w:hAnsi="Times New Roman" w:cs="Times New Roman"/>
          <w:sz w:val="28"/>
          <w:szCs w:val="28"/>
        </w:rPr>
        <w:t>1</w:t>
      </w:r>
      <w:r w:rsidR="008C1760">
        <w:rPr>
          <w:rFonts w:ascii="Times New Roman" w:hAnsi="Times New Roman" w:cs="Times New Roman"/>
          <w:sz w:val="28"/>
          <w:szCs w:val="28"/>
        </w:rPr>
        <w:t>0</w:t>
      </w:r>
      <w:r w:rsidRPr="00575339">
        <w:rPr>
          <w:rFonts w:ascii="Times New Roman" w:hAnsi="Times New Roman" w:cs="Times New Roman"/>
          <w:sz w:val="28"/>
          <w:szCs w:val="28"/>
        </w:rPr>
        <w:t>) </w:t>
      </w:r>
      <w:r w:rsidR="0013708C" w:rsidRPr="00575339">
        <w:rPr>
          <w:rFonts w:ascii="Times New Roman" w:hAnsi="Times New Roman" w:cs="Times New Roman"/>
          <w:sz w:val="28"/>
          <w:szCs w:val="28"/>
        </w:rPr>
        <w:t xml:space="preserve">изменения в случае </w:t>
      </w:r>
      <w:r w:rsidRPr="00575339">
        <w:rPr>
          <w:rFonts w:ascii="Times New Roman" w:hAnsi="Times New Roman" w:cs="Times New Roman"/>
          <w:sz w:val="28"/>
          <w:szCs w:val="28"/>
        </w:rPr>
        <w:t>предоставлени</w:t>
      </w:r>
      <w:r w:rsidR="0013708C" w:rsidRPr="00575339">
        <w:rPr>
          <w:rFonts w:ascii="Times New Roman" w:hAnsi="Times New Roman" w:cs="Times New Roman"/>
          <w:sz w:val="28"/>
          <w:szCs w:val="28"/>
        </w:rPr>
        <w:t>я</w:t>
      </w:r>
      <w:r w:rsidRPr="00575339">
        <w:rPr>
          <w:rFonts w:ascii="Times New Roman" w:hAnsi="Times New Roman" w:cs="Times New Roman"/>
          <w:sz w:val="28"/>
          <w:szCs w:val="28"/>
        </w:rPr>
        <w:t xml:space="preserve"> Федеральным казначейством областному бюджету бюджетных кредитов за счет временно свободных средств единого счета федерального бюджета (специальные казначейские кредиты);</w:t>
      </w:r>
    </w:p>
    <w:p w14:paraId="6ED7163B" w14:textId="095132CD" w:rsidR="00C363D8" w:rsidRPr="008C1760" w:rsidRDefault="00C363D8" w:rsidP="00C3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60">
        <w:rPr>
          <w:rFonts w:ascii="Times New Roman" w:hAnsi="Times New Roman" w:cs="Times New Roman"/>
          <w:sz w:val="28"/>
          <w:szCs w:val="28"/>
        </w:rPr>
        <w:t>1</w:t>
      </w:r>
      <w:r w:rsidR="008C1760" w:rsidRPr="008C1760">
        <w:rPr>
          <w:rFonts w:ascii="Times New Roman" w:hAnsi="Times New Roman" w:cs="Times New Roman"/>
          <w:sz w:val="28"/>
          <w:szCs w:val="28"/>
        </w:rPr>
        <w:t>1</w:t>
      </w:r>
      <w:r w:rsidRPr="008C1760">
        <w:rPr>
          <w:rFonts w:ascii="Times New Roman" w:hAnsi="Times New Roman" w:cs="Times New Roman"/>
          <w:sz w:val="28"/>
          <w:szCs w:val="28"/>
        </w:rPr>
        <w:t>) изменения, вносимые в случае образования положительной (отрицательной) разницы между фактически поступившим и прогнозировавшимся объемом доходов областного бюджета, учитываемых при формировании дорожного фонда Смоленской области и (или) в связи с неполным использованием бюджетных ассигнований дорожного фонда Смоленской области в отчетном финансовом году;</w:t>
      </w:r>
    </w:p>
    <w:p w14:paraId="4C7CBC9C" w14:textId="726022D4" w:rsidR="00C363D8" w:rsidRDefault="00C363D8" w:rsidP="00C3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39">
        <w:rPr>
          <w:rFonts w:ascii="Times New Roman" w:hAnsi="Times New Roman" w:cs="Times New Roman"/>
          <w:sz w:val="28"/>
          <w:szCs w:val="28"/>
        </w:rPr>
        <w:t>1</w:t>
      </w:r>
      <w:r w:rsidR="008C1760">
        <w:rPr>
          <w:rFonts w:ascii="Times New Roman" w:hAnsi="Times New Roman" w:cs="Times New Roman"/>
          <w:sz w:val="28"/>
          <w:szCs w:val="28"/>
        </w:rPr>
        <w:t>2</w:t>
      </w:r>
      <w:r w:rsidRPr="00575339">
        <w:rPr>
          <w:rFonts w:ascii="Times New Roman" w:hAnsi="Times New Roman" w:cs="Times New Roman"/>
          <w:sz w:val="28"/>
          <w:szCs w:val="28"/>
        </w:rPr>
        <w:t>) наличие на 1 января 2025 года остатков бюджетных кредитов, предоставленных из федерального бюджета областному бюджету на финансовое обеспечение реализации инфраструктурных проектов;</w:t>
      </w:r>
    </w:p>
    <w:p w14:paraId="6D2513D4" w14:textId="77A7A02D" w:rsidR="00D82F55" w:rsidRPr="00575339" w:rsidRDefault="00D82F55" w:rsidP="00C3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339">
        <w:rPr>
          <w:rFonts w:ascii="Times New Roman" w:hAnsi="Times New Roman" w:cs="Times New Roman"/>
          <w:sz w:val="28"/>
          <w:szCs w:val="28"/>
        </w:rPr>
        <w:t xml:space="preserve">) наличие на 1 января 2025 года остатков бюджетных кредитов, предоставленных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75339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 казначейством </w:t>
      </w:r>
      <w:r w:rsidRPr="00575339">
        <w:rPr>
          <w:rFonts w:ascii="Times New Roman" w:hAnsi="Times New Roman" w:cs="Times New Roman"/>
          <w:sz w:val="28"/>
          <w:szCs w:val="28"/>
        </w:rPr>
        <w:t xml:space="preserve">областному бюджету </w:t>
      </w:r>
      <w:r>
        <w:rPr>
          <w:rFonts w:ascii="Times New Roman" w:hAnsi="Times New Roman" w:cs="Times New Roman"/>
          <w:sz w:val="28"/>
          <w:szCs w:val="28"/>
        </w:rPr>
        <w:t>за счет временно свободных средств единого счета федерального бюджета (специальные казначейские кредиты)</w:t>
      </w:r>
      <w:r w:rsidRPr="00575339">
        <w:rPr>
          <w:rFonts w:ascii="Times New Roman" w:hAnsi="Times New Roman" w:cs="Times New Roman"/>
          <w:sz w:val="28"/>
          <w:szCs w:val="28"/>
        </w:rPr>
        <w:t>;</w:t>
      </w:r>
    </w:p>
    <w:p w14:paraId="685C8B28" w14:textId="6FAF620A" w:rsidR="00C363D8" w:rsidRPr="008C1760" w:rsidRDefault="00C363D8" w:rsidP="00C3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60">
        <w:rPr>
          <w:rFonts w:ascii="Times New Roman" w:hAnsi="Times New Roman" w:cs="Times New Roman"/>
          <w:sz w:val="28"/>
          <w:szCs w:val="28"/>
        </w:rPr>
        <w:t>1</w:t>
      </w:r>
      <w:r w:rsidR="00D82F55">
        <w:rPr>
          <w:rFonts w:ascii="Times New Roman" w:hAnsi="Times New Roman" w:cs="Times New Roman"/>
          <w:sz w:val="28"/>
          <w:szCs w:val="28"/>
        </w:rPr>
        <w:t>4</w:t>
      </w:r>
      <w:r w:rsidRPr="008C1760">
        <w:rPr>
          <w:rFonts w:ascii="Times New Roman" w:hAnsi="Times New Roman" w:cs="Times New Roman"/>
          <w:sz w:val="28"/>
          <w:szCs w:val="28"/>
        </w:rPr>
        <w:t>) получение расходных расписаний главных распорядителей средств федерального бюджета, предусматривающих увеличение лимитов бюджетных обязательств по финансированию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указанных межбюджетных трансфертов;</w:t>
      </w:r>
    </w:p>
    <w:p w14:paraId="4153593E" w14:textId="73FC106F" w:rsidR="00C363D8" w:rsidRDefault="00C363D8" w:rsidP="00C36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76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82F55">
        <w:rPr>
          <w:rFonts w:ascii="Times New Roman" w:hAnsi="Times New Roman" w:cs="Times New Roman"/>
          <w:sz w:val="28"/>
          <w:szCs w:val="28"/>
        </w:rPr>
        <w:t>5</w:t>
      </w:r>
      <w:r w:rsidRPr="008C1760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ассигнований, связанных с финансовым обеспечением подготовки и проведения выборов депутатов Смоленской областной Думы</w:t>
      </w:r>
      <w:r w:rsidR="00D82F55">
        <w:rPr>
          <w:rFonts w:ascii="Times New Roman" w:hAnsi="Times New Roman" w:cs="Times New Roman"/>
          <w:sz w:val="28"/>
          <w:szCs w:val="28"/>
        </w:rPr>
        <w:t>;</w:t>
      </w:r>
    </w:p>
    <w:p w14:paraId="362BF6FD" w14:textId="77777777" w:rsidR="00D82F55" w:rsidRDefault="00D82F55" w:rsidP="00D8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поступление дотаций (грантов) за достижение показателей деятельности исполнительных органов субъектов Российской Федерации.</w:t>
      </w:r>
    </w:p>
    <w:p w14:paraId="7777AAB7" w14:textId="77777777" w:rsidR="00542191" w:rsidRPr="00961E80" w:rsidRDefault="00542191" w:rsidP="0054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4AE20" w14:textId="2B2E1DD2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A5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F7CC9" w:rsidRPr="00151A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63D8" w:rsidRPr="00151A5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BDDAAED" w14:textId="148475C5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>1.</w:t>
      </w:r>
      <w:r w:rsidRPr="00151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453A11" w:rsidRPr="00151A50">
        <w:rPr>
          <w:rFonts w:ascii="Times New Roman" w:hAnsi="Times New Roman" w:cs="Times New Roman"/>
          <w:sz w:val="28"/>
          <w:szCs w:val="28"/>
        </w:rPr>
        <w:t>5</w:t>
      </w:r>
      <w:r w:rsidRPr="00151A50">
        <w:rPr>
          <w:rFonts w:ascii="Times New Roman" w:hAnsi="Times New Roman" w:cs="Times New Roman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областного бюджета, указанных в части 2 настоящей статьи (далее – целевые средства).</w:t>
      </w:r>
    </w:p>
    <w:p w14:paraId="71F32122" w14:textId="311C7E31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>2.</w:t>
      </w:r>
      <w:r w:rsidRPr="00151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>Установить, что в соответствии со статьей 242</w:t>
      </w:r>
      <w:r w:rsidRPr="00151A50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Pr="00151A5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174B09CB" w14:textId="6ED1AE73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>1) авансы и расчеты по государственным контрактам о поставке товаров, выполнении работ, оказании услуг, заключаемым на сумму не менее 50</w:t>
      </w:r>
      <w:r w:rsidR="00453A11" w:rsidRPr="00151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>миллионов рублей;</w:t>
      </w:r>
    </w:p>
    <w:p w14:paraId="34C36EB6" w14:textId="1A97B2F7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>2) авансы и расчеты по контрактам (договорам) о поставке товаров, выполнении работ, оказании услуг, заключаемым на сумму не менее 50</w:t>
      </w:r>
      <w:r w:rsidR="00453A11" w:rsidRPr="00151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51A50">
        <w:rPr>
          <w:rFonts w:ascii="Times New Roman" w:hAnsi="Times New Roman" w:cs="Times New Roman"/>
          <w:sz w:val="28"/>
          <w:szCs w:val="28"/>
        </w:rPr>
        <w:t xml:space="preserve">миллионов рублей областными государственными бюджетными или автономными учреждениями, лицевые счета которым открыты в </w:t>
      </w:r>
      <w:r w:rsidR="00453A11" w:rsidRPr="00151A50">
        <w:rPr>
          <w:rFonts w:ascii="Times New Roman" w:hAnsi="Times New Roman" w:cs="Times New Roman"/>
          <w:sz w:val="28"/>
          <w:szCs w:val="28"/>
        </w:rPr>
        <w:t>Министерстве</w:t>
      </w:r>
      <w:r w:rsidRPr="00151A50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</w:t>
      </w:r>
      <w:r w:rsidR="00706407" w:rsidRPr="00151A50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</w:t>
      </w:r>
      <w:r w:rsidRPr="00151A50">
        <w:rPr>
          <w:rFonts w:ascii="Times New Roman" w:hAnsi="Times New Roman" w:cs="Times New Roman"/>
          <w:sz w:val="28"/>
          <w:szCs w:val="28"/>
        </w:rPr>
        <w:t>;</w:t>
      </w:r>
    </w:p>
    <w:p w14:paraId="487B1E46" w14:textId="0AE9FEE5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50">
        <w:rPr>
          <w:rFonts w:ascii="Times New Roman" w:hAnsi="Times New Roman" w:cs="Times New Roman"/>
          <w:sz w:val="28"/>
          <w:szCs w:val="28"/>
        </w:rPr>
        <w:t xml:space="preserve">3) авансы и расчеты по контрактам (договорам) о поставке товаров, выполнении работ, оказании услуг, </w:t>
      </w:r>
      <w:r w:rsidR="000062AB" w:rsidRPr="00151A50">
        <w:rPr>
          <w:rFonts w:ascii="Times New Roman" w:hAnsi="Times New Roman" w:cs="Times New Roman"/>
          <w:sz w:val="28"/>
          <w:szCs w:val="28"/>
        </w:rPr>
        <w:t>заключаемым на сумму не менее 50</w:t>
      </w:r>
      <w:r w:rsidR="00453A11" w:rsidRPr="00151A50">
        <w:rPr>
          <w:rFonts w:ascii="Times New Roman" w:hAnsi="Times New Roman" w:cs="Times New Roman"/>
          <w:sz w:val="28"/>
          <w:szCs w:val="28"/>
        </w:rPr>
        <w:t> </w:t>
      </w:r>
      <w:r w:rsidR="000062AB" w:rsidRPr="00151A50">
        <w:rPr>
          <w:rFonts w:ascii="Times New Roman" w:hAnsi="Times New Roman" w:cs="Times New Roman"/>
          <w:sz w:val="28"/>
          <w:szCs w:val="28"/>
        </w:rPr>
        <w:t xml:space="preserve">миллионов рублей, </w:t>
      </w:r>
      <w:r w:rsidRPr="00151A50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контрактов (договоров), указанных в подпунктах 1 и 2 </w:t>
      </w:r>
      <w:r w:rsidR="000062AB" w:rsidRPr="00151A5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51A50">
        <w:rPr>
          <w:rFonts w:ascii="Times New Roman" w:hAnsi="Times New Roman" w:cs="Times New Roman"/>
          <w:sz w:val="28"/>
          <w:szCs w:val="28"/>
        </w:rPr>
        <w:t>пункта;</w:t>
      </w:r>
    </w:p>
    <w:p w14:paraId="36453B52" w14:textId="52430909" w:rsidR="006C57CA" w:rsidRPr="00151A50" w:rsidRDefault="006C57CA" w:rsidP="006C5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151A50">
        <w:rPr>
          <w:rFonts w:ascii="Times New Roman" w:hAnsi="Times New Roman" w:cs="Times New Roman"/>
          <w:sz w:val="28"/>
          <w:szCs w:val="28"/>
        </w:rPr>
        <w:t>4) гранты в форме субсидий, предоставляемые из областного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в целях софинансирования расходных обязательств субъектов Российской Федерации по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14:paraId="7420D809" w14:textId="5AED1C25" w:rsidR="006C57CA" w:rsidRPr="00151A50" w:rsidRDefault="006C57CA" w:rsidP="006C5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A50">
        <w:rPr>
          <w:rFonts w:ascii="Times New Roman" w:hAnsi="Times New Roman" w:cs="Times New Roman"/>
          <w:sz w:val="28"/>
          <w:szCs w:val="28"/>
        </w:rPr>
        <w:t>5) субсидии на предоставление финансовой поддержки в форме займов юридическим лицам, индивидуальным предпринимателям, осуществляющим деятельность в сфере промышленности, расположенным и зарегистрированным на территории Смоленской области, а также операции со средствами, полученными при возврате выданных займов, процентов, а также иные доходы в форме штрафов, пеней, источником финансового обеспечения которых являлись указанные субсидии.</w:t>
      </w:r>
    </w:p>
    <w:p w14:paraId="685E478C" w14:textId="2ADFF25A" w:rsidR="001E2B2B" w:rsidRPr="00151A50" w:rsidRDefault="001E2B2B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BCFAEA" w14:textId="6212E7E9" w:rsidR="00297C0E" w:rsidRPr="00151A50" w:rsidRDefault="00297C0E" w:rsidP="0029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3</w:t>
      </w:r>
      <w:r w:rsidR="00151A50" w:rsidRPr="00151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0CF2A64C" w14:textId="612D7721" w:rsidR="00297C0E" w:rsidRPr="00151A50" w:rsidRDefault="00297C0E" w:rsidP="0029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0" w:history="1">
        <w:r w:rsidRPr="00151A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</w:t>
        </w:r>
        <w:r w:rsidRPr="00151A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vertAlign w:val="superscript"/>
          </w:rPr>
          <w:t>1</w:t>
        </w:r>
        <w:r w:rsidRPr="00151A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статьи 136</w:t>
        </w:r>
      </w:hyperlink>
      <w:r w:rsidRPr="00151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</w:t>
      </w:r>
      <w:r w:rsidR="00151A50" w:rsidRPr="00151A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</w:t>
      </w:r>
      <w:r w:rsidRPr="00151A50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151A50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софинансирования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14:paraId="53E2696E" w14:textId="6DA22054" w:rsidR="00297C0E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FF3872A" w14:textId="4026CD14" w:rsidR="00297C0E" w:rsidRPr="00151A50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3</w:t>
      </w:r>
      <w:r w:rsid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</w:p>
    <w:p w14:paraId="2C9526CF" w14:textId="3FADB4EE" w:rsidR="00297C0E" w:rsidRPr="00151A50" w:rsidRDefault="00297C0E" w:rsidP="00297C0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1A5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областной закон вступает в силу с 1 января 202</w:t>
      </w:r>
      <w:r w:rsidR="00151A5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51A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14:paraId="70FE90CA" w14:textId="77777777" w:rsidR="00297C0E" w:rsidRPr="00151A50" w:rsidRDefault="00297C0E" w:rsidP="00297C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057B0F" w14:textId="77777777" w:rsidR="00297C0E" w:rsidRPr="00151A50" w:rsidRDefault="00297C0E" w:rsidP="00297C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070"/>
        <w:gridCol w:w="5351"/>
      </w:tblGrid>
      <w:tr w:rsidR="00297C0E" w:rsidRPr="00151A50" w14:paraId="3620A575" w14:textId="77777777" w:rsidTr="00A66227">
        <w:tc>
          <w:tcPr>
            <w:tcW w:w="5070" w:type="dxa"/>
            <w:hideMark/>
          </w:tcPr>
          <w:p w14:paraId="7A4EDB04" w14:textId="4092B21D" w:rsidR="00297C0E" w:rsidRPr="00151A50" w:rsidRDefault="00297C0E" w:rsidP="00A6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Губернатор </w:t>
            </w:r>
          </w:p>
          <w:p w14:paraId="3E35304C" w14:textId="77777777" w:rsidR="00297C0E" w:rsidRPr="00151A50" w:rsidRDefault="00297C0E" w:rsidP="00A66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Смоленской области</w:t>
            </w:r>
          </w:p>
        </w:tc>
        <w:tc>
          <w:tcPr>
            <w:tcW w:w="5351" w:type="dxa"/>
          </w:tcPr>
          <w:p w14:paraId="198AB997" w14:textId="77777777" w:rsidR="00297C0E" w:rsidRPr="00151A50" w:rsidRDefault="00297C0E" w:rsidP="00A6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9FE917F" w14:textId="304E4F90" w:rsidR="00297C0E" w:rsidRPr="00151A50" w:rsidRDefault="00936E87" w:rsidP="00A662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297C0E"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297C0E"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Pr="00151A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Анохин</w:t>
            </w:r>
          </w:p>
        </w:tc>
      </w:tr>
    </w:tbl>
    <w:p w14:paraId="1D7837C6" w14:textId="77777777" w:rsidR="00297C0E" w:rsidRPr="00151A50" w:rsidRDefault="00297C0E" w:rsidP="00297C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800583C" w14:textId="153D0E6A" w:rsidR="00297C0E" w:rsidRPr="00151A50" w:rsidRDefault="00E2670B" w:rsidP="00297C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19 декабря </w:t>
      </w:r>
      <w:r w:rsidR="00297C0E" w:rsidRP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297C0E" w:rsidRP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7AFE0B2D" w14:textId="31B4EB75" w:rsidR="00C06E8C" w:rsidRPr="00540549" w:rsidRDefault="00297C0E" w:rsidP="00E775EF">
      <w:pPr>
        <w:spacing w:after="0" w:line="240" w:lineRule="auto"/>
      </w:pPr>
      <w:r w:rsidRPr="00151A5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E2670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225-з</w:t>
      </w:r>
      <w:bookmarkStart w:id="2" w:name="_GoBack"/>
      <w:bookmarkEnd w:id="2"/>
    </w:p>
    <w:sectPr w:rsidR="00C06E8C" w:rsidRPr="00540549" w:rsidSect="004017EC">
      <w:headerReference w:type="default" r:id="rId2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D23C" w14:textId="77777777" w:rsidR="0049114A" w:rsidRDefault="0049114A" w:rsidP="004017EC">
      <w:pPr>
        <w:spacing w:after="0" w:line="240" w:lineRule="auto"/>
      </w:pPr>
      <w:r>
        <w:separator/>
      </w:r>
    </w:p>
  </w:endnote>
  <w:endnote w:type="continuationSeparator" w:id="0">
    <w:p w14:paraId="080DA4AB" w14:textId="77777777" w:rsidR="0049114A" w:rsidRDefault="0049114A" w:rsidP="0040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3B80" w14:textId="77777777" w:rsidR="0049114A" w:rsidRDefault="0049114A" w:rsidP="004017EC">
      <w:pPr>
        <w:spacing w:after="0" w:line="240" w:lineRule="auto"/>
      </w:pPr>
      <w:r>
        <w:separator/>
      </w:r>
    </w:p>
  </w:footnote>
  <w:footnote w:type="continuationSeparator" w:id="0">
    <w:p w14:paraId="74BA516B" w14:textId="77777777" w:rsidR="0049114A" w:rsidRDefault="0049114A" w:rsidP="0040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38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A7FD65" w14:textId="5918191D" w:rsidR="00CC0DD4" w:rsidRDefault="00CC0DD4" w:rsidP="004017EC">
        <w:pPr>
          <w:pStyle w:val="a6"/>
          <w:jc w:val="center"/>
        </w:pPr>
        <w:r w:rsidRPr="00D30B20">
          <w:rPr>
            <w:rFonts w:ascii="Times New Roman" w:hAnsi="Times New Roman" w:cs="Times New Roman"/>
          </w:rPr>
          <w:fldChar w:fldCharType="begin"/>
        </w:r>
        <w:r w:rsidRPr="00D30B20">
          <w:rPr>
            <w:rFonts w:ascii="Times New Roman" w:hAnsi="Times New Roman" w:cs="Times New Roman"/>
          </w:rPr>
          <w:instrText>PAGE   \* MERGEFORMAT</w:instrText>
        </w:r>
        <w:r w:rsidRPr="00D30B20">
          <w:rPr>
            <w:rFonts w:ascii="Times New Roman" w:hAnsi="Times New Roman" w:cs="Times New Roman"/>
          </w:rPr>
          <w:fldChar w:fldCharType="separate"/>
        </w:r>
        <w:r w:rsidR="003228C7">
          <w:rPr>
            <w:rFonts w:ascii="Times New Roman" w:hAnsi="Times New Roman" w:cs="Times New Roman"/>
            <w:noProof/>
          </w:rPr>
          <w:t>15</w:t>
        </w:r>
        <w:r w:rsidRPr="00D30B2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392"/>
    <w:multiLevelType w:val="hybridMultilevel"/>
    <w:tmpl w:val="38C2F898"/>
    <w:lvl w:ilvl="0" w:tplc="9D321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A540F1"/>
    <w:multiLevelType w:val="hybridMultilevel"/>
    <w:tmpl w:val="9436424A"/>
    <w:lvl w:ilvl="0" w:tplc="40DA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C6C57"/>
    <w:multiLevelType w:val="hybridMultilevel"/>
    <w:tmpl w:val="2AF67858"/>
    <w:lvl w:ilvl="0" w:tplc="3C76E3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356D79"/>
    <w:multiLevelType w:val="hybridMultilevel"/>
    <w:tmpl w:val="0D90D406"/>
    <w:lvl w:ilvl="0" w:tplc="9E6C2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601B73"/>
    <w:multiLevelType w:val="hybridMultilevel"/>
    <w:tmpl w:val="A880B1C2"/>
    <w:lvl w:ilvl="0" w:tplc="29563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120"/>
    <w:rsid w:val="00003DF8"/>
    <w:rsid w:val="000062AB"/>
    <w:rsid w:val="00013A8C"/>
    <w:rsid w:val="0002687D"/>
    <w:rsid w:val="00035564"/>
    <w:rsid w:val="0004210B"/>
    <w:rsid w:val="00045022"/>
    <w:rsid w:val="0005216F"/>
    <w:rsid w:val="000535A6"/>
    <w:rsid w:val="000546BA"/>
    <w:rsid w:val="00061274"/>
    <w:rsid w:val="00062E51"/>
    <w:rsid w:val="0007661C"/>
    <w:rsid w:val="000A1BEF"/>
    <w:rsid w:val="000B0644"/>
    <w:rsid w:val="000C2DB1"/>
    <w:rsid w:val="000D35A3"/>
    <w:rsid w:val="00100A16"/>
    <w:rsid w:val="00100E34"/>
    <w:rsid w:val="0011315D"/>
    <w:rsid w:val="001219F3"/>
    <w:rsid w:val="0012463A"/>
    <w:rsid w:val="00131B4D"/>
    <w:rsid w:val="0013708C"/>
    <w:rsid w:val="00151A50"/>
    <w:rsid w:val="00154E0C"/>
    <w:rsid w:val="001568C3"/>
    <w:rsid w:val="001634A1"/>
    <w:rsid w:val="00171EB0"/>
    <w:rsid w:val="00181C3B"/>
    <w:rsid w:val="00191086"/>
    <w:rsid w:val="001A170B"/>
    <w:rsid w:val="001A4AAB"/>
    <w:rsid w:val="001C5032"/>
    <w:rsid w:val="001D17E8"/>
    <w:rsid w:val="001E0676"/>
    <w:rsid w:val="001E2B2B"/>
    <w:rsid w:val="001F1494"/>
    <w:rsid w:val="001F4D6C"/>
    <w:rsid w:val="001F61BB"/>
    <w:rsid w:val="002008A1"/>
    <w:rsid w:val="0020543A"/>
    <w:rsid w:val="00207B62"/>
    <w:rsid w:val="00222B43"/>
    <w:rsid w:val="00224708"/>
    <w:rsid w:val="00225BCE"/>
    <w:rsid w:val="00232D6A"/>
    <w:rsid w:val="002413AC"/>
    <w:rsid w:val="002432F9"/>
    <w:rsid w:val="00244422"/>
    <w:rsid w:val="00244C7D"/>
    <w:rsid w:val="00246C30"/>
    <w:rsid w:val="00253DF3"/>
    <w:rsid w:val="00257038"/>
    <w:rsid w:val="00260F95"/>
    <w:rsid w:val="00261016"/>
    <w:rsid w:val="00295A62"/>
    <w:rsid w:val="00297C0E"/>
    <w:rsid w:val="00297E5E"/>
    <w:rsid w:val="002B27D6"/>
    <w:rsid w:val="002B5058"/>
    <w:rsid w:val="002D1B2A"/>
    <w:rsid w:val="002D2FF8"/>
    <w:rsid w:val="003046E0"/>
    <w:rsid w:val="003173E9"/>
    <w:rsid w:val="003218E1"/>
    <w:rsid w:val="00322446"/>
    <w:rsid w:val="003228C7"/>
    <w:rsid w:val="00324456"/>
    <w:rsid w:val="00343FA3"/>
    <w:rsid w:val="00344A52"/>
    <w:rsid w:val="003457A3"/>
    <w:rsid w:val="00351B9C"/>
    <w:rsid w:val="0036578B"/>
    <w:rsid w:val="00377430"/>
    <w:rsid w:val="00382BC5"/>
    <w:rsid w:val="00384BF3"/>
    <w:rsid w:val="00385369"/>
    <w:rsid w:val="00391561"/>
    <w:rsid w:val="00391B2F"/>
    <w:rsid w:val="00394BF5"/>
    <w:rsid w:val="00394C50"/>
    <w:rsid w:val="0039525D"/>
    <w:rsid w:val="00397FD0"/>
    <w:rsid w:val="003A0F3D"/>
    <w:rsid w:val="003A364C"/>
    <w:rsid w:val="003B30B3"/>
    <w:rsid w:val="003B50D5"/>
    <w:rsid w:val="003B5E04"/>
    <w:rsid w:val="003C462A"/>
    <w:rsid w:val="003D2AC2"/>
    <w:rsid w:val="003E0247"/>
    <w:rsid w:val="003E6DAC"/>
    <w:rsid w:val="003F23D6"/>
    <w:rsid w:val="004017EC"/>
    <w:rsid w:val="00404521"/>
    <w:rsid w:val="00404DFB"/>
    <w:rsid w:val="00413D49"/>
    <w:rsid w:val="004168A9"/>
    <w:rsid w:val="00416F1D"/>
    <w:rsid w:val="00421294"/>
    <w:rsid w:val="00427DA4"/>
    <w:rsid w:val="00430003"/>
    <w:rsid w:val="004315A5"/>
    <w:rsid w:val="004364AD"/>
    <w:rsid w:val="00443E2F"/>
    <w:rsid w:val="0044588C"/>
    <w:rsid w:val="004477E3"/>
    <w:rsid w:val="004519F2"/>
    <w:rsid w:val="00453A11"/>
    <w:rsid w:val="00462357"/>
    <w:rsid w:val="00463AA0"/>
    <w:rsid w:val="00473B3D"/>
    <w:rsid w:val="00476BE4"/>
    <w:rsid w:val="00476C75"/>
    <w:rsid w:val="00485DE1"/>
    <w:rsid w:val="00486EFF"/>
    <w:rsid w:val="004879A9"/>
    <w:rsid w:val="0049114A"/>
    <w:rsid w:val="004939BD"/>
    <w:rsid w:val="00493ACC"/>
    <w:rsid w:val="004A53E2"/>
    <w:rsid w:val="004A5CAF"/>
    <w:rsid w:val="004A7BD9"/>
    <w:rsid w:val="004B3384"/>
    <w:rsid w:val="004C3B93"/>
    <w:rsid w:val="004D4AA7"/>
    <w:rsid w:val="004D79D2"/>
    <w:rsid w:val="004E1D91"/>
    <w:rsid w:val="004E3FE0"/>
    <w:rsid w:val="004E6189"/>
    <w:rsid w:val="004F364C"/>
    <w:rsid w:val="00504160"/>
    <w:rsid w:val="005048C5"/>
    <w:rsid w:val="00507DCF"/>
    <w:rsid w:val="00511A26"/>
    <w:rsid w:val="00511E1E"/>
    <w:rsid w:val="00512EFD"/>
    <w:rsid w:val="00515443"/>
    <w:rsid w:val="005166FD"/>
    <w:rsid w:val="00525D2B"/>
    <w:rsid w:val="0053228F"/>
    <w:rsid w:val="005337C8"/>
    <w:rsid w:val="00540474"/>
    <w:rsid w:val="00540549"/>
    <w:rsid w:val="00542191"/>
    <w:rsid w:val="00542709"/>
    <w:rsid w:val="005429B5"/>
    <w:rsid w:val="005442CD"/>
    <w:rsid w:val="00551885"/>
    <w:rsid w:val="00575339"/>
    <w:rsid w:val="005815B3"/>
    <w:rsid w:val="00595772"/>
    <w:rsid w:val="00597E40"/>
    <w:rsid w:val="005B0CA4"/>
    <w:rsid w:val="005B5358"/>
    <w:rsid w:val="005D36A5"/>
    <w:rsid w:val="005D4220"/>
    <w:rsid w:val="005E313E"/>
    <w:rsid w:val="005E7665"/>
    <w:rsid w:val="005F4A23"/>
    <w:rsid w:val="006022C1"/>
    <w:rsid w:val="00603A27"/>
    <w:rsid w:val="006066BD"/>
    <w:rsid w:val="0061655C"/>
    <w:rsid w:val="00622F9D"/>
    <w:rsid w:val="00624DC9"/>
    <w:rsid w:val="00634CB4"/>
    <w:rsid w:val="00634FE7"/>
    <w:rsid w:val="006471CD"/>
    <w:rsid w:val="00663CFC"/>
    <w:rsid w:val="00671730"/>
    <w:rsid w:val="00677350"/>
    <w:rsid w:val="006822C4"/>
    <w:rsid w:val="006863E0"/>
    <w:rsid w:val="006930DA"/>
    <w:rsid w:val="00693F5B"/>
    <w:rsid w:val="00695EC1"/>
    <w:rsid w:val="006A4D6D"/>
    <w:rsid w:val="006A7DA5"/>
    <w:rsid w:val="006B0522"/>
    <w:rsid w:val="006B2352"/>
    <w:rsid w:val="006B735A"/>
    <w:rsid w:val="006C3DE9"/>
    <w:rsid w:val="006C57CA"/>
    <w:rsid w:val="006E0CAA"/>
    <w:rsid w:val="006E6B8C"/>
    <w:rsid w:val="006E7EB9"/>
    <w:rsid w:val="006F154D"/>
    <w:rsid w:val="006F6A64"/>
    <w:rsid w:val="00702A9A"/>
    <w:rsid w:val="00706407"/>
    <w:rsid w:val="007100F6"/>
    <w:rsid w:val="00710330"/>
    <w:rsid w:val="0071403B"/>
    <w:rsid w:val="00723443"/>
    <w:rsid w:val="007326E1"/>
    <w:rsid w:val="00734F46"/>
    <w:rsid w:val="00735369"/>
    <w:rsid w:val="00736914"/>
    <w:rsid w:val="00752E81"/>
    <w:rsid w:val="007627AC"/>
    <w:rsid w:val="00772CCE"/>
    <w:rsid w:val="00773CA3"/>
    <w:rsid w:val="007A4343"/>
    <w:rsid w:val="007B69CE"/>
    <w:rsid w:val="007C14E1"/>
    <w:rsid w:val="007C6004"/>
    <w:rsid w:val="007D0A89"/>
    <w:rsid w:val="007D111F"/>
    <w:rsid w:val="007F05DB"/>
    <w:rsid w:val="007F1436"/>
    <w:rsid w:val="0080161A"/>
    <w:rsid w:val="00805440"/>
    <w:rsid w:val="00806FC5"/>
    <w:rsid w:val="00823B1A"/>
    <w:rsid w:val="00831438"/>
    <w:rsid w:val="00851DA8"/>
    <w:rsid w:val="00855AAC"/>
    <w:rsid w:val="00863032"/>
    <w:rsid w:val="00886440"/>
    <w:rsid w:val="00896654"/>
    <w:rsid w:val="008A4259"/>
    <w:rsid w:val="008C1760"/>
    <w:rsid w:val="008C21EB"/>
    <w:rsid w:val="008D1E3A"/>
    <w:rsid w:val="008F0263"/>
    <w:rsid w:val="008F07DA"/>
    <w:rsid w:val="008F6560"/>
    <w:rsid w:val="00901D86"/>
    <w:rsid w:val="00915F30"/>
    <w:rsid w:val="00920BE4"/>
    <w:rsid w:val="009228AB"/>
    <w:rsid w:val="00923122"/>
    <w:rsid w:val="00924881"/>
    <w:rsid w:val="0093618A"/>
    <w:rsid w:val="00936E87"/>
    <w:rsid w:val="009403D1"/>
    <w:rsid w:val="009433B6"/>
    <w:rsid w:val="009459FD"/>
    <w:rsid w:val="00951935"/>
    <w:rsid w:val="009524C8"/>
    <w:rsid w:val="00954D31"/>
    <w:rsid w:val="00956EEF"/>
    <w:rsid w:val="00957778"/>
    <w:rsid w:val="00961E80"/>
    <w:rsid w:val="00966597"/>
    <w:rsid w:val="00966751"/>
    <w:rsid w:val="009717A0"/>
    <w:rsid w:val="009813D9"/>
    <w:rsid w:val="00983A04"/>
    <w:rsid w:val="009A342C"/>
    <w:rsid w:val="009B5B7F"/>
    <w:rsid w:val="009B7627"/>
    <w:rsid w:val="009C2BBF"/>
    <w:rsid w:val="009C7AB6"/>
    <w:rsid w:val="009E1CAB"/>
    <w:rsid w:val="009E5151"/>
    <w:rsid w:val="009E5E85"/>
    <w:rsid w:val="009F47DC"/>
    <w:rsid w:val="009F4CAC"/>
    <w:rsid w:val="009F71E6"/>
    <w:rsid w:val="009F794B"/>
    <w:rsid w:val="00A010F5"/>
    <w:rsid w:val="00A04EAB"/>
    <w:rsid w:val="00A11643"/>
    <w:rsid w:val="00A133D0"/>
    <w:rsid w:val="00A156E7"/>
    <w:rsid w:val="00A169E8"/>
    <w:rsid w:val="00A20A72"/>
    <w:rsid w:val="00A22E79"/>
    <w:rsid w:val="00A3282C"/>
    <w:rsid w:val="00A34250"/>
    <w:rsid w:val="00A35C2F"/>
    <w:rsid w:val="00A55167"/>
    <w:rsid w:val="00A555CA"/>
    <w:rsid w:val="00A66227"/>
    <w:rsid w:val="00A9154C"/>
    <w:rsid w:val="00A927CF"/>
    <w:rsid w:val="00AA1E68"/>
    <w:rsid w:val="00AA437F"/>
    <w:rsid w:val="00AA4E01"/>
    <w:rsid w:val="00AA736F"/>
    <w:rsid w:val="00AB595D"/>
    <w:rsid w:val="00AC3BBB"/>
    <w:rsid w:val="00AC5D0F"/>
    <w:rsid w:val="00AC6A26"/>
    <w:rsid w:val="00AD4F6B"/>
    <w:rsid w:val="00AD7D73"/>
    <w:rsid w:val="00AE0450"/>
    <w:rsid w:val="00AE13C8"/>
    <w:rsid w:val="00AE6A04"/>
    <w:rsid w:val="00B02164"/>
    <w:rsid w:val="00B03308"/>
    <w:rsid w:val="00B0611F"/>
    <w:rsid w:val="00B10C03"/>
    <w:rsid w:val="00B16AC5"/>
    <w:rsid w:val="00B16DE2"/>
    <w:rsid w:val="00B17F6A"/>
    <w:rsid w:val="00B30803"/>
    <w:rsid w:val="00B3093B"/>
    <w:rsid w:val="00B31900"/>
    <w:rsid w:val="00B50C1F"/>
    <w:rsid w:val="00B5588B"/>
    <w:rsid w:val="00B71FFA"/>
    <w:rsid w:val="00B87BA1"/>
    <w:rsid w:val="00BB22B1"/>
    <w:rsid w:val="00BB6A68"/>
    <w:rsid w:val="00BC37EB"/>
    <w:rsid w:val="00BC4416"/>
    <w:rsid w:val="00BD509F"/>
    <w:rsid w:val="00BE3523"/>
    <w:rsid w:val="00BE6698"/>
    <w:rsid w:val="00BF3D09"/>
    <w:rsid w:val="00BF466A"/>
    <w:rsid w:val="00BF4D1B"/>
    <w:rsid w:val="00BF5F59"/>
    <w:rsid w:val="00C06E8C"/>
    <w:rsid w:val="00C172C3"/>
    <w:rsid w:val="00C204DE"/>
    <w:rsid w:val="00C2337A"/>
    <w:rsid w:val="00C363D8"/>
    <w:rsid w:val="00C437D6"/>
    <w:rsid w:val="00C5499D"/>
    <w:rsid w:val="00C61388"/>
    <w:rsid w:val="00C63B87"/>
    <w:rsid w:val="00C70C77"/>
    <w:rsid w:val="00C730F2"/>
    <w:rsid w:val="00C95235"/>
    <w:rsid w:val="00CA0819"/>
    <w:rsid w:val="00CA0CD6"/>
    <w:rsid w:val="00CB14EF"/>
    <w:rsid w:val="00CB17C8"/>
    <w:rsid w:val="00CB4E2A"/>
    <w:rsid w:val="00CC0DD4"/>
    <w:rsid w:val="00CD20D5"/>
    <w:rsid w:val="00CE094C"/>
    <w:rsid w:val="00CE11C7"/>
    <w:rsid w:val="00CE7B32"/>
    <w:rsid w:val="00CF5F31"/>
    <w:rsid w:val="00D243A3"/>
    <w:rsid w:val="00D2473B"/>
    <w:rsid w:val="00D30B20"/>
    <w:rsid w:val="00D35BB8"/>
    <w:rsid w:val="00D46D2B"/>
    <w:rsid w:val="00D50B64"/>
    <w:rsid w:val="00D543F4"/>
    <w:rsid w:val="00D57F31"/>
    <w:rsid w:val="00D74EF1"/>
    <w:rsid w:val="00D82F55"/>
    <w:rsid w:val="00D85136"/>
    <w:rsid w:val="00D87AA1"/>
    <w:rsid w:val="00D90AA2"/>
    <w:rsid w:val="00D91743"/>
    <w:rsid w:val="00DA0C4E"/>
    <w:rsid w:val="00DA1636"/>
    <w:rsid w:val="00DB0593"/>
    <w:rsid w:val="00DB657D"/>
    <w:rsid w:val="00DB6CC8"/>
    <w:rsid w:val="00DC40B2"/>
    <w:rsid w:val="00DD2BCF"/>
    <w:rsid w:val="00DD4E31"/>
    <w:rsid w:val="00DD7084"/>
    <w:rsid w:val="00DE117B"/>
    <w:rsid w:val="00DF11E5"/>
    <w:rsid w:val="00E021AF"/>
    <w:rsid w:val="00E06B9B"/>
    <w:rsid w:val="00E06C52"/>
    <w:rsid w:val="00E134FF"/>
    <w:rsid w:val="00E20EE7"/>
    <w:rsid w:val="00E2670B"/>
    <w:rsid w:val="00E47BED"/>
    <w:rsid w:val="00E50CA0"/>
    <w:rsid w:val="00E51A84"/>
    <w:rsid w:val="00E55A55"/>
    <w:rsid w:val="00E6482D"/>
    <w:rsid w:val="00E67764"/>
    <w:rsid w:val="00E75AFE"/>
    <w:rsid w:val="00E775EF"/>
    <w:rsid w:val="00E77AED"/>
    <w:rsid w:val="00E814E4"/>
    <w:rsid w:val="00E9013E"/>
    <w:rsid w:val="00E91A0C"/>
    <w:rsid w:val="00E93964"/>
    <w:rsid w:val="00E95366"/>
    <w:rsid w:val="00EA5BC9"/>
    <w:rsid w:val="00EB4723"/>
    <w:rsid w:val="00EC16B2"/>
    <w:rsid w:val="00EC1B06"/>
    <w:rsid w:val="00ED36B8"/>
    <w:rsid w:val="00EF0EEE"/>
    <w:rsid w:val="00EF479E"/>
    <w:rsid w:val="00EF4B7B"/>
    <w:rsid w:val="00EF4C50"/>
    <w:rsid w:val="00EF6068"/>
    <w:rsid w:val="00EF7CC9"/>
    <w:rsid w:val="00F02890"/>
    <w:rsid w:val="00F03930"/>
    <w:rsid w:val="00F067C7"/>
    <w:rsid w:val="00F21024"/>
    <w:rsid w:val="00F24D53"/>
    <w:rsid w:val="00F3128D"/>
    <w:rsid w:val="00F36F9D"/>
    <w:rsid w:val="00F43C5E"/>
    <w:rsid w:val="00F6344E"/>
    <w:rsid w:val="00F80E88"/>
    <w:rsid w:val="00F81E1D"/>
    <w:rsid w:val="00F82323"/>
    <w:rsid w:val="00F84D36"/>
    <w:rsid w:val="00F87B1B"/>
    <w:rsid w:val="00FA5366"/>
    <w:rsid w:val="00FA5D62"/>
    <w:rsid w:val="00FA795E"/>
    <w:rsid w:val="00FB6C6C"/>
    <w:rsid w:val="00FC1EF0"/>
    <w:rsid w:val="00FD18A5"/>
    <w:rsid w:val="00FD5ABA"/>
    <w:rsid w:val="00FD71EA"/>
    <w:rsid w:val="00FE3120"/>
    <w:rsid w:val="00FE4257"/>
    <w:rsid w:val="00FE4752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052E0"/>
  <w15:docId w15:val="{61A89F0D-5814-4C91-896E-FA0EF07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C0E"/>
    <w:rPr>
      <w:b/>
      <w:bCs/>
    </w:rPr>
  </w:style>
  <w:style w:type="character" w:styleId="a5">
    <w:name w:val="Hyperlink"/>
    <w:basedOn w:val="a0"/>
    <w:uiPriority w:val="99"/>
    <w:semiHidden/>
    <w:unhideWhenUsed/>
    <w:rsid w:val="00297C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7EC"/>
  </w:style>
  <w:style w:type="paragraph" w:styleId="a8">
    <w:name w:val="footer"/>
    <w:basedOn w:val="a"/>
    <w:link w:val="a9"/>
    <w:uiPriority w:val="99"/>
    <w:unhideWhenUsed/>
    <w:rsid w:val="0040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7EC"/>
  </w:style>
  <w:style w:type="paragraph" w:styleId="aa">
    <w:name w:val="List Paragraph"/>
    <w:basedOn w:val="a"/>
    <w:uiPriority w:val="34"/>
    <w:qFormat/>
    <w:rsid w:val="00BF4D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E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3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3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6E05E5AE7F7FFB38D971EC7EB98BA10451C1C74AFD5FC1137B18693F746EAE972DA2D11F1E02F5AC18A61CA50C0003D954B2Q8m2N" TargetMode="External"/><Relationship Id="rId13" Type="http://schemas.openxmlformats.org/officeDocument/2006/relationships/hyperlink" Target="consultantplus://offline/ref=6F732DC1A56317C2181B40AA77E9E78A5E435921BD0917C44928DA5EB735003A27BEC9B86B4E1DF86D652B2D15BBFB2D455634AE9C207A92EF4E3606vDn9H" TargetMode="External"/><Relationship Id="rId18" Type="http://schemas.openxmlformats.org/officeDocument/2006/relationships/hyperlink" Target="consultantplus://offline/ref=6F732DC1A56317C2181B5EA76185BA805C480529B40F1B94177DDC09E865066F75FE97E128020EF8687A2B2F1FvBn2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732DC1A56317C2181B40AA77E9E78A5E435921BD0917C44928DA5EB735003A27BEC9B86B4E1DF86B672A2C15BBFB2D455634AE9C207A92EF4E3606vDn9H" TargetMode="External"/><Relationship Id="rId17" Type="http://schemas.openxmlformats.org/officeDocument/2006/relationships/hyperlink" Target="consultantplus://offline/ref=6F732DC1A56317C2181B5EA76185BA805A40052BB9031B94177DDC09E865066F75FE97E128020EF8687A2B2F1FvBn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732DC1A56317C2181B5EA76185BA80594B0729BD0D1B94177DDC09E865066F75FE97E128020EF8687A2B2F1FvBn2H" TargetMode="External"/><Relationship Id="rId20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732DC1A56317C2181B40AA77E9E78A5E435921BD0917C44928DA5EB735003A27BEC9B86B4E1DF86866282D1EBBFB2D455634AE9C207A92EF4E3606vDn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732DC1A56317C2181B5EA76185BA80594A0E2FB80F1B94177DDC09E865066F75FE97E128020EF8687A2B2F1FvBn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44FB61144D458CCAC3A983CE3C57E5A0171AC3BDC6ADE4655F37BF7E895459745300EE83670E4DC3C710E4989A4F39A558A0381C4E333AAC4A27DA7a7n6M" TargetMode="External"/><Relationship Id="rId19" Type="http://schemas.openxmlformats.org/officeDocument/2006/relationships/hyperlink" Target="consultantplus://offline/ref=3AA5F41D049C85D181D6209693ADE51082B041F524902F145D076606088B6B57FED4FBE1C09DB704B8037CADB264FD49F97CFCEBAA81E28F27067B1BuAG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FB61144D458CCAC3A983CE3C57E5A0171AC3BDC6ADE4655F37BF7E895459745300EE83670E4DC3C710E478FA4F39A558A0381C4E333AAC4A27DA7a7n6M" TargetMode="External"/><Relationship Id="rId14" Type="http://schemas.openxmlformats.org/officeDocument/2006/relationships/hyperlink" Target="consultantplus://offline/ref=6F732DC1A56317C2181B40AA77E9E78A5E435921BD0917C44928DA5EB735003A27BEC9B86B4E1DF8606D212E14BBFB2D455634AE9C207A92EF4E3606vDn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15</Pages>
  <Words>5534</Words>
  <Characters>31544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Ляльченко</dc:creator>
  <cp:lastModifiedBy>Ильина Олеся Михайловна 2</cp:lastModifiedBy>
  <cp:revision>92</cp:revision>
  <cp:lastPrinted>2024-12-02T09:52:00Z</cp:lastPrinted>
  <dcterms:created xsi:type="dcterms:W3CDTF">2023-10-10T09:14:00Z</dcterms:created>
  <dcterms:modified xsi:type="dcterms:W3CDTF">2024-12-19T11:09:00Z</dcterms:modified>
</cp:coreProperties>
</file>