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DC2AA2" w:rsidRPr="002D6B7D" w:rsidTr="00983C1C">
        <w:trPr>
          <w:trHeight w:val="3402"/>
        </w:trPr>
        <w:tc>
          <w:tcPr>
            <w:tcW w:w="10421" w:type="dxa"/>
            <w:shd w:val="clear" w:color="auto" w:fill="auto"/>
          </w:tcPr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0" t="0" r="0" b="3810"/>
                  <wp:wrapSquare wrapText="right"/>
                  <wp:docPr id="1" name="Рисунок 1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8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</w:p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</w:p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</w:p>
          <w:p w:rsidR="00DC2AA2" w:rsidRPr="000F3D20" w:rsidRDefault="00DC2AA2" w:rsidP="00983C1C">
            <w:pPr>
              <w:pStyle w:val="af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F3D20">
              <w:rPr>
                <w:b/>
                <w:sz w:val="22"/>
                <w:szCs w:val="22"/>
              </w:rPr>
              <w:t>ДЕПАРТАМЕНТ БЮДЖЕТА И ФИНАНСОВ СМОЛЕНСКОЙ ОБЛАСТИ</w:t>
            </w:r>
          </w:p>
          <w:p w:rsidR="00DC2AA2" w:rsidRPr="000F3D20" w:rsidRDefault="00DC2AA2" w:rsidP="00983C1C">
            <w:pPr>
              <w:pStyle w:val="af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C2AA2" w:rsidRPr="000F3D20" w:rsidRDefault="00DC2AA2" w:rsidP="00983C1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F3D20">
              <w:rPr>
                <w:b/>
                <w:sz w:val="32"/>
                <w:szCs w:val="32"/>
              </w:rPr>
              <w:t>П</w:t>
            </w:r>
            <w:proofErr w:type="gramEnd"/>
            <w:r w:rsidRPr="000F3D20">
              <w:rPr>
                <w:b/>
                <w:sz w:val="32"/>
                <w:szCs w:val="32"/>
              </w:rPr>
              <w:t xml:space="preserve"> Р И К А З</w:t>
            </w:r>
          </w:p>
          <w:p w:rsidR="00DC2AA2" w:rsidRPr="000F3D20" w:rsidRDefault="00DC2AA2" w:rsidP="00983C1C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50"/>
              <w:gridCol w:w="6257"/>
              <w:gridCol w:w="1590"/>
            </w:tblGrid>
            <w:tr w:rsidR="00DC2AA2" w:rsidRPr="00112773" w:rsidTr="00983C1C">
              <w:trPr>
                <w:trHeight w:val="31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DC2AA2" w:rsidRPr="00EE5A09" w:rsidRDefault="0080342D" w:rsidP="0080342D">
                  <w:pPr>
                    <w:framePr w:hSpace="180" w:wrap="around" w:vAnchor="text" w:hAnchor="margin" w:y="-112"/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03.05.2023</w:t>
                  </w:r>
                </w:p>
              </w:tc>
              <w:tc>
                <w:tcPr>
                  <w:tcW w:w="6379" w:type="dxa"/>
                </w:tcPr>
                <w:p w:rsidR="00DC2AA2" w:rsidRPr="00295C6C" w:rsidRDefault="00DC2AA2" w:rsidP="0080342D">
                  <w:pPr>
                    <w:framePr w:hSpace="180" w:wrap="around" w:vAnchor="text" w:hAnchor="margin" w:y="-112"/>
                    <w:jc w:val="right"/>
                  </w:pPr>
                  <w:r w:rsidRPr="00295C6C">
                    <w:t>№</w:t>
                  </w:r>
                </w:p>
              </w:tc>
              <w:tc>
                <w:tcPr>
                  <w:tcW w:w="1613" w:type="dxa"/>
                  <w:tcBorders>
                    <w:bottom w:val="single" w:sz="4" w:space="0" w:color="auto"/>
                  </w:tcBorders>
                </w:tcPr>
                <w:p w:rsidR="00DC2AA2" w:rsidRPr="00EE5A09" w:rsidRDefault="0080342D" w:rsidP="0080342D">
                  <w:pPr>
                    <w:framePr w:hSpace="180" w:wrap="around" w:vAnchor="text" w:hAnchor="margin" w:y="-11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</w:t>
                  </w:r>
                  <w:bookmarkStart w:id="0" w:name="_GoBack"/>
                  <w:bookmarkEnd w:id="0"/>
                </w:p>
              </w:tc>
            </w:tr>
          </w:tbl>
          <w:p w:rsidR="00DC2AA2" w:rsidRPr="000F3D20" w:rsidRDefault="00DC2AA2" w:rsidP="00983C1C">
            <w:pPr>
              <w:rPr>
                <w:b/>
                <w:color w:val="FFFFFF"/>
                <w:sz w:val="28"/>
                <w:szCs w:val="28"/>
              </w:rPr>
            </w:pPr>
            <w:r w:rsidRPr="000F3D20">
              <w:rPr>
                <w:b/>
                <w:color w:val="FFFFFF"/>
                <w:sz w:val="28"/>
                <w:szCs w:val="28"/>
              </w:rPr>
              <w:t>ИКАЗ</w:t>
            </w:r>
          </w:p>
          <w:p w:rsidR="00DC2AA2" w:rsidRPr="000F3D20" w:rsidRDefault="00DC2AA2" w:rsidP="00983C1C">
            <w:pPr>
              <w:rPr>
                <w:sz w:val="28"/>
                <w:szCs w:val="28"/>
              </w:rPr>
            </w:pPr>
          </w:p>
        </w:tc>
      </w:tr>
    </w:tbl>
    <w:p w:rsidR="00FC42C9" w:rsidRDefault="00FC42C9" w:rsidP="002579C9">
      <w:pPr>
        <w:tabs>
          <w:tab w:val="left" w:pos="4253"/>
        </w:tabs>
        <w:autoSpaceDE w:val="0"/>
        <w:autoSpaceDN w:val="0"/>
        <w:adjustRightInd w:val="0"/>
        <w:ind w:right="5527"/>
        <w:jc w:val="both"/>
        <w:rPr>
          <w:color w:val="000000" w:themeColor="text1"/>
          <w:sz w:val="28"/>
          <w:szCs w:val="28"/>
        </w:rPr>
      </w:pPr>
    </w:p>
    <w:p w:rsidR="00D10F26" w:rsidRPr="009C73C3" w:rsidRDefault="00A439A8" w:rsidP="00D10F26">
      <w:pPr>
        <w:autoSpaceDE w:val="0"/>
        <w:autoSpaceDN w:val="0"/>
        <w:adjustRightInd w:val="0"/>
        <w:ind w:right="5952"/>
        <w:jc w:val="both"/>
        <w:outlineLvl w:val="0"/>
        <w:rPr>
          <w:color w:val="000000" w:themeColor="text1"/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О внесении изменени</w:t>
      </w:r>
      <w:r w:rsidR="00373D05" w:rsidRPr="0046791B">
        <w:rPr>
          <w:color w:val="000000" w:themeColor="text1"/>
          <w:sz w:val="28"/>
          <w:szCs w:val="28"/>
        </w:rPr>
        <w:t>й</w:t>
      </w:r>
      <w:r w:rsidRPr="0046791B">
        <w:rPr>
          <w:color w:val="000000" w:themeColor="text1"/>
          <w:sz w:val="28"/>
          <w:szCs w:val="28"/>
        </w:rPr>
        <w:t xml:space="preserve"> в </w:t>
      </w:r>
      <w:proofErr w:type="gramStart"/>
      <w:r w:rsidR="009C73C3">
        <w:rPr>
          <w:color w:val="000000" w:themeColor="text1"/>
          <w:sz w:val="28"/>
          <w:szCs w:val="28"/>
        </w:rPr>
        <w:t>П</w:t>
      </w:r>
      <w:proofErr w:type="gramEnd"/>
      <w:r w:rsidR="009C73C3" w:rsidRPr="009C73C3">
        <w:rPr>
          <w:color w:val="000000" w:themeColor="text1"/>
          <w:sz w:val="28"/>
          <w:szCs w:val="28"/>
        </w:rPr>
        <w:fldChar w:fldCharType="begin"/>
      </w:r>
      <w:r w:rsidR="009C73C3" w:rsidRPr="009C73C3">
        <w:rPr>
          <w:color w:val="000000" w:themeColor="text1"/>
          <w:sz w:val="28"/>
          <w:szCs w:val="28"/>
        </w:rPr>
        <w:instrText xml:space="preserve">HYPERLINK consultantplus://offline/ref=175A5916AFDFCCE3D602DAAAF69DC83E412A64E92FE23BB81F3CEDCB44C6362803B6092ECDC5B219944267049E3AEEAC2A0B572BBCF03AE0FEE6B4B3g4GEN </w:instrText>
      </w:r>
      <w:r w:rsidR="009C73C3" w:rsidRPr="009C73C3">
        <w:rPr>
          <w:color w:val="000000" w:themeColor="text1"/>
          <w:sz w:val="28"/>
          <w:szCs w:val="28"/>
        </w:rPr>
        <w:fldChar w:fldCharType="separate"/>
      </w:r>
      <w:r w:rsidR="009C73C3" w:rsidRPr="009C73C3">
        <w:rPr>
          <w:color w:val="000000" w:themeColor="text1"/>
          <w:sz w:val="28"/>
          <w:szCs w:val="28"/>
        </w:rPr>
        <w:t>еречень</w:t>
      </w:r>
      <w:r w:rsidR="009C73C3" w:rsidRPr="009C73C3">
        <w:rPr>
          <w:color w:val="000000" w:themeColor="text1"/>
          <w:sz w:val="28"/>
          <w:szCs w:val="28"/>
        </w:rPr>
        <w:fldChar w:fldCharType="end"/>
      </w:r>
      <w:r w:rsidR="009C73C3" w:rsidRPr="009C73C3">
        <w:rPr>
          <w:color w:val="000000" w:themeColor="text1"/>
          <w:sz w:val="28"/>
          <w:szCs w:val="28"/>
        </w:rPr>
        <w:t xml:space="preserve"> кодов видов источников финансирования дефицита областного бюджета, главными администраторами которых являются исполнительные органы Смоленской области</w:t>
      </w:r>
    </w:p>
    <w:p w:rsidR="00A439A8" w:rsidRPr="0046791B" w:rsidRDefault="00A439A8" w:rsidP="00A439A8">
      <w:pPr>
        <w:ind w:right="4855"/>
        <w:rPr>
          <w:color w:val="000000" w:themeColor="text1"/>
          <w:sz w:val="28"/>
          <w:szCs w:val="28"/>
        </w:rPr>
      </w:pPr>
    </w:p>
    <w:p w:rsidR="00CB126C" w:rsidRPr="0046791B" w:rsidRDefault="00CB126C" w:rsidP="00A439A8">
      <w:pPr>
        <w:ind w:right="4855"/>
        <w:rPr>
          <w:color w:val="000000" w:themeColor="text1"/>
          <w:sz w:val="28"/>
          <w:szCs w:val="28"/>
        </w:rPr>
      </w:pPr>
    </w:p>
    <w:p w:rsidR="00A439A8" w:rsidRPr="0046791B" w:rsidRDefault="00D10F26" w:rsidP="00A439A8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со статьей 23 Бюджетного кодекса Российской Федерации</w:t>
      </w:r>
      <w:r w:rsidRPr="0046791B">
        <w:rPr>
          <w:color w:val="000000" w:themeColor="text1"/>
          <w:sz w:val="28"/>
          <w:szCs w:val="28"/>
        </w:rPr>
        <w:t xml:space="preserve"> </w:t>
      </w:r>
    </w:p>
    <w:p w:rsidR="00A439A8" w:rsidRPr="0046791B" w:rsidRDefault="00A439A8" w:rsidP="00A439A8">
      <w:pPr>
        <w:ind w:right="-55"/>
        <w:rPr>
          <w:color w:val="000000" w:themeColor="text1"/>
          <w:sz w:val="28"/>
          <w:szCs w:val="28"/>
        </w:rPr>
      </w:pPr>
    </w:p>
    <w:p w:rsidR="00A439A8" w:rsidRPr="0046791B" w:rsidRDefault="00A439A8" w:rsidP="00A439A8">
      <w:pPr>
        <w:ind w:right="-55"/>
        <w:rPr>
          <w:color w:val="000000" w:themeColor="text1"/>
          <w:sz w:val="28"/>
          <w:szCs w:val="28"/>
        </w:rPr>
      </w:pPr>
      <w:r w:rsidRPr="0046791B">
        <w:rPr>
          <w:color w:val="000000" w:themeColor="text1"/>
          <w:spacing w:val="60"/>
          <w:sz w:val="28"/>
          <w:szCs w:val="28"/>
        </w:rPr>
        <w:t>приказываю</w:t>
      </w:r>
      <w:r w:rsidRPr="0046791B">
        <w:rPr>
          <w:color w:val="000000" w:themeColor="text1"/>
          <w:sz w:val="28"/>
          <w:szCs w:val="28"/>
        </w:rPr>
        <w:t>:</w:t>
      </w:r>
    </w:p>
    <w:p w:rsidR="00A439A8" w:rsidRPr="0046791B" w:rsidRDefault="00A439A8" w:rsidP="00A439A8">
      <w:pPr>
        <w:ind w:right="-55"/>
        <w:rPr>
          <w:color w:val="000000" w:themeColor="text1"/>
          <w:sz w:val="28"/>
          <w:szCs w:val="28"/>
        </w:rPr>
      </w:pPr>
    </w:p>
    <w:p w:rsidR="006D624B" w:rsidRDefault="00A439A8" w:rsidP="004F4D5B">
      <w:pPr>
        <w:ind w:firstLine="708"/>
        <w:jc w:val="both"/>
        <w:rPr>
          <w:color w:val="000000" w:themeColor="text1"/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1.</w:t>
      </w:r>
      <w:r w:rsidRPr="0046791B">
        <w:rPr>
          <w:color w:val="000000" w:themeColor="text1"/>
          <w:sz w:val="28"/>
          <w:szCs w:val="28"/>
          <w:lang w:val="en-US"/>
        </w:rPr>
        <w:t> </w:t>
      </w:r>
      <w:r w:rsidR="009C73C3">
        <w:rPr>
          <w:sz w:val="28"/>
          <w:szCs w:val="28"/>
        </w:rPr>
        <w:t xml:space="preserve">Внести изменения в </w:t>
      </w:r>
      <w:hyperlink r:id="rId9" w:history="1">
        <w:r w:rsidR="009C73C3" w:rsidRPr="009C73C3">
          <w:rPr>
            <w:sz w:val="28"/>
            <w:szCs w:val="28"/>
          </w:rPr>
          <w:t>Перечень</w:t>
        </w:r>
      </w:hyperlink>
      <w:r w:rsidR="009C73C3" w:rsidRPr="009C73C3">
        <w:rPr>
          <w:sz w:val="28"/>
          <w:szCs w:val="28"/>
        </w:rPr>
        <w:t xml:space="preserve"> кодов видов источников финансирования дефицита областного бюджета, главными </w:t>
      </w:r>
      <w:proofErr w:type="gramStart"/>
      <w:r w:rsidR="009C73C3" w:rsidRPr="009C73C3">
        <w:rPr>
          <w:sz w:val="28"/>
          <w:szCs w:val="28"/>
        </w:rPr>
        <w:t>администраторами</w:t>
      </w:r>
      <w:proofErr w:type="gramEnd"/>
      <w:r w:rsidR="009C73C3" w:rsidRPr="009C73C3">
        <w:rPr>
          <w:sz w:val="28"/>
          <w:szCs w:val="28"/>
        </w:rPr>
        <w:t xml:space="preserve"> которых являются исполнительные органы Смоленской области</w:t>
      </w:r>
      <w:r w:rsidR="009C73C3">
        <w:rPr>
          <w:sz w:val="28"/>
          <w:szCs w:val="28"/>
        </w:rPr>
        <w:t xml:space="preserve">, утвержденный приказом </w:t>
      </w:r>
      <w:r w:rsidR="009C73C3" w:rsidRPr="007E0432">
        <w:rPr>
          <w:sz w:val="28"/>
          <w:szCs w:val="28"/>
        </w:rPr>
        <w:t xml:space="preserve">Департамента бюджета и финансов Смоленской области от </w:t>
      </w:r>
      <w:r w:rsidR="009C73C3">
        <w:rPr>
          <w:sz w:val="28"/>
          <w:szCs w:val="28"/>
        </w:rPr>
        <w:t>21.12.2022</w:t>
      </w:r>
      <w:r w:rsidR="009C73C3" w:rsidRPr="007E0432">
        <w:rPr>
          <w:sz w:val="28"/>
          <w:szCs w:val="28"/>
        </w:rPr>
        <w:t xml:space="preserve"> № </w:t>
      </w:r>
      <w:r w:rsidR="009C73C3">
        <w:rPr>
          <w:sz w:val="28"/>
          <w:szCs w:val="28"/>
        </w:rPr>
        <w:t xml:space="preserve">131, </w:t>
      </w:r>
      <w:r w:rsidR="004F4D5B" w:rsidRPr="0046791B">
        <w:rPr>
          <w:color w:val="000000" w:themeColor="text1"/>
          <w:sz w:val="28"/>
          <w:szCs w:val="28"/>
        </w:rPr>
        <w:t>следующие изменения:</w:t>
      </w:r>
    </w:p>
    <w:p w:rsidR="009C73C3" w:rsidRDefault="009C73C3" w:rsidP="004F4D5B">
      <w:pPr>
        <w:ind w:firstLine="708"/>
        <w:jc w:val="both"/>
        <w:rPr>
          <w:color w:val="000000" w:themeColor="text1"/>
          <w:sz w:val="28"/>
          <w:szCs w:val="28"/>
        </w:rPr>
      </w:pPr>
    </w:p>
    <w:p w:rsidR="00FC42C9" w:rsidRDefault="00FC42C9" w:rsidP="004F4D5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исключить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87"/>
      </w:tblGrid>
      <w:tr w:rsidR="009C73C3" w:rsidRPr="009C73C3" w:rsidTr="009C73C3">
        <w:trPr>
          <w:cantSplit/>
        </w:trPr>
        <w:tc>
          <w:tcPr>
            <w:tcW w:w="3119" w:type="dxa"/>
          </w:tcPr>
          <w:p w:rsidR="009C73C3" w:rsidRPr="009C73C3" w:rsidRDefault="009C73C3" w:rsidP="001C1999">
            <w:pPr>
              <w:jc w:val="center"/>
              <w:rPr>
                <w:sz w:val="26"/>
                <w:szCs w:val="26"/>
              </w:rPr>
            </w:pPr>
            <w:r w:rsidRPr="009C73C3">
              <w:rPr>
                <w:sz w:val="26"/>
                <w:szCs w:val="26"/>
              </w:rPr>
              <w:t>01 03 01 00 02 5600 710</w:t>
            </w:r>
          </w:p>
        </w:tc>
        <w:tc>
          <w:tcPr>
            <w:tcW w:w="7087" w:type="dxa"/>
          </w:tcPr>
          <w:p w:rsidR="009C73C3" w:rsidRPr="009C73C3" w:rsidRDefault="009C73C3" w:rsidP="001C1999">
            <w:pPr>
              <w:jc w:val="both"/>
              <w:rPr>
                <w:sz w:val="26"/>
                <w:szCs w:val="26"/>
              </w:rPr>
            </w:pPr>
            <w:r w:rsidRPr="009C73C3">
              <w:rPr>
                <w:sz w:val="26"/>
                <w:szCs w:val="26"/>
              </w:rPr>
              <w:t>Бюджетные кредиты на пополнение остатков средств на едином счете бюджета</w:t>
            </w:r>
          </w:p>
        </w:tc>
      </w:tr>
      <w:tr w:rsidR="009C73C3" w:rsidRPr="009C73C3" w:rsidTr="009C73C3">
        <w:trPr>
          <w:cantSplit/>
        </w:trPr>
        <w:tc>
          <w:tcPr>
            <w:tcW w:w="3119" w:type="dxa"/>
          </w:tcPr>
          <w:p w:rsidR="009C73C3" w:rsidRPr="009C73C3" w:rsidRDefault="009C73C3" w:rsidP="001C1999">
            <w:pPr>
              <w:pStyle w:val="ae"/>
              <w:rPr>
                <w:sz w:val="26"/>
                <w:szCs w:val="26"/>
              </w:rPr>
            </w:pPr>
            <w:r w:rsidRPr="009C73C3">
              <w:rPr>
                <w:sz w:val="26"/>
                <w:szCs w:val="26"/>
              </w:rPr>
              <w:t>01 03 01 00 02 5600 810</w:t>
            </w:r>
          </w:p>
        </w:tc>
        <w:tc>
          <w:tcPr>
            <w:tcW w:w="7087" w:type="dxa"/>
          </w:tcPr>
          <w:p w:rsidR="009C73C3" w:rsidRPr="009C73C3" w:rsidRDefault="009C73C3" w:rsidP="001C1999">
            <w:pPr>
              <w:pStyle w:val="ae"/>
              <w:jc w:val="both"/>
              <w:rPr>
                <w:sz w:val="26"/>
                <w:szCs w:val="26"/>
              </w:rPr>
            </w:pPr>
            <w:r w:rsidRPr="009C73C3">
              <w:rPr>
                <w:sz w:val="26"/>
                <w:szCs w:val="26"/>
              </w:rPr>
              <w:t>Бюджетные кредиты на пополнение остатков средств на едином счете бюджета</w:t>
            </w:r>
          </w:p>
        </w:tc>
      </w:tr>
    </w:tbl>
    <w:p w:rsidR="009C73C3" w:rsidRDefault="009C73C3" w:rsidP="004F4D5B">
      <w:pPr>
        <w:ind w:firstLine="708"/>
        <w:jc w:val="both"/>
        <w:rPr>
          <w:color w:val="000000" w:themeColor="text1"/>
          <w:sz w:val="28"/>
          <w:szCs w:val="28"/>
        </w:rPr>
      </w:pPr>
    </w:p>
    <w:p w:rsidR="00FC42C9" w:rsidRDefault="00FC42C9" w:rsidP="004F4D5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87"/>
      </w:tblGrid>
      <w:tr w:rsidR="009C73C3" w:rsidRPr="009C73C3" w:rsidTr="009C73C3">
        <w:trPr>
          <w:cantSplit/>
        </w:trPr>
        <w:tc>
          <w:tcPr>
            <w:tcW w:w="3119" w:type="dxa"/>
          </w:tcPr>
          <w:p w:rsidR="009C73C3" w:rsidRPr="009C73C3" w:rsidRDefault="009C73C3" w:rsidP="001C1999">
            <w:pPr>
              <w:jc w:val="center"/>
              <w:rPr>
                <w:sz w:val="26"/>
                <w:szCs w:val="26"/>
              </w:rPr>
            </w:pPr>
            <w:r w:rsidRPr="009C73C3">
              <w:rPr>
                <w:sz w:val="26"/>
                <w:szCs w:val="26"/>
              </w:rPr>
              <w:t>01 03 01 00 02 5102 810</w:t>
            </w:r>
          </w:p>
        </w:tc>
        <w:tc>
          <w:tcPr>
            <w:tcW w:w="7087" w:type="dxa"/>
          </w:tcPr>
          <w:p w:rsidR="009C73C3" w:rsidRPr="009C73C3" w:rsidRDefault="009C73C3" w:rsidP="001C1999">
            <w:pPr>
              <w:jc w:val="both"/>
              <w:rPr>
                <w:sz w:val="26"/>
                <w:szCs w:val="26"/>
              </w:rPr>
            </w:pPr>
            <w:r w:rsidRPr="009C73C3">
              <w:rPr>
                <w:sz w:val="26"/>
                <w:szCs w:val="26"/>
              </w:rPr>
              <w:t xml:space="preserve">Бюджетные кредиты, </w:t>
            </w:r>
            <w:r w:rsidRPr="009C73C3">
              <w:rPr>
                <w:color w:val="000000"/>
                <w:sz w:val="26"/>
                <w:szCs w:val="26"/>
              </w:rPr>
              <w:t>предоставленные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значения), возврат которых осуществляется субъектом Российской Федерации</w:t>
            </w:r>
          </w:p>
        </w:tc>
      </w:tr>
    </w:tbl>
    <w:p w:rsidR="00FC42C9" w:rsidRDefault="00FC42C9" w:rsidP="00FC42C9">
      <w:pPr>
        <w:ind w:firstLine="708"/>
        <w:jc w:val="both"/>
        <w:rPr>
          <w:sz w:val="28"/>
          <w:szCs w:val="28"/>
        </w:rPr>
      </w:pPr>
    </w:p>
    <w:p w:rsidR="00FC42C9" w:rsidRDefault="00FC42C9" w:rsidP="00FC42C9">
      <w:pPr>
        <w:ind w:firstLine="708"/>
        <w:jc w:val="both"/>
        <w:rPr>
          <w:sz w:val="28"/>
          <w:szCs w:val="28"/>
        </w:rPr>
      </w:pPr>
    </w:p>
    <w:p w:rsidR="009C73C3" w:rsidRDefault="009C73C3" w:rsidP="00FC42C9">
      <w:pPr>
        <w:ind w:firstLine="708"/>
        <w:jc w:val="both"/>
        <w:rPr>
          <w:sz w:val="28"/>
          <w:szCs w:val="28"/>
        </w:rPr>
      </w:pPr>
    </w:p>
    <w:p w:rsidR="00FC42C9" w:rsidRDefault="00FC42C9" w:rsidP="00FC4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87"/>
      </w:tblGrid>
      <w:tr w:rsidR="009C73C3" w:rsidRPr="009C73C3" w:rsidTr="009C73C3">
        <w:trPr>
          <w:cantSplit/>
        </w:trPr>
        <w:tc>
          <w:tcPr>
            <w:tcW w:w="3119" w:type="dxa"/>
          </w:tcPr>
          <w:p w:rsidR="009C73C3" w:rsidRPr="009C73C3" w:rsidRDefault="009C73C3" w:rsidP="0054795A">
            <w:pPr>
              <w:jc w:val="center"/>
              <w:rPr>
                <w:sz w:val="26"/>
                <w:szCs w:val="26"/>
              </w:rPr>
            </w:pPr>
            <w:r w:rsidRPr="009C73C3">
              <w:rPr>
                <w:sz w:val="26"/>
                <w:szCs w:val="26"/>
              </w:rPr>
              <w:t>01 03 01 00 02 5600 710</w:t>
            </w:r>
          </w:p>
        </w:tc>
        <w:tc>
          <w:tcPr>
            <w:tcW w:w="7087" w:type="dxa"/>
          </w:tcPr>
          <w:p w:rsidR="009C73C3" w:rsidRPr="009C73C3" w:rsidRDefault="009C73C3" w:rsidP="00783D3F">
            <w:pPr>
              <w:jc w:val="both"/>
              <w:rPr>
                <w:sz w:val="26"/>
                <w:szCs w:val="26"/>
              </w:rPr>
            </w:pPr>
            <w:proofErr w:type="gramStart"/>
            <w:r w:rsidRPr="009C73C3">
              <w:rPr>
                <w:sz w:val="26"/>
                <w:szCs w:val="26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  <w:proofErr w:type="gramEnd"/>
          </w:p>
        </w:tc>
      </w:tr>
      <w:tr w:rsidR="009C73C3" w:rsidRPr="009C73C3" w:rsidTr="009C73C3">
        <w:trPr>
          <w:cantSplit/>
        </w:trPr>
        <w:tc>
          <w:tcPr>
            <w:tcW w:w="3119" w:type="dxa"/>
          </w:tcPr>
          <w:p w:rsidR="009C73C3" w:rsidRPr="009C73C3" w:rsidRDefault="009C73C3" w:rsidP="0030333F">
            <w:pPr>
              <w:jc w:val="center"/>
              <w:rPr>
                <w:sz w:val="26"/>
                <w:szCs w:val="26"/>
              </w:rPr>
            </w:pPr>
            <w:r w:rsidRPr="009C73C3">
              <w:rPr>
                <w:sz w:val="26"/>
                <w:szCs w:val="26"/>
              </w:rPr>
              <w:t>01 03 01 00 02 5600 810</w:t>
            </w:r>
          </w:p>
        </w:tc>
        <w:tc>
          <w:tcPr>
            <w:tcW w:w="7087" w:type="dxa"/>
          </w:tcPr>
          <w:p w:rsidR="009C73C3" w:rsidRPr="009C73C3" w:rsidRDefault="009C73C3" w:rsidP="00FC42C9">
            <w:pPr>
              <w:jc w:val="both"/>
              <w:rPr>
                <w:sz w:val="26"/>
                <w:szCs w:val="26"/>
              </w:rPr>
            </w:pPr>
            <w:proofErr w:type="gramStart"/>
            <w:r w:rsidRPr="009C73C3">
              <w:rPr>
                <w:sz w:val="26"/>
                <w:szCs w:val="26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  <w:proofErr w:type="gramEnd"/>
          </w:p>
        </w:tc>
      </w:tr>
      <w:tr w:rsidR="009C73C3" w:rsidRPr="009C73C3" w:rsidTr="009C73C3">
        <w:trPr>
          <w:cantSplit/>
        </w:trPr>
        <w:tc>
          <w:tcPr>
            <w:tcW w:w="3119" w:type="dxa"/>
          </w:tcPr>
          <w:p w:rsidR="009C73C3" w:rsidRPr="009C73C3" w:rsidRDefault="009C73C3" w:rsidP="00F90276">
            <w:pPr>
              <w:jc w:val="center"/>
              <w:rPr>
                <w:sz w:val="26"/>
                <w:szCs w:val="26"/>
              </w:rPr>
            </w:pPr>
            <w:r w:rsidRPr="009C73C3">
              <w:rPr>
                <w:sz w:val="26"/>
                <w:szCs w:val="26"/>
              </w:rPr>
              <w:t>01 03 01 00 02 5700 710</w:t>
            </w:r>
          </w:p>
        </w:tc>
        <w:tc>
          <w:tcPr>
            <w:tcW w:w="7087" w:type="dxa"/>
          </w:tcPr>
          <w:p w:rsidR="009C73C3" w:rsidRPr="009C73C3" w:rsidRDefault="009C73C3" w:rsidP="00F90276">
            <w:pPr>
              <w:jc w:val="both"/>
              <w:rPr>
                <w:sz w:val="26"/>
                <w:szCs w:val="26"/>
              </w:rPr>
            </w:pPr>
            <w:r w:rsidRPr="009C73C3">
              <w:rPr>
                <w:sz w:val="26"/>
                <w:szCs w:val="26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</w:t>
            </w:r>
          </w:p>
        </w:tc>
      </w:tr>
      <w:tr w:rsidR="009C73C3" w:rsidRPr="009C73C3" w:rsidTr="009C73C3">
        <w:trPr>
          <w:cantSplit/>
        </w:trPr>
        <w:tc>
          <w:tcPr>
            <w:tcW w:w="3119" w:type="dxa"/>
          </w:tcPr>
          <w:p w:rsidR="009C73C3" w:rsidRPr="009C73C3" w:rsidRDefault="009C73C3" w:rsidP="00F90276">
            <w:pPr>
              <w:jc w:val="center"/>
              <w:rPr>
                <w:sz w:val="26"/>
                <w:szCs w:val="26"/>
              </w:rPr>
            </w:pPr>
            <w:r w:rsidRPr="009C73C3">
              <w:rPr>
                <w:sz w:val="26"/>
                <w:szCs w:val="26"/>
              </w:rPr>
              <w:t>01 03 01 00 02 5700 810</w:t>
            </w:r>
          </w:p>
        </w:tc>
        <w:tc>
          <w:tcPr>
            <w:tcW w:w="7087" w:type="dxa"/>
          </w:tcPr>
          <w:p w:rsidR="009C73C3" w:rsidRPr="009C73C3" w:rsidRDefault="009C73C3" w:rsidP="00F46840">
            <w:pPr>
              <w:jc w:val="both"/>
              <w:rPr>
                <w:sz w:val="26"/>
                <w:szCs w:val="26"/>
              </w:rPr>
            </w:pPr>
            <w:r w:rsidRPr="009C73C3">
              <w:rPr>
                <w:sz w:val="26"/>
                <w:szCs w:val="26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</w:tr>
      <w:tr w:rsidR="009C73C3" w:rsidRPr="009C73C3" w:rsidTr="009C73C3">
        <w:trPr>
          <w:cantSplit/>
        </w:trPr>
        <w:tc>
          <w:tcPr>
            <w:tcW w:w="3119" w:type="dxa"/>
          </w:tcPr>
          <w:p w:rsidR="009C73C3" w:rsidRPr="009C73C3" w:rsidRDefault="009C73C3" w:rsidP="00F90276">
            <w:pPr>
              <w:jc w:val="center"/>
              <w:rPr>
                <w:sz w:val="26"/>
                <w:szCs w:val="26"/>
              </w:rPr>
            </w:pPr>
            <w:r w:rsidRPr="009C73C3">
              <w:rPr>
                <w:sz w:val="26"/>
                <w:szCs w:val="26"/>
              </w:rPr>
              <w:t>01 03 01 00 02 9000 710</w:t>
            </w:r>
          </w:p>
        </w:tc>
        <w:tc>
          <w:tcPr>
            <w:tcW w:w="7087" w:type="dxa"/>
          </w:tcPr>
          <w:p w:rsidR="009C73C3" w:rsidRPr="009C73C3" w:rsidRDefault="009C73C3" w:rsidP="00F90276">
            <w:pPr>
              <w:jc w:val="both"/>
              <w:rPr>
                <w:sz w:val="26"/>
                <w:szCs w:val="26"/>
              </w:rPr>
            </w:pPr>
            <w:r w:rsidRPr="009C73C3">
              <w:rPr>
                <w:sz w:val="26"/>
                <w:szCs w:val="26"/>
              </w:rPr>
              <w:t>Бюджетные кредиты на пополнение остатков средств на едином счете бюджета</w:t>
            </w:r>
          </w:p>
        </w:tc>
      </w:tr>
      <w:tr w:rsidR="009C73C3" w:rsidRPr="009C73C3" w:rsidTr="009C73C3">
        <w:trPr>
          <w:cantSplit/>
        </w:trPr>
        <w:tc>
          <w:tcPr>
            <w:tcW w:w="3119" w:type="dxa"/>
          </w:tcPr>
          <w:p w:rsidR="009C73C3" w:rsidRPr="009C73C3" w:rsidRDefault="009C73C3" w:rsidP="00F9027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3C3">
              <w:rPr>
                <w:rFonts w:ascii="Times New Roman" w:hAnsi="Times New Roman" w:cs="Times New Roman"/>
                <w:sz w:val="26"/>
                <w:szCs w:val="26"/>
              </w:rPr>
              <w:t>01 03 01 00 02 9000 810</w:t>
            </w:r>
          </w:p>
        </w:tc>
        <w:tc>
          <w:tcPr>
            <w:tcW w:w="7087" w:type="dxa"/>
          </w:tcPr>
          <w:p w:rsidR="009C73C3" w:rsidRPr="009C73C3" w:rsidRDefault="009C73C3" w:rsidP="00F9027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73C3">
              <w:rPr>
                <w:rFonts w:ascii="Times New Roman" w:hAnsi="Times New Roman" w:cs="Times New Roman"/>
                <w:sz w:val="26"/>
                <w:szCs w:val="26"/>
              </w:rPr>
              <w:t>Бюджетные кредиты на пополнение остатков средств на едином счете бюджета</w:t>
            </w:r>
          </w:p>
        </w:tc>
      </w:tr>
    </w:tbl>
    <w:p w:rsidR="00783D3F" w:rsidRDefault="00783D3F" w:rsidP="00783D3F">
      <w:pPr>
        <w:ind w:firstLine="708"/>
        <w:jc w:val="both"/>
        <w:rPr>
          <w:sz w:val="28"/>
          <w:szCs w:val="28"/>
        </w:rPr>
      </w:pPr>
    </w:p>
    <w:p w:rsidR="00F60754" w:rsidRPr="0046791B" w:rsidRDefault="00A439A8" w:rsidP="005D02D2">
      <w:pPr>
        <w:autoSpaceDE w:val="0"/>
        <w:autoSpaceDN w:val="0"/>
        <w:adjustRightInd w:val="0"/>
        <w:spacing w:before="120"/>
        <w:ind w:firstLine="709"/>
        <w:jc w:val="both"/>
        <w:rPr>
          <w:bCs/>
          <w:color w:val="000000" w:themeColor="text1"/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2. </w:t>
      </w:r>
      <w:r w:rsidR="004A1D93">
        <w:rPr>
          <w:sz w:val="28"/>
          <w:szCs w:val="28"/>
        </w:rPr>
        <w:t xml:space="preserve">Управлению по межбюджетным отношениям и долговым обязательствам (С.Н. </w:t>
      </w:r>
      <w:proofErr w:type="spellStart"/>
      <w:r w:rsidR="004A1D93">
        <w:rPr>
          <w:sz w:val="28"/>
          <w:szCs w:val="28"/>
        </w:rPr>
        <w:t>Горланова</w:t>
      </w:r>
      <w:proofErr w:type="spellEnd"/>
      <w:r w:rsidR="004A1D93">
        <w:rPr>
          <w:sz w:val="28"/>
          <w:szCs w:val="28"/>
        </w:rPr>
        <w:t>) довести настоящий приказ до Управления Федерального казначейства по Смоленской области.</w:t>
      </w:r>
    </w:p>
    <w:p w:rsidR="00043C49" w:rsidRDefault="00043C49" w:rsidP="0096479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83D3F" w:rsidRPr="0046791B" w:rsidRDefault="00783D3F" w:rsidP="0096479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284"/>
      </w:tblGrid>
      <w:tr w:rsidR="00DE3F07" w:rsidRPr="0096479F" w:rsidTr="00783D3F">
        <w:trPr>
          <w:trHeight w:val="365"/>
        </w:trPr>
        <w:tc>
          <w:tcPr>
            <w:tcW w:w="10456" w:type="dxa"/>
          </w:tcPr>
          <w:p w:rsidR="00783D3F" w:rsidRDefault="00783D3F" w:rsidP="00783D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</w:p>
          <w:p w:rsidR="00783D3F" w:rsidRDefault="00783D3F" w:rsidP="00783D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 - н</w:t>
            </w:r>
            <w:r w:rsidRPr="00B11450">
              <w:rPr>
                <w:sz w:val="28"/>
                <w:szCs w:val="28"/>
              </w:rPr>
              <w:t>ачальник</w:t>
            </w:r>
          </w:p>
          <w:p w:rsidR="00783D3F" w:rsidRDefault="00783D3F" w:rsidP="00783D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1450">
              <w:rPr>
                <w:sz w:val="28"/>
                <w:szCs w:val="28"/>
              </w:rPr>
              <w:t>Департамента</w:t>
            </w:r>
            <w:r>
              <w:rPr>
                <w:sz w:val="28"/>
                <w:szCs w:val="28"/>
              </w:rPr>
              <w:t xml:space="preserve"> бюджета и финансов</w:t>
            </w:r>
          </w:p>
          <w:p w:rsidR="00DE3F07" w:rsidRPr="0096479F" w:rsidRDefault="00783D3F" w:rsidP="009C73C3">
            <w:pPr>
              <w:autoSpaceDE w:val="0"/>
              <w:autoSpaceDN w:val="0"/>
              <w:adjustRightInd w:val="0"/>
              <w:ind w:right="-506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Смоленской области                                                                                     </w:t>
            </w:r>
            <w:r w:rsidRPr="00B11450">
              <w:rPr>
                <w:b/>
                <w:sz w:val="28"/>
                <w:szCs w:val="28"/>
              </w:rPr>
              <w:t>И.А. Савина</w:t>
            </w:r>
          </w:p>
        </w:tc>
        <w:tc>
          <w:tcPr>
            <w:tcW w:w="284" w:type="dxa"/>
          </w:tcPr>
          <w:p w:rsidR="00DE3F07" w:rsidRPr="0096479F" w:rsidRDefault="00DE3F07" w:rsidP="0096479F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E3F07" w:rsidRPr="0046791B" w:rsidRDefault="00DE3F07" w:rsidP="00CB12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DE3F07" w:rsidRPr="0046791B" w:rsidSect="00FC42C9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A4" w:rsidRDefault="00CC22A4" w:rsidP="008546A9">
      <w:r>
        <w:separator/>
      </w:r>
    </w:p>
  </w:endnote>
  <w:endnote w:type="continuationSeparator" w:id="0">
    <w:p w:rsidR="00CC22A4" w:rsidRDefault="00CC22A4" w:rsidP="008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A4" w:rsidRDefault="00CC22A4" w:rsidP="008546A9">
      <w:r>
        <w:separator/>
      </w:r>
    </w:p>
  </w:footnote>
  <w:footnote w:type="continuationSeparator" w:id="0">
    <w:p w:rsidR="00CC22A4" w:rsidRDefault="00CC22A4" w:rsidP="0085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119265"/>
      <w:docPartObj>
        <w:docPartGallery w:val="Page Numbers (Top of Page)"/>
        <w:docPartUnique/>
      </w:docPartObj>
    </w:sdtPr>
    <w:sdtEndPr/>
    <w:sdtContent>
      <w:p w:rsidR="00CC22A4" w:rsidRDefault="00CC22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42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A8"/>
    <w:rsid w:val="00012F35"/>
    <w:rsid w:val="00043C49"/>
    <w:rsid w:val="0005596F"/>
    <w:rsid w:val="00056281"/>
    <w:rsid w:val="00063065"/>
    <w:rsid w:val="00072B56"/>
    <w:rsid w:val="00075388"/>
    <w:rsid w:val="000816EA"/>
    <w:rsid w:val="000833A1"/>
    <w:rsid w:val="00087918"/>
    <w:rsid w:val="000936A6"/>
    <w:rsid w:val="00096CE2"/>
    <w:rsid w:val="000A40B1"/>
    <w:rsid w:val="000B0A21"/>
    <w:rsid w:val="000C0EE1"/>
    <w:rsid w:val="000C43C2"/>
    <w:rsid w:val="000C4C43"/>
    <w:rsid w:val="000C5CA3"/>
    <w:rsid w:val="000D1E9A"/>
    <w:rsid w:val="000F1DFF"/>
    <w:rsid w:val="00105EBB"/>
    <w:rsid w:val="001107B8"/>
    <w:rsid w:val="00113045"/>
    <w:rsid w:val="00132270"/>
    <w:rsid w:val="0013637F"/>
    <w:rsid w:val="00141758"/>
    <w:rsid w:val="00146D2E"/>
    <w:rsid w:val="001537CC"/>
    <w:rsid w:val="001541B3"/>
    <w:rsid w:val="00170ECF"/>
    <w:rsid w:val="00173149"/>
    <w:rsid w:val="00174BEA"/>
    <w:rsid w:val="00184B79"/>
    <w:rsid w:val="00195C1E"/>
    <w:rsid w:val="001A5B2E"/>
    <w:rsid w:val="001B32A7"/>
    <w:rsid w:val="001D0DB4"/>
    <w:rsid w:val="001D1557"/>
    <w:rsid w:val="001E259B"/>
    <w:rsid w:val="001E318E"/>
    <w:rsid w:val="001E5A79"/>
    <w:rsid w:val="00200551"/>
    <w:rsid w:val="00201F8D"/>
    <w:rsid w:val="00223BBE"/>
    <w:rsid w:val="00231E87"/>
    <w:rsid w:val="00234EB0"/>
    <w:rsid w:val="00236606"/>
    <w:rsid w:val="0023685A"/>
    <w:rsid w:val="0025020C"/>
    <w:rsid w:val="00250F3E"/>
    <w:rsid w:val="002579C9"/>
    <w:rsid w:val="002625BD"/>
    <w:rsid w:val="00273291"/>
    <w:rsid w:val="0029098F"/>
    <w:rsid w:val="0029124C"/>
    <w:rsid w:val="00291A4D"/>
    <w:rsid w:val="00292510"/>
    <w:rsid w:val="002955E4"/>
    <w:rsid w:val="00297CAC"/>
    <w:rsid w:val="002A4857"/>
    <w:rsid w:val="002B01F8"/>
    <w:rsid w:val="002B3059"/>
    <w:rsid w:val="002C0D79"/>
    <w:rsid w:val="002E4C3D"/>
    <w:rsid w:val="002F5845"/>
    <w:rsid w:val="002F6F66"/>
    <w:rsid w:val="002F7F1C"/>
    <w:rsid w:val="00301930"/>
    <w:rsid w:val="00311351"/>
    <w:rsid w:val="00313A13"/>
    <w:rsid w:val="00330C8C"/>
    <w:rsid w:val="0033162D"/>
    <w:rsid w:val="00340989"/>
    <w:rsid w:val="0035545C"/>
    <w:rsid w:val="003628BA"/>
    <w:rsid w:val="00373D05"/>
    <w:rsid w:val="00373FD2"/>
    <w:rsid w:val="00374C8B"/>
    <w:rsid w:val="00386F04"/>
    <w:rsid w:val="00390404"/>
    <w:rsid w:val="00396F29"/>
    <w:rsid w:val="003C68A3"/>
    <w:rsid w:val="003C7FBA"/>
    <w:rsid w:val="003E7CCB"/>
    <w:rsid w:val="003F3535"/>
    <w:rsid w:val="00401F05"/>
    <w:rsid w:val="004030F6"/>
    <w:rsid w:val="00421EA2"/>
    <w:rsid w:val="00453437"/>
    <w:rsid w:val="00456B25"/>
    <w:rsid w:val="00466379"/>
    <w:rsid w:val="0046791B"/>
    <w:rsid w:val="0047175E"/>
    <w:rsid w:val="00473183"/>
    <w:rsid w:val="00483678"/>
    <w:rsid w:val="00495F8E"/>
    <w:rsid w:val="004A1D93"/>
    <w:rsid w:val="004A405D"/>
    <w:rsid w:val="004B1B40"/>
    <w:rsid w:val="004C0A22"/>
    <w:rsid w:val="004C1040"/>
    <w:rsid w:val="004C164B"/>
    <w:rsid w:val="004D5D6E"/>
    <w:rsid w:val="004F4D5B"/>
    <w:rsid w:val="0050070D"/>
    <w:rsid w:val="00505D28"/>
    <w:rsid w:val="00514255"/>
    <w:rsid w:val="0052014D"/>
    <w:rsid w:val="005371BB"/>
    <w:rsid w:val="00560D18"/>
    <w:rsid w:val="0056284D"/>
    <w:rsid w:val="00564F5F"/>
    <w:rsid w:val="005655F3"/>
    <w:rsid w:val="00575798"/>
    <w:rsid w:val="00576829"/>
    <w:rsid w:val="0057790F"/>
    <w:rsid w:val="00592B60"/>
    <w:rsid w:val="00597A5B"/>
    <w:rsid w:val="005A3651"/>
    <w:rsid w:val="005A4406"/>
    <w:rsid w:val="005B2386"/>
    <w:rsid w:val="005B47C4"/>
    <w:rsid w:val="005B668D"/>
    <w:rsid w:val="005C10B0"/>
    <w:rsid w:val="005C2E2E"/>
    <w:rsid w:val="005C4066"/>
    <w:rsid w:val="005C6792"/>
    <w:rsid w:val="005D02D2"/>
    <w:rsid w:val="005D0EDD"/>
    <w:rsid w:val="005D3F94"/>
    <w:rsid w:val="005D65F7"/>
    <w:rsid w:val="005D6D7C"/>
    <w:rsid w:val="0060031F"/>
    <w:rsid w:val="00600F22"/>
    <w:rsid w:val="00620DA8"/>
    <w:rsid w:val="00625C9F"/>
    <w:rsid w:val="00632C87"/>
    <w:rsid w:val="00634502"/>
    <w:rsid w:val="00645346"/>
    <w:rsid w:val="0065059D"/>
    <w:rsid w:val="0067095A"/>
    <w:rsid w:val="006A4237"/>
    <w:rsid w:val="006C0D1C"/>
    <w:rsid w:val="006D624B"/>
    <w:rsid w:val="006D66E8"/>
    <w:rsid w:val="006E2AC7"/>
    <w:rsid w:val="0072701A"/>
    <w:rsid w:val="00732A31"/>
    <w:rsid w:val="00740A05"/>
    <w:rsid w:val="00751B83"/>
    <w:rsid w:val="00760589"/>
    <w:rsid w:val="00765E64"/>
    <w:rsid w:val="00770070"/>
    <w:rsid w:val="00783D3F"/>
    <w:rsid w:val="00787E68"/>
    <w:rsid w:val="007965E0"/>
    <w:rsid w:val="007B40AA"/>
    <w:rsid w:val="007C1A7B"/>
    <w:rsid w:val="007C23DC"/>
    <w:rsid w:val="007C3417"/>
    <w:rsid w:val="007D15A5"/>
    <w:rsid w:val="007D1D9D"/>
    <w:rsid w:val="007D3A9C"/>
    <w:rsid w:val="007D3C1E"/>
    <w:rsid w:val="007E405E"/>
    <w:rsid w:val="007F7E2C"/>
    <w:rsid w:val="0080342D"/>
    <w:rsid w:val="00803606"/>
    <w:rsid w:val="0080367F"/>
    <w:rsid w:val="00805599"/>
    <w:rsid w:val="00823F48"/>
    <w:rsid w:val="00843AFC"/>
    <w:rsid w:val="008546A9"/>
    <w:rsid w:val="00854F31"/>
    <w:rsid w:val="0085634E"/>
    <w:rsid w:val="008570DC"/>
    <w:rsid w:val="00860B77"/>
    <w:rsid w:val="00872902"/>
    <w:rsid w:val="008811CE"/>
    <w:rsid w:val="00882BC1"/>
    <w:rsid w:val="0088613D"/>
    <w:rsid w:val="008A2408"/>
    <w:rsid w:val="008A6075"/>
    <w:rsid w:val="008B38AD"/>
    <w:rsid w:val="008B667E"/>
    <w:rsid w:val="008D66C6"/>
    <w:rsid w:val="008F3378"/>
    <w:rsid w:val="008F4312"/>
    <w:rsid w:val="0090148B"/>
    <w:rsid w:val="009027FE"/>
    <w:rsid w:val="00920C58"/>
    <w:rsid w:val="0093266D"/>
    <w:rsid w:val="0094471A"/>
    <w:rsid w:val="00945FC9"/>
    <w:rsid w:val="00946864"/>
    <w:rsid w:val="0096479F"/>
    <w:rsid w:val="00970AD7"/>
    <w:rsid w:val="009717CA"/>
    <w:rsid w:val="00976B34"/>
    <w:rsid w:val="009A77F5"/>
    <w:rsid w:val="009B5E01"/>
    <w:rsid w:val="009B601E"/>
    <w:rsid w:val="009C2849"/>
    <w:rsid w:val="009C4C53"/>
    <w:rsid w:val="009C6452"/>
    <w:rsid w:val="009C73C3"/>
    <w:rsid w:val="009F5017"/>
    <w:rsid w:val="00A07D1F"/>
    <w:rsid w:val="00A10E7C"/>
    <w:rsid w:val="00A139B8"/>
    <w:rsid w:val="00A15986"/>
    <w:rsid w:val="00A266AF"/>
    <w:rsid w:val="00A439A8"/>
    <w:rsid w:val="00A46A9C"/>
    <w:rsid w:val="00A654E7"/>
    <w:rsid w:val="00A736AB"/>
    <w:rsid w:val="00A7686C"/>
    <w:rsid w:val="00A93029"/>
    <w:rsid w:val="00AA5852"/>
    <w:rsid w:val="00AB64A4"/>
    <w:rsid w:val="00AD44B1"/>
    <w:rsid w:val="00AD7826"/>
    <w:rsid w:val="00AE0771"/>
    <w:rsid w:val="00B0468B"/>
    <w:rsid w:val="00B16A49"/>
    <w:rsid w:val="00B2657F"/>
    <w:rsid w:val="00B26AEF"/>
    <w:rsid w:val="00B27E27"/>
    <w:rsid w:val="00B401CE"/>
    <w:rsid w:val="00B407C5"/>
    <w:rsid w:val="00B44BC0"/>
    <w:rsid w:val="00B8004E"/>
    <w:rsid w:val="00B86A44"/>
    <w:rsid w:val="00B95F25"/>
    <w:rsid w:val="00BB5E74"/>
    <w:rsid w:val="00BB7D6C"/>
    <w:rsid w:val="00BC0975"/>
    <w:rsid w:val="00BC4AAF"/>
    <w:rsid w:val="00BC50A5"/>
    <w:rsid w:val="00BD2A75"/>
    <w:rsid w:val="00BF0E44"/>
    <w:rsid w:val="00BF18A7"/>
    <w:rsid w:val="00BF44DA"/>
    <w:rsid w:val="00BF6899"/>
    <w:rsid w:val="00C07CA1"/>
    <w:rsid w:val="00C329E7"/>
    <w:rsid w:val="00C338BC"/>
    <w:rsid w:val="00C44CC5"/>
    <w:rsid w:val="00C552D2"/>
    <w:rsid w:val="00C67433"/>
    <w:rsid w:val="00C84E5B"/>
    <w:rsid w:val="00C95C58"/>
    <w:rsid w:val="00C96239"/>
    <w:rsid w:val="00CB126C"/>
    <w:rsid w:val="00CB5907"/>
    <w:rsid w:val="00CC22A4"/>
    <w:rsid w:val="00CD0CB9"/>
    <w:rsid w:val="00CF0651"/>
    <w:rsid w:val="00CF09B7"/>
    <w:rsid w:val="00CF0EC0"/>
    <w:rsid w:val="00CF2CE1"/>
    <w:rsid w:val="00CF3DF5"/>
    <w:rsid w:val="00CF61C0"/>
    <w:rsid w:val="00D02354"/>
    <w:rsid w:val="00D10F26"/>
    <w:rsid w:val="00D17908"/>
    <w:rsid w:val="00D246D8"/>
    <w:rsid w:val="00D3367C"/>
    <w:rsid w:val="00D37424"/>
    <w:rsid w:val="00D65039"/>
    <w:rsid w:val="00D70356"/>
    <w:rsid w:val="00D84F0D"/>
    <w:rsid w:val="00D87AA1"/>
    <w:rsid w:val="00D965FB"/>
    <w:rsid w:val="00D968BA"/>
    <w:rsid w:val="00DA2B5B"/>
    <w:rsid w:val="00DA2BAD"/>
    <w:rsid w:val="00DC2AA2"/>
    <w:rsid w:val="00DD212A"/>
    <w:rsid w:val="00DE3F07"/>
    <w:rsid w:val="00DE4321"/>
    <w:rsid w:val="00DE53D4"/>
    <w:rsid w:val="00E03F0C"/>
    <w:rsid w:val="00E10521"/>
    <w:rsid w:val="00E10EF2"/>
    <w:rsid w:val="00E27CAD"/>
    <w:rsid w:val="00E329FC"/>
    <w:rsid w:val="00E34C2D"/>
    <w:rsid w:val="00E47A02"/>
    <w:rsid w:val="00E52F01"/>
    <w:rsid w:val="00E84191"/>
    <w:rsid w:val="00E90044"/>
    <w:rsid w:val="00E967A7"/>
    <w:rsid w:val="00EA3C6C"/>
    <w:rsid w:val="00EA4F95"/>
    <w:rsid w:val="00EB13C6"/>
    <w:rsid w:val="00EB403E"/>
    <w:rsid w:val="00EB6412"/>
    <w:rsid w:val="00EC39D6"/>
    <w:rsid w:val="00ED735D"/>
    <w:rsid w:val="00EE0DB5"/>
    <w:rsid w:val="00EE43F1"/>
    <w:rsid w:val="00EF111F"/>
    <w:rsid w:val="00EF6BA7"/>
    <w:rsid w:val="00F01748"/>
    <w:rsid w:val="00F07B66"/>
    <w:rsid w:val="00F37665"/>
    <w:rsid w:val="00F43E9E"/>
    <w:rsid w:val="00F46840"/>
    <w:rsid w:val="00F512FD"/>
    <w:rsid w:val="00F60754"/>
    <w:rsid w:val="00F62C36"/>
    <w:rsid w:val="00F81908"/>
    <w:rsid w:val="00F9470A"/>
    <w:rsid w:val="00FC42C9"/>
    <w:rsid w:val="00FC4F2A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E4C3D"/>
    <w:rPr>
      <w:color w:val="0000FF"/>
      <w:u w:val="single"/>
    </w:rPr>
  </w:style>
  <w:style w:type="paragraph" w:styleId="ad">
    <w:name w:val="No Spacing"/>
    <w:uiPriority w:val="1"/>
    <w:qFormat/>
    <w:rsid w:val="005D02D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2579C9"/>
    <w:pPr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2579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DC2AA2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DC2A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E4C3D"/>
    <w:rPr>
      <w:color w:val="0000FF"/>
      <w:u w:val="single"/>
    </w:rPr>
  </w:style>
  <w:style w:type="paragraph" w:styleId="ad">
    <w:name w:val="No Spacing"/>
    <w:uiPriority w:val="1"/>
    <w:qFormat/>
    <w:rsid w:val="005D02D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2579C9"/>
    <w:pPr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2579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DC2AA2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DC2A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5A5916AFDFCCE3D602DAAAF69DC83E412A64E92FE23BB81F3CEDCB44C6362803B6092ECDC5B219944267049E3AEEAC2A0B572BBCF03AE0FEE6B4B3g4G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5829A-8F6C-4A0C-B7DC-157537EC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Ольга Валентиновна</dc:creator>
  <cp:lastModifiedBy>Мельниченко Татьяна Георгиевна</cp:lastModifiedBy>
  <cp:revision>5</cp:revision>
  <cp:lastPrinted>2023-05-03T06:05:00Z</cp:lastPrinted>
  <dcterms:created xsi:type="dcterms:W3CDTF">2023-05-03T05:47:00Z</dcterms:created>
  <dcterms:modified xsi:type="dcterms:W3CDTF">2023-05-04T07:52:00Z</dcterms:modified>
</cp:coreProperties>
</file>