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9EC" w:rsidRPr="00AC79EC" w:rsidRDefault="00AC79EC" w:rsidP="00AC79EC">
      <w:pPr>
        <w:jc w:val="center"/>
        <w:rPr>
          <w:color w:val="0000A0"/>
          <w:sz w:val="28"/>
        </w:rPr>
      </w:pPr>
      <w:r w:rsidRPr="00AC79EC">
        <w:rPr>
          <w:noProof/>
          <w:color w:val="0000A0"/>
          <w:sz w:val="28"/>
        </w:rPr>
        <w:drawing>
          <wp:inline distT="0" distB="0" distL="0" distR="0">
            <wp:extent cx="714375" cy="819150"/>
            <wp:effectExtent l="0" t="0" r="0" b="0"/>
            <wp:docPr id="2"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819150"/>
                    </a:xfrm>
                    <a:prstGeom prst="rect">
                      <a:avLst/>
                    </a:prstGeom>
                    <a:noFill/>
                    <a:ln>
                      <a:noFill/>
                    </a:ln>
                  </pic:spPr>
                </pic:pic>
              </a:graphicData>
            </a:graphic>
          </wp:inline>
        </w:drawing>
      </w:r>
    </w:p>
    <w:p w:rsidR="00AC79EC" w:rsidRPr="00AC79EC" w:rsidRDefault="00AC79EC" w:rsidP="00AC79EC">
      <w:pPr>
        <w:jc w:val="center"/>
        <w:rPr>
          <w:b/>
          <w:color w:val="0000C8"/>
          <w:spacing w:val="40"/>
          <w:sz w:val="24"/>
          <w:szCs w:val="24"/>
        </w:rPr>
      </w:pPr>
    </w:p>
    <w:p w:rsidR="00AC79EC" w:rsidRPr="00AC79EC" w:rsidRDefault="00AC79EC" w:rsidP="00AC79EC">
      <w:pPr>
        <w:jc w:val="center"/>
        <w:rPr>
          <w:b/>
          <w:color w:val="0000C8"/>
          <w:spacing w:val="40"/>
          <w:sz w:val="24"/>
          <w:szCs w:val="24"/>
        </w:rPr>
      </w:pPr>
      <w:r w:rsidRPr="00AC79EC">
        <w:rPr>
          <w:b/>
          <w:color w:val="0000C8"/>
          <w:spacing w:val="40"/>
          <w:sz w:val="24"/>
          <w:szCs w:val="24"/>
        </w:rPr>
        <w:t>МИНИСТЕРСТВО ФИНАНСОВ СМОЛЕНСКОЙ</w:t>
      </w:r>
      <w:r w:rsidRPr="00AC79EC">
        <w:rPr>
          <w:b/>
          <w:color w:val="0000C8"/>
          <w:spacing w:val="40"/>
          <w:sz w:val="24"/>
          <w:szCs w:val="24"/>
          <w:lang w:val="en-US"/>
        </w:rPr>
        <w:t> </w:t>
      </w:r>
      <w:r w:rsidRPr="00AC79EC">
        <w:rPr>
          <w:b/>
          <w:color w:val="0000C8"/>
          <w:spacing w:val="40"/>
          <w:sz w:val="24"/>
          <w:szCs w:val="24"/>
        </w:rPr>
        <w:t>ОБЛАСТИ</w:t>
      </w:r>
    </w:p>
    <w:p w:rsidR="00AC79EC" w:rsidRPr="00AC79EC" w:rsidRDefault="00AC79EC" w:rsidP="00AC79EC">
      <w:pPr>
        <w:jc w:val="center"/>
        <w:rPr>
          <w:b/>
          <w:color w:val="0000C8"/>
          <w:spacing w:val="40"/>
          <w:sz w:val="24"/>
          <w:szCs w:val="24"/>
        </w:rPr>
      </w:pPr>
    </w:p>
    <w:p w:rsidR="00AC79EC" w:rsidRPr="00AC79EC" w:rsidRDefault="00AC79EC" w:rsidP="00AC79EC">
      <w:pPr>
        <w:jc w:val="center"/>
        <w:rPr>
          <w:b/>
          <w:color w:val="0000C8"/>
          <w:spacing w:val="60"/>
          <w:sz w:val="40"/>
          <w:szCs w:val="40"/>
        </w:rPr>
      </w:pPr>
      <w:r w:rsidRPr="00AC79EC">
        <w:rPr>
          <w:b/>
          <w:color w:val="0000C8"/>
          <w:spacing w:val="60"/>
          <w:sz w:val="40"/>
          <w:szCs w:val="40"/>
        </w:rPr>
        <w:t>ПРИКАЗ</w:t>
      </w:r>
    </w:p>
    <w:p w:rsidR="00AC79EC" w:rsidRPr="00AC79EC" w:rsidRDefault="00AC79EC" w:rsidP="00AC79EC">
      <w:pPr>
        <w:jc w:val="center"/>
        <w:rPr>
          <w:b/>
          <w:color w:val="0000C8"/>
          <w:spacing w:val="40"/>
          <w:sz w:val="22"/>
          <w:szCs w:val="22"/>
        </w:rPr>
      </w:pPr>
    </w:p>
    <w:p w:rsidR="00AC79EC" w:rsidRPr="00AC79EC" w:rsidRDefault="00AC79EC" w:rsidP="00AC79EC">
      <w:pPr>
        <w:jc w:val="center"/>
        <w:rPr>
          <w:color w:val="0000C8"/>
          <w:sz w:val="24"/>
          <w:szCs w:val="24"/>
        </w:rPr>
      </w:pPr>
      <w:r w:rsidRPr="00AC79EC">
        <w:rPr>
          <w:color w:val="0000C8"/>
          <w:sz w:val="24"/>
          <w:szCs w:val="24"/>
        </w:rPr>
        <w:t>«_</w:t>
      </w:r>
      <w:r w:rsidR="00375420" w:rsidRPr="00375420">
        <w:rPr>
          <w:color w:val="0000C8"/>
          <w:sz w:val="24"/>
          <w:szCs w:val="24"/>
          <w:u w:val="single"/>
        </w:rPr>
        <w:t>11</w:t>
      </w:r>
      <w:r w:rsidR="00375420">
        <w:rPr>
          <w:color w:val="0000C8"/>
          <w:sz w:val="24"/>
          <w:szCs w:val="24"/>
        </w:rPr>
        <w:t>__</w:t>
      </w:r>
      <w:r w:rsidRPr="00AC79EC">
        <w:rPr>
          <w:color w:val="0000C8"/>
          <w:sz w:val="24"/>
          <w:szCs w:val="24"/>
        </w:rPr>
        <w:t>»</w:t>
      </w:r>
      <w:r w:rsidR="00375420">
        <w:rPr>
          <w:color w:val="0000C8"/>
          <w:sz w:val="24"/>
          <w:szCs w:val="24"/>
        </w:rPr>
        <w:t xml:space="preserve"> </w:t>
      </w:r>
      <w:r w:rsidR="00375420" w:rsidRPr="00375420">
        <w:rPr>
          <w:color w:val="0000C8"/>
          <w:sz w:val="24"/>
          <w:szCs w:val="24"/>
          <w:u w:val="single"/>
        </w:rPr>
        <w:t xml:space="preserve">        </w:t>
      </w:r>
      <w:r w:rsidRPr="00375420">
        <w:rPr>
          <w:color w:val="0000C8"/>
          <w:sz w:val="24"/>
          <w:szCs w:val="24"/>
          <w:u w:val="single"/>
        </w:rPr>
        <w:t>_</w:t>
      </w:r>
      <w:r w:rsidR="00375420" w:rsidRPr="00375420">
        <w:rPr>
          <w:color w:val="0000C8"/>
          <w:sz w:val="24"/>
          <w:szCs w:val="24"/>
          <w:u w:val="single"/>
        </w:rPr>
        <w:t>02</w:t>
      </w:r>
      <w:r w:rsidR="00562E49">
        <w:rPr>
          <w:color w:val="0000C8"/>
          <w:sz w:val="24"/>
          <w:szCs w:val="24"/>
          <w:u w:val="single"/>
        </w:rPr>
        <w:t>.202</w:t>
      </w:r>
      <w:r w:rsidR="00FB0B9E">
        <w:rPr>
          <w:color w:val="0000C8"/>
          <w:sz w:val="24"/>
          <w:szCs w:val="24"/>
          <w:u w:val="single"/>
        </w:rPr>
        <w:t>6</w:t>
      </w:r>
      <w:r w:rsidRPr="00375420">
        <w:rPr>
          <w:color w:val="0000C8"/>
          <w:sz w:val="24"/>
          <w:szCs w:val="24"/>
          <w:u w:val="single"/>
        </w:rPr>
        <w:tab/>
      </w:r>
      <w:r w:rsidRPr="00AC79EC">
        <w:rPr>
          <w:color w:val="0000C8"/>
          <w:sz w:val="24"/>
          <w:szCs w:val="24"/>
        </w:rPr>
        <w:tab/>
      </w:r>
      <w:r w:rsidRPr="00AC79EC">
        <w:rPr>
          <w:color w:val="0000C8"/>
          <w:sz w:val="24"/>
          <w:szCs w:val="24"/>
        </w:rPr>
        <w:tab/>
      </w:r>
      <w:r w:rsidRPr="00AC79EC">
        <w:rPr>
          <w:color w:val="0000C8"/>
          <w:sz w:val="24"/>
          <w:szCs w:val="24"/>
        </w:rPr>
        <w:tab/>
      </w:r>
      <w:r w:rsidRPr="00AC79EC">
        <w:rPr>
          <w:color w:val="0000C8"/>
          <w:sz w:val="24"/>
          <w:szCs w:val="24"/>
        </w:rPr>
        <w:tab/>
      </w:r>
      <w:r w:rsidRPr="00AC79EC">
        <w:rPr>
          <w:color w:val="0000C8"/>
          <w:sz w:val="24"/>
          <w:szCs w:val="24"/>
        </w:rPr>
        <w:tab/>
      </w:r>
      <w:r w:rsidRPr="00AC79EC">
        <w:rPr>
          <w:color w:val="0000C8"/>
          <w:sz w:val="24"/>
          <w:szCs w:val="24"/>
        </w:rPr>
        <w:tab/>
        <w:t xml:space="preserve">№ </w:t>
      </w:r>
      <w:r w:rsidRPr="00375420">
        <w:rPr>
          <w:color w:val="0000C8"/>
          <w:sz w:val="24"/>
          <w:szCs w:val="24"/>
          <w:u w:val="single"/>
        </w:rPr>
        <w:t>__</w:t>
      </w:r>
      <w:r w:rsidR="00375420" w:rsidRPr="00375420">
        <w:rPr>
          <w:color w:val="0000C8"/>
          <w:sz w:val="24"/>
          <w:szCs w:val="24"/>
          <w:u w:val="single"/>
        </w:rPr>
        <w:t>20</w:t>
      </w:r>
      <w:r w:rsidR="00375420">
        <w:rPr>
          <w:color w:val="0000C8"/>
          <w:sz w:val="24"/>
          <w:szCs w:val="24"/>
          <w:u w:val="single"/>
        </w:rPr>
        <w:t>__</w:t>
      </w:r>
      <w:r w:rsidRPr="00375420">
        <w:rPr>
          <w:color w:val="0000C8"/>
          <w:sz w:val="24"/>
          <w:szCs w:val="24"/>
          <w:u w:val="single"/>
        </w:rPr>
        <w:t>_</w:t>
      </w:r>
    </w:p>
    <w:p w:rsidR="00AC79EC" w:rsidRPr="00AC79EC" w:rsidRDefault="00AC79EC" w:rsidP="00AC79EC">
      <w:pPr>
        <w:ind w:firstLine="709"/>
        <w:jc w:val="both"/>
        <w:rPr>
          <w:sz w:val="28"/>
        </w:rPr>
      </w:pPr>
    </w:p>
    <w:p w:rsidR="009A074C" w:rsidRDefault="009A074C" w:rsidP="00916AF7">
      <w:pPr>
        <w:jc w:val="both"/>
        <w:rPr>
          <w:color w:val="FFFFFF" w:themeColor="background1"/>
          <w:sz w:val="28"/>
        </w:rPr>
      </w:pPr>
    </w:p>
    <w:p w:rsidR="0033084B" w:rsidRPr="0033084B" w:rsidRDefault="0033084B" w:rsidP="00916AF7">
      <w:pPr>
        <w:jc w:val="both"/>
        <w:rPr>
          <w:color w:val="FFFFFF" w:themeColor="background1"/>
          <w:sz w:val="28"/>
        </w:rPr>
      </w:pPr>
    </w:p>
    <w:p w:rsidR="00916AF7" w:rsidRPr="001D2582" w:rsidRDefault="00916AF7" w:rsidP="00916AF7">
      <w:pPr>
        <w:jc w:val="both"/>
        <w:rPr>
          <w:sz w:val="28"/>
        </w:rPr>
      </w:pPr>
    </w:p>
    <w:p w:rsidR="00FE5767" w:rsidRDefault="00180A3A" w:rsidP="005E66B5">
      <w:pPr>
        <w:ind w:right="5670"/>
        <w:jc w:val="both"/>
        <w:rPr>
          <w:sz w:val="28"/>
          <w:szCs w:val="28"/>
        </w:rPr>
      </w:pPr>
      <w:r>
        <w:rPr>
          <w:sz w:val="28"/>
          <w:szCs w:val="28"/>
        </w:rPr>
        <w:t>О</w:t>
      </w:r>
      <w:r w:rsidR="001D2582">
        <w:rPr>
          <w:sz w:val="28"/>
          <w:szCs w:val="28"/>
        </w:rPr>
        <w:t xml:space="preserve">б утверждении Порядка представления реестров расходных обязательств </w:t>
      </w:r>
      <w:r w:rsidR="00FE5767" w:rsidRPr="00863585">
        <w:rPr>
          <w:sz w:val="28"/>
          <w:szCs w:val="28"/>
        </w:rPr>
        <w:t xml:space="preserve">муниципальных </w:t>
      </w:r>
      <w:r w:rsidR="007D3C01">
        <w:rPr>
          <w:sz w:val="28"/>
          <w:szCs w:val="28"/>
        </w:rPr>
        <w:t>образований</w:t>
      </w:r>
      <w:r w:rsidR="00FE5767" w:rsidRPr="00863585">
        <w:rPr>
          <w:sz w:val="28"/>
          <w:szCs w:val="28"/>
        </w:rPr>
        <w:t xml:space="preserve"> Смоленской области</w:t>
      </w:r>
      <w:r w:rsidR="005E66B5">
        <w:rPr>
          <w:sz w:val="28"/>
          <w:szCs w:val="28"/>
        </w:rPr>
        <w:t xml:space="preserve"> </w:t>
      </w:r>
      <w:r w:rsidR="00DB751C">
        <w:rPr>
          <w:sz w:val="28"/>
          <w:szCs w:val="28"/>
        </w:rPr>
        <w:t xml:space="preserve"> </w:t>
      </w:r>
    </w:p>
    <w:p w:rsidR="00416663" w:rsidRDefault="00416663" w:rsidP="00822ABE">
      <w:pPr>
        <w:pStyle w:val="ConsNormal"/>
        <w:widowControl/>
        <w:ind w:right="0" w:firstLine="0"/>
        <w:jc w:val="both"/>
        <w:rPr>
          <w:rFonts w:ascii="Times New Roman" w:hAnsi="Times New Roman" w:cs="Times New Roman"/>
          <w:sz w:val="28"/>
          <w:szCs w:val="28"/>
        </w:rPr>
      </w:pPr>
    </w:p>
    <w:p w:rsidR="00F23304" w:rsidRPr="00A120A0" w:rsidRDefault="00F23304" w:rsidP="00A20812">
      <w:pPr>
        <w:pStyle w:val="ConsNormal"/>
        <w:widowControl/>
        <w:tabs>
          <w:tab w:val="left" w:pos="709"/>
        </w:tabs>
        <w:ind w:right="0" w:firstLine="0"/>
        <w:jc w:val="both"/>
        <w:rPr>
          <w:rFonts w:ascii="Times New Roman" w:hAnsi="Times New Roman" w:cs="Times New Roman"/>
          <w:sz w:val="28"/>
          <w:szCs w:val="28"/>
        </w:rPr>
      </w:pPr>
    </w:p>
    <w:p w:rsidR="001D2582" w:rsidRDefault="001D2582" w:rsidP="00180A3A">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5 статьи 87 Бюджетного кодекса Российской Федерации</w:t>
      </w:r>
    </w:p>
    <w:p w:rsidR="001D2582" w:rsidRDefault="001D2582" w:rsidP="001D2582">
      <w:pPr>
        <w:pStyle w:val="ConsNormal"/>
        <w:widowControl/>
        <w:ind w:right="0" w:firstLine="0"/>
        <w:jc w:val="both"/>
        <w:rPr>
          <w:rFonts w:ascii="Times New Roman" w:hAnsi="Times New Roman" w:cs="Times New Roman"/>
          <w:sz w:val="28"/>
          <w:szCs w:val="28"/>
        </w:rPr>
      </w:pPr>
    </w:p>
    <w:p w:rsidR="001D2582" w:rsidRDefault="00CD374C" w:rsidP="001D2582">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п р 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а з</w:t>
      </w:r>
      <w:r w:rsidR="001D2582">
        <w:rPr>
          <w:rFonts w:ascii="Times New Roman" w:hAnsi="Times New Roman" w:cs="Times New Roman"/>
          <w:sz w:val="28"/>
          <w:szCs w:val="28"/>
        </w:rPr>
        <w:t xml:space="preserve"> ы в а ю:</w:t>
      </w:r>
    </w:p>
    <w:p w:rsidR="001D2582" w:rsidRDefault="001D2582" w:rsidP="00863585">
      <w:pPr>
        <w:pStyle w:val="ConsNormal"/>
        <w:widowControl/>
        <w:ind w:right="0" w:firstLine="0"/>
        <w:jc w:val="both"/>
        <w:rPr>
          <w:rFonts w:ascii="Times New Roman" w:hAnsi="Times New Roman" w:cs="Times New Roman"/>
          <w:sz w:val="28"/>
          <w:szCs w:val="28"/>
        </w:rPr>
      </w:pPr>
    </w:p>
    <w:p w:rsidR="00863585" w:rsidRDefault="00180A3A" w:rsidP="00180A3A">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1. </w:t>
      </w:r>
      <w:r w:rsidR="00863585">
        <w:rPr>
          <w:rFonts w:ascii="Times New Roman" w:hAnsi="Times New Roman" w:cs="Times New Roman"/>
          <w:sz w:val="28"/>
          <w:szCs w:val="28"/>
        </w:rPr>
        <w:t>Утвердить прилагаемый Порядок</w:t>
      </w:r>
      <w:r w:rsidR="0007175C" w:rsidRPr="0007175C">
        <w:rPr>
          <w:rFonts w:ascii="Times New Roman" w:hAnsi="Times New Roman" w:cs="Times New Roman"/>
          <w:sz w:val="28"/>
          <w:szCs w:val="28"/>
        </w:rPr>
        <w:t xml:space="preserve"> представления</w:t>
      </w:r>
      <w:r w:rsidR="00863585">
        <w:rPr>
          <w:rFonts w:ascii="Times New Roman" w:hAnsi="Times New Roman" w:cs="Times New Roman"/>
          <w:sz w:val="28"/>
          <w:szCs w:val="28"/>
        </w:rPr>
        <w:t xml:space="preserve"> </w:t>
      </w:r>
      <w:r w:rsidR="00FE5767" w:rsidRPr="00FE5767">
        <w:rPr>
          <w:rFonts w:ascii="Times New Roman" w:hAnsi="Times New Roman" w:cs="Times New Roman"/>
          <w:sz w:val="28"/>
          <w:szCs w:val="28"/>
        </w:rPr>
        <w:t xml:space="preserve">реестров расходных обязательств </w:t>
      </w:r>
      <w:r w:rsidR="00FE5767" w:rsidRPr="00863585">
        <w:rPr>
          <w:rFonts w:ascii="Times New Roman" w:hAnsi="Times New Roman" w:cs="Times New Roman"/>
          <w:sz w:val="28"/>
          <w:szCs w:val="28"/>
        </w:rPr>
        <w:t xml:space="preserve">муниципальных </w:t>
      </w:r>
      <w:r w:rsidR="007D3C01">
        <w:rPr>
          <w:rFonts w:ascii="Times New Roman" w:hAnsi="Times New Roman" w:cs="Times New Roman"/>
          <w:sz w:val="28"/>
          <w:szCs w:val="28"/>
        </w:rPr>
        <w:t>образований</w:t>
      </w:r>
      <w:r w:rsidR="00FE5767">
        <w:rPr>
          <w:rFonts w:ascii="Times New Roman" w:hAnsi="Times New Roman" w:cs="Times New Roman"/>
          <w:sz w:val="28"/>
          <w:szCs w:val="28"/>
        </w:rPr>
        <w:t xml:space="preserve"> </w:t>
      </w:r>
      <w:r w:rsidR="00FE5767" w:rsidRPr="00863585">
        <w:rPr>
          <w:rFonts w:ascii="Times New Roman" w:hAnsi="Times New Roman" w:cs="Times New Roman"/>
          <w:sz w:val="28"/>
          <w:szCs w:val="28"/>
        </w:rPr>
        <w:t>Смоленской области</w:t>
      </w:r>
      <w:r w:rsidR="00FE5767">
        <w:rPr>
          <w:rFonts w:ascii="Times New Roman" w:hAnsi="Times New Roman" w:cs="Times New Roman"/>
          <w:sz w:val="28"/>
          <w:szCs w:val="28"/>
        </w:rPr>
        <w:t>.</w:t>
      </w:r>
    </w:p>
    <w:p w:rsidR="00EB4AAE" w:rsidRDefault="007D3C01" w:rsidP="007D3C01">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2. </w:t>
      </w:r>
      <w:r w:rsidR="00EB4AAE">
        <w:rPr>
          <w:rFonts w:ascii="Times New Roman" w:hAnsi="Times New Roman" w:cs="Times New Roman"/>
          <w:sz w:val="28"/>
          <w:szCs w:val="28"/>
        </w:rPr>
        <w:t>Признать утратившим</w:t>
      </w:r>
      <w:r w:rsidR="00A41BDF">
        <w:rPr>
          <w:rFonts w:ascii="Times New Roman" w:hAnsi="Times New Roman" w:cs="Times New Roman"/>
          <w:sz w:val="28"/>
          <w:szCs w:val="28"/>
        </w:rPr>
        <w:t>и</w:t>
      </w:r>
      <w:r w:rsidR="00EB4AAE">
        <w:rPr>
          <w:rFonts w:ascii="Times New Roman" w:hAnsi="Times New Roman" w:cs="Times New Roman"/>
          <w:sz w:val="28"/>
          <w:szCs w:val="28"/>
        </w:rPr>
        <w:t xml:space="preserve"> силу:</w:t>
      </w:r>
    </w:p>
    <w:p w:rsidR="007D3C01" w:rsidRDefault="00EB4AAE" w:rsidP="007D3C01">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 п</w:t>
      </w:r>
      <w:r w:rsidR="007D3C01">
        <w:rPr>
          <w:rFonts w:ascii="Times New Roman" w:hAnsi="Times New Roman" w:cs="Times New Roman"/>
          <w:sz w:val="28"/>
          <w:szCs w:val="28"/>
        </w:rPr>
        <w:t xml:space="preserve">риказ </w:t>
      </w:r>
      <w:r w:rsidR="007D3C01" w:rsidRPr="00863585">
        <w:rPr>
          <w:rFonts w:ascii="Times New Roman" w:hAnsi="Times New Roman" w:cs="Times New Roman"/>
          <w:sz w:val="28"/>
          <w:szCs w:val="28"/>
        </w:rPr>
        <w:t>Департамент</w:t>
      </w:r>
      <w:r w:rsidR="007D3C01">
        <w:rPr>
          <w:rFonts w:ascii="Times New Roman" w:hAnsi="Times New Roman" w:cs="Times New Roman"/>
          <w:sz w:val="28"/>
          <w:szCs w:val="28"/>
        </w:rPr>
        <w:t>а</w:t>
      </w:r>
      <w:r w:rsidR="007D3C01" w:rsidRPr="00863585">
        <w:rPr>
          <w:rFonts w:ascii="Times New Roman" w:hAnsi="Times New Roman" w:cs="Times New Roman"/>
          <w:sz w:val="28"/>
          <w:szCs w:val="28"/>
        </w:rPr>
        <w:t xml:space="preserve"> </w:t>
      </w:r>
      <w:r w:rsidR="00F64529">
        <w:rPr>
          <w:rFonts w:ascii="Times New Roman" w:hAnsi="Times New Roman" w:cs="Times New Roman"/>
          <w:sz w:val="28"/>
          <w:szCs w:val="28"/>
        </w:rPr>
        <w:t xml:space="preserve">бюджета и </w:t>
      </w:r>
      <w:r w:rsidR="007D3C01">
        <w:rPr>
          <w:rFonts w:ascii="Times New Roman" w:hAnsi="Times New Roman" w:cs="Times New Roman"/>
          <w:sz w:val="28"/>
          <w:szCs w:val="28"/>
        </w:rPr>
        <w:t xml:space="preserve">финансов </w:t>
      </w:r>
      <w:r w:rsidR="007D3C01" w:rsidRPr="00863585">
        <w:rPr>
          <w:rFonts w:ascii="Times New Roman" w:hAnsi="Times New Roman" w:cs="Times New Roman"/>
          <w:sz w:val="28"/>
          <w:szCs w:val="28"/>
        </w:rPr>
        <w:t>Смоленской области</w:t>
      </w:r>
      <w:r w:rsidR="007D3C01">
        <w:rPr>
          <w:rFonts w:ascii="Times New Roman" w:hAnsi="Times New Roman" w:cs="Times New Roman"/>
          <w:sz w:val="28"/>
          <w:szCs w:val="28"/>
        </w:rPr>
        <w:t xml:space="preserve"> от</w:t>
      </w:r>
      <w:r w:rsidR="00F64529">
        <w:rPr>
          <w:rFonts w:ascii="Times New Roman" w:hAnsi="Times New Roman" w:cs="Times New Roman"/>
          <w:sz w:val="28"/>
          <w:szCs w:val="28"/>
        </w:rPr>
        <w:t> </w:t>
      </w:r>
      <w:r w:rsidR="00981019">
        <w:rPr>
          <w:rFonts w:ascii="Times New Roman" w:hAnsi="Times New Roman" w:cs="Times New Roman"/>
          <w:sz w:val="28"/>
          <w:szCs w:val="28"/>
        </w:rPr>
        <w:t>21</w:t>
      </w:r>
      <w:r w:rsidR="00DC4692">
        <w:rPr>
          <w:rFonts w:ascii="Times New Roman" w:hAnsi="Times New Roman" w:cs="Times New Roman"/>
          <w:sz w:val="28"/>
          <w:szCs w:val="28"/>
        </w:rPr>
        <w:t>.0</w:t>
      </w:r>
      <w:r w:rsidR="00981019">
        <w:rPr>
          <w:rFonts w:ascii="Times New Roman" w:hAnsi="Times New Roman" w:cs="Times New Roman"/>
          <w:sz w:val="28"/>
          <w:szCs w:val="28"/>
        </w:rPr>
        <w:t>3</w:t>
      </w:r>
      <w:r w:rsidR="00DC4692">
        <w:rPr>
          <w:rFonts w:ascii="Times New Roman" w:hAnsi="Times New Roman" w:cs="Times New Roman"/>
          <w:sz w:val="28"/>
          <w:szCs w:val="28"/>
        </w:rPr>
        <w:t>.</w:t>
      </w:r>
      <w:r w:rsidR="007D3C01">
        <w:rPr>
          <w:rFonts w:ascii="Times New Roman" w:hAnsi="Times New Roman" w:cs="Times New Roman"/>
          <w:sz w:val="28"/>
          <w:szCs w:val="28"/>
        </w:rPr>
        <w:t>20</w:t>
      </w:r>
      <w:r w:rsidR="00F64529" w:rsidRPr="00F64529">
        <w:rPr>
          <w:rFonts w:ascii="Times New Roman" w:hAnsi="Times New Roman" w:cs="Times New Roman"/>
          <w:sz w:val="28"/>
          <w:szCs w:val="28"/>
        </w:rPr>
        <w:t>1</w:t>
      </w:r>
      <w:r w:rsidR="00981019">
        <w:rPr>
          <w:rFonts w:ascii="Times New Roman" w:hAnsi="Times New Roman" w:cs="Times New Roman"/>
          <w:sz w:val="28"/>
          <w:szCs w:val="28"/>
        </w:rPr>
        <w:t>8</w:t>
      </w:r>
      <w:r w:rsidR="007D3C01">
        <w:rPr>
          <w:rFonts w:ascii="Times New Roman" w:hAnsi="Times New Roman" w:cs="Times New Roman"/>
          <w:sz w:val="28"/>
          <w:szCs w:val="28"/>
        </w:rPr>
        <w:t xml:space="preserve"> № </w:t>
      </w:r>
      <w:r w:rsidR="00981019">
        <w:rPr>
          <w:rFonts w:ascii="Times New Roman" w:hAnsi="Times New Roman" w:cs="Times New Roman"/>
          <w:sz w:val="28"/>
          <w:szCs w:val="28"/>
        </w:rPr>
        <w:t>30</w:t>
      </w:r>
      <w:r w:rsidR="007D3C01">
        <w:rPr>
          <w:rFonts w:ascii="Times New Roman" w:hAnsi="Times New Roman" w:cs="Times New Roman"/>
          <w:sz w:val="28"/>
          <w:szCs w:val="28"/>
        </w:rPr>
        <w:t xml:space="preserve"> «Об утверждении Порядка </w:t>
      </w:r>
      <w:r w:rsidR="007D3C01" w:rsidRPr="00863585">
        <w:rPr>
          <w:rFonts w:ascii="Times New Roman" w:hAnsi="Times New Roman" w:cs="Times New Roman"/>
          <w:sz w:val="28"/>
          <w:szCs w:val="28"/>
        </w:rPr>
        <w:t>представления реестров расходных обязательств муниципальных образований Смоленской области</w:t>
      </w:r>
      <w:r w:rsidR="007D3C01">
        <w:rPr>
          <w:rFonts w:ascii="Times New Roman" w:hAnsi="Times New Roman" w:cs="Times New Roman"/>
          <w:sz w:val="28"/>
          <w:szCs w:val="28"/>
        </w:rPr>
        <w:t>»</w:t>
      </w:r>
      <w:r>
        <w:rPr>
          <w:rFonts w:ascii="Times New Roman" w:hAnsi="Times New Roman" w:cs="Times New Roman"/>
          <w:sz w:val="28"/>
          <w:szCs w:val="28"/>
        </w:rPr>
        <w:t>;</w:t>
      </w:r>
    </w:p>
    <w:p w:rsidR="00EB4AAE" w:rsidRDefault="00EB4AAE" w:rsidP="00EB4AAE">
      <w:pPr>
        <w:pStyle w:val="ConsNormal"/>
        <w:widowControl/>
        <w:ind w:right="0" w:firstLine="748"/>
        <w:jc w:val="both"/>
        <w:rPr>
          <w:rFonts w:ascii="Times New Roman" w:hAnsi="Times New Roman" w:cs="Times New Roman"/>
          <w:sz w:val="28"/>
          <w:szCs w:val="28"/>
        </w:rPr>
      </w:pPr>
      <w:r>
        <w:rPr>
          <w:rFonts w:ascii="Times New Roman" w:hAnsi="Times New Roman" w:cs="Times New Roman"/>
          <w:sz w:val="28"/>
          <w:szCs w:val="28"/>
        </w:rPr>
        <w:t xml:space="preserve">- приказ </w:t>
      </w:r>
      <w:r w:rsidRPr="00863585">
        <w:rPr>
          <w:rFonts w:ascii="Times New Roman" w:hAnsi="Times New Roman" w:cs="Times New Roman"/>
          <w:sz w:val="28"/>
          <w:szCs w:val="28"/>
        </w:rPr>
        <w:t>Департамент</w:t>
      </w:r>
      <w:r>
        <w:rPr>
          <w:rFonts w:ascii="Times New Roman" w:hAnsi="Times New Roman" w:cs="Times New Roman"/>
          <w:sz w:val="28"/>
          <w:szCs w:val="28"/>
        </w:rPr>
        <w:t>а</w:t>
      </w:r>
      <w:r w:rsidRPr="00863585">
        <w:rPr>
          <w:rFonts w:ascii="Times New Roman" w:hAnsi="Times New Roman" w:cs="Times New Roman"/>
          <w:sz w:val="28"/>
          <w:szCs w:val="28"/>
        </w:rPr>
        <w:t xml:space="preserve"> </w:t>
      </w:r>
      <w:r>
        <w:rPr>
          <w:rFonts w:ascii="Times New Roman" w:hAnsi="Times New Roman" w:cs="Times New Roman"/>
          <w:sz w:val="28"/>
          <w:szCs w:val="28"/>
        </w:rPr>
        <w:t xml:space="preserve">бюджета и финансов </w:t>
      </w:r>
      <w:r w:rsidRPr="00863585">
        <w:rPr>
          <w:rFonts w:ascii="Times New Roman" w:hAnsi="Times New Roman" w:cs="Times New Roman"/>
          <w:sz w:val="28"/>
          <w:szCs w:val="28"/>
        </w:rPr>
        <w:t>Смоленской области</w:t>
      </w:r>
      <w:r>
        <w:rPr>
          <w:rFonts w:ascii="Times New Roman" w:hAnsi="Times New Roman" w:cs="Times New Roman"/>
          <w:sz w:val="28"/>
          <w:szCs w:val="28"/>
        </w:rPr>
        <w:t xml:space="preserve"> от 28.03.20</w:t>
      </w:r>
      <w:r w:rsidRPr="00F64529">
        <w:rPr>
          <w:rFonts w:ascii="Times New Roman" w:hAnsi="Times New Roman" w:cs="Times New Roman"/>
          <w:sz w:val="28"/>
          <w:szCs w:val="28"/>
        </w:rPr>
        <w:t>1</w:t>
      </w:r>
      <w:r>
        <w:rPr>
          <w:rFonts w:ascii="Times New Roman" w:hAnsi="Times New Roman" w:cs="Times New Roman"/>
          <w:sz w:val="28"/>
          <w:szCs w:val="28"/>
        </w:rPr>
        <w:t xml:space="preserve">9 № 49 «Об утверждении Порядка </w:t>
      </w:r>
      <w:r w:rsidRPr="00863585">
        <w:rPr>
          <w:rFonts w:ascii="Times New Roman" w:hAnsi="Times New Roman" w:cs="Times New Roman"/>
          <w:sz w:val="28"/>
          <w:szCs w:val="28"/>
        </w:rPr>
        <w:t>представления реестров расходных обязательств муниципальных образований Смоленской области</w:t>
      </w:r>
      <w:r>
        <w:rPr>
          <w:rFonts w:ascii="Times New Roman" w:hAnsi="Times New Roman" w:cs="Times New Roman"/>
          <w:sz w:val="28"/>
          <w:szCs w:val="28"/>
        </w:rPr>
        <w:t>».</w:t>
      </w:r>
    </w:p>
    <w:p w:rsidR="00EB4AAE" w:rsidRDefault="00EB4AAE" w:rsidP="00EB4AAE">
      <w:pPr>
        <w:pStyle w:val="ConsNormal"/>
        <w:widowControl/>
        <w:ind w:right="0" w:firstLine="748"/>
        <w:jc w:val="both"/>
        <w:rPr>
          <w:rFonts w:ascii="Times New Roman" w:hAnsi="Times New Roman" w:cs="Times New Roman"/>
          <w:sz w:val="28"/>
          <w:szCs w:val="28"/>
        </w:rPr>
      </w:pPr>
    </w:p>
    <w:p w:rsidR="001C65E3" w:rsidRDefault="001C65E3" w:rsidP="00957D04">
      <w:pPr>
        <w:pStyle w:val="ConsNormal"/>
        <w:widowControl/>
        <w:ind w:right="0" w:firstLine="0"/>
        <w:jc w:val="both"/>
        <w:rPr>
          <w:rFonts w:ascii="Times New Roman" w:hAnsi="Times New Roman" w:cs="Times New Roman"/>
          <w:sz w:val="28"/>
          <w:szCs w:val="28"/>
        </w:rPr>
      </w:pPr>
    </w:p>
    <w:p w:rsidR="00981019" w:rsidRDefault="00981019" w:rsidP="00957D04">
      <w:pPr>
        <w:pStyle w:val="ConsNormal"/>
        <w:widowControl/>
        <w:ind w:right="0" w:firstLine="0"/>
        <w:jc w:val="both"/>
        <w:rPr>
          <w:rFonts w:ascii="Times New Roman" w:hAnsi="Times New Roman" w:cs="Times New Roman"/>
          <w:sz w:val="28"/>
          <w:szCs w:val="28"/>
        </w:rPr>
      </w:pPr>
    </w:p>
    <w:p w:rsidR="00957D04" w:rsidRPr="00B53150" w:rsidRDefault="00957D04" w:rsidP="00957D04">
      <w:pPr>
        <w:pStyle w:val="ConsNormal"/>
        <w:widowControl/>
        <w:ind w:right="0" w:firstLine="0"/>
        <w:jc w:val="both"/>
        <w:rPr>
          <w:rFonts w:ascii="Times New Roman" w:hAnsi="Times New Roman" w:cs="Times New Roman"/>
          <w:sz w:val="28"/>
          <w:szCs w:val="28"/>
        </w:rPr>
      </w:pPr>
    </w:p>
    <w:p w:rsidR="00981019" w:rsidRDefault="00981019" w:rsidP="00F31B7B">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w:t>
      </w:r>
    </w:p>
    <w:p w:rsidR="00981019" w:rsidRDefault="00981019" w:rsidP="00F31B7B">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 xml:space="preserve">Правительства Смоленской области – </w:t>
      </w:r>
    </w:p>
    <w:p w:rsidR="00AC0C98" w:rsidRPr="00981019" w:rsidRDefault="00981019" w:rsidP="00F31B7B">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министр финансов Смоленской области</w:t>
      </w:r>
      <w:r w:rsidR="0019050D" w:rsidRPr="001577E8">
        <w:rPr>
          <w:rFonts w:ascii="Times New Roman" w:hAnsi="Times New Roman" w:cs="Times New Roman"/>
          <w:sz w:val="28"/>
          <w:szCs w:val="28"/>
        </w:rPr>
        <w:t xml:space="preserve">                           </w:t>
      </w:r>
      <w:r>
        <w:rPr>
          <w:rFonts w:ascii="Times New Roman" w:hAnsi="Times New Roman" w:cs="Times New Roman"/>
          <w:sz w:val="28"/>
          <w:szCs w:val="28"/>
        </w:rPr>
        <w:t xml:space="preserve">                           </w:t>
      </w:r>
      <w:r w:rsidR="0019050D" w:rsidRPr="003A3A44">
        <w:rPr>
          <w:rFonts w:ascii="Times New Roman" w:hAnsi="Times New Roman" w:cs="Times New Roman"/>
          <w:b/>
          <w:sz w:val="28"/>
          <w:szCs w:val="28"/>
        </w:rPr>
        <w:t>И.</w:t>
      </w:r>
      <w:r w:rsidR="00061CD4">
        <w:rPr>
          <w:rFonts w:ascii="Times New Roman" w:hAnsi="Times New Roman" w:cs="Times New Roman"/>
          <w:b/>
          <w:sz w:val="28"/>
          <w:szCs w:val="28"/>
        </w:rPr>
        <w:t>А</w:t>
      </w:r>
      <w:r w:rsidR="0019050D" w:rsidRPr="003A3A44">
        <w:rPr>
          <w:rFonts w:ascii="Times New Roman" w:hAnsi="Times New Roman" w:cs="Times New Roman"/>
          <w:b/>
          <w:sz w:val="28"/>
          <w:szCs w:val="28"/>
        </w:rPr>
        <w:t>. С</w:t>
      </w:r>
      <w:r w:rsidR="00061CD4">
        <w:rPr>
          <w:rFonts w:ascii="Times New Roman" w:hAnsi="Times New Roman" w:cs="Times New Roman"/>
          <w:b/>
          <w:sz w:val="28"/>
          <w:szCs w:val="28"/>
        </w:rPr>
        <w:t>авина</w:t>
      </w:r>
    </w:p>
    <w:p w:rsidR="00863585" w:rsidRDefault="00863585" w:rsidP="00F31B7B">
      <w:pPr>
        <w:pStyle w:val="ConsNormal"/>
        <w:widowControl/>
        <w:ind w:right="0" w:firstLine="0"/>
        <w:jc w:val="both"/>
        <w:rPr>
          <w:rFonts w:ascii="Times New Roman" w:hAnsi="Times New Roman" w:cs="Times New Roman"/>
          <w:sz w:val="28"/>
          <w:szCs w:val="28"/>
        </w:rPr>
      </w:pPr>
    </w:p>
    <w:p w:rsidR="00762181" w:rsidRDefault="00762181" w:rsidP="00F31B7B">
      <w:pPr>
        <w:pStyle w:val="ConsNormal"/>
        <w:widowControl/>
        <w:ind w:right="0" w:firstLine="0"/>
        <w:jc w:val="both"/>
        <w:rPr>
          <w:rFonts w:ascii="Times New Roman" w:hAnsi="Times New Roman" w:cs="Times New Roman"/>
          <w:sz w:val="28"/>
          <w:szCs w:val="28"/>
        </w:rPr>
      </w:pPr>
    </w:p>
    <w:p w:rsidR="007D3C01" w:rsidRDefault="007D3C01" w:rsidP="00F31B7B">
      <w:pPr>
        <w:pStyle w:val="ConsNormal"/>
        <w:widowControl/>
        <w:ind w:right="0" w:firstLine="0"/>
        <w:jc w:val="both"/>
        <w:rPr>
          <w:rFonts w:ascii="Times New Roman" w:hAnsi="Times New Roman" w:cs="Times New Roman"/>
          <w:sz w:val="28"/>
          <w:szCs w:val="28"/>
        </w:rPr>
      </w:pPr>
    </w:p>
    <w:p w:rsidR="005E66B5" w:rsidRDefault="005E66B5" w:rsidP="00F31B7B">
      <w:pPr>
        <w:pStyle w:val="ConsNormal"/>
        <w:widowControl/>
        <w:ind w:right="0" w:firstLine="0"/>
        <w:jc w:val="both"/>
        <w:rPr>
          <w:rFonts w:ascii="Times New Roman" w:hAnsi="Times New Roman" w:cs="Times New Roman"/>
          <w:sz w:val="28"/>
          <w:szCs w:val="28"/>
        </w:rPr>
      </w:pPr>
    </w:p>
    <w:p w:rsidR="007D3C01" w:rsidRDefault="007D3C01" w:rsidP="00F31B7B">
      <w:pPr>
        <w:pStyle w:val="ConsNormal"/>
        <w:widowControl/>
        <w:ind w:right="0" w:firstLine="0"/>
        <w:jc w:val="both"/>
        <w:rPr>
          <w:rFonts w:ascii="Times New Roman" w:hAnsi="Times New Roman" w:cs="Times New Roman"/>
          <w:sz w:val="28"/>
          <w:szCs w:val="28"/>
        </w:rPr>
      </w:pPr>
    </w:p>
    <w:p w:rsidR="004D6AB6" w:rsidRDefault="004D6AB6" w:rsidP="00F31B7B">
      <w:pPr>
        <w:pStyle w:val="ConsNormal"/>
        <w:widowControl/>
        <w:ind w:right="0" w:firstLine="0"/>
        <w:jc w:val="both"/>
        <w:rPr>
          <w:rFonts w:ascii="Times New Roman" w:hAnsi="Times New Roman" w:cs="Times New Roman"/>
          <w:sz w:val="28"/>
          <w:szCs w:val="28"/>
        </w:rPr>
      </w:pPr>
    </w:p>
    <w:p w:rsidR="003F6CA6" w:rsidRDefault="003F6CA6" w:rsidP="00DC4692">
      <w:pPr>
        <w:autoSpaceDE w:val="0"/>
        <w:autoSpaceDN w:val="0"/>
        <w:adjustRightInd w:val="0"/>
        <w:ind w:left="5760"/>
        <w:outlineLvl w:val="0"/>
        <w:rPr>
          <w:sz w:val="28"/>
          <w:szCs w:val="28"/>
        </w:rPr>
      </w:pPr>
      <w:r>
        <w:rPr>
          <w:sz w:val="28"/>
          <w:szCs w:val="28"/>
        </w:rPr>
        <w:lastRenderedPageBreak/>
        <w:t>УТВЕРЖДЕН</w:t>
      </w:r>
    </w:p>
    <w:p w:rsidR="003F6CA6" w:rsidRDefault="00522F54" w:rsidP="00DC4692">
      <w:pPr>
        <w:autoSpaceDE w:val="0"/>
        <w:autoSpaceDN w:val="0"/>
        <w:adjustRightInd w:val="0"/>
        <w:ind w:left="5760"/>
        <w:outlineLvl w:val="0"/>
        <w:rPr>
          <w:sz w:val="28"/>
          <w:szCs w:val="28"/>
        </w:rPr>
      </w:pPr>
      <w:r>
        <w:rPr>
          <w:sz w:val="28"/>
          <w:szCs w:val="28"/>
        </w:rPr>
        <w:t xml:space="preserve">приказом </w:t>
      </w:r>
      <w:r w:rsidR="001E084A">
        <w:rPr>
          <w:sz w:val="28"/>
          <w:szCs w:val="28"/>
        </w:rPr>
        <w:t>Министерства</w:t>
      </w:r>
      <w:r w:rsidR="003F6CA6">
        <w:rPr>
          <w:sz w:val="28"/>
          <w:szCs w:val="28"/>
        </w:rPr>
        <w:t xml:space="preserve"> финансов Смоленской области</w:t>
      </w:r>
    </w:p>
    <w:p w:rsidR="003F6CA6" w:rsidRDefault="001C0AD6" w:rsidP="00D36B84">
      <w:pPr>
        <w:autoSpaceDE w:val="0"/>
        <w:autoSpaceDN w:val="0"/>
        <w:adjustRightInd w:val="0"/>
        <w:ind w:left="5760"/>
        <w:outlineLvl w:val="0"/>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418.05pt;margin-top:14.7pt;width:34.5pt;height:0;z-index:251660288" o:connectortype="straight"/>
        </w:pict>
      </w:r>
      <w:r w:rsidR="003F6CA6">
        <w:rPr>
          <w:sz w:val="28"/>
          <w:szCs w:val="28"/>
        </w:rPr>
        <w:t>от</w:t>
      </w:r>
      <w:r w:rsidR="00D36B84">
        <w:rPr>
          <w:sz w:val="28"/>
          <w:szCs w:val="28"/>
        </w:rPr>
        <w:t xml:space="preserve">    </w:t>
      </w:r>
      <w:r w:rsidR="00D36B84">
        <w:rPr>
          <w:sz w:val="28"/>
          <w:szCs w:val="28"/>
          <w:u w:val="single"/>
        </w:rPr>
        <w:t>11.02.2026</w:t>
      </w:r>
      <w:r w:rsidR="003F6CA6">
        <w:rPr>
          <w:sz w:val="28"/>
          <w:szCs w:val="28"/>
        </w:rPr>
        <w:t xml:space="preserve"> </w:t>
      </w:r>
      <w:r w:rsidR="009A074C">
        <w:rPr>
          <w:sz w:val="28"/>
          <w:szCs w:val="28"/>
        </w:rPr>
        <w:t xml:space="preserve"> </w:t>
      </w:r>
      <w:r w:rsidR="00D36B84">
        <w:rPr>
          <w:sz w:val="28"/>
          <w:szCs w:val="28"/>
        </w:rPr>
        <w:t xml:space="preserve">   </w:t>
      </w:r>
      <w:r w:rsidR="003F6CA6" w:rsidRPr="00D36B84">
        <w:rPr>
          <w:sz w:val="28"/>
          <w:szCs w:val="28"/>
        </w:rPr>
        <w:t xml:space="preserve">№ </w:t>
      </w:r>
      <w:r w:rsidR="00D36B84">
        <w:rPr>
          <w:sz w:val="28"/>
          <w:szCs w:val="28"/>
        </w:rPr>
        <w:t xml:space="preserve"> </w:t>
      </w:r>
      <w:r w:rsidR="009A074C" w:rsidRPr="00D36B84">
        <w:rPr>
          <w:sz w:val="28"/>
          <w:szCs w:val="28"/>
        </w:rPr>
        <w:t xml:space="preserve">  </w:t>
      </w:r>
      <w:r w:rsidR="00D36B84" w:rsidRPr="00D36B84">
        <w:rPr>
          <w:sz w:val="28"/>
          <w:szCs w:val="28"/>
        </w:rPr>
        <w:t>20</w:t>
      </w:r>
    </w:p>
    <w:p w:rsidR="00BE25B2" w:rsidRDefault="00BE25B2" w:rsidP="003F6CA6">
      <w:pPr>
        <w:autoSpaceDE w:val="0"/>
        <w:autoSpaceDN w:val="0"/>
        <w:adjustRightInd w:val="0"/>
        <w:outlineLvl w:val="0"/>
        <w:rPr>
          <w:sz w:val="24"/>
          <w:szCs w:val="28"/>
        </w:rPr>
      </w:pPr>
    </w:p>
    <w:p w:rsidR="001C0AD6" w:rsidRPr="00467077" w:rsidRDefault="001C0AD6" w:rsidP="003F6CA6">
      <w:pPr>
        <w:autoSpaceDE w:val="0"/>
        <w:autoSpaceDN w:val="0"/>
        <w:adjustRightInd w:val="0"/>
        <w:outlineLvl w:val="0"/>
        <w:rPr>
          <w:sz w:val="24"/>
          <w:szCs w:val="28"/>
        </w:rPr>
      </w:pPr>
      <w:bookmarkStart w:id="0" w:name="_GoBack"/>
      <w:bookmarkEnd w:id="0"/>
    </w:p>
    <w:p w:rsidR="003F6CA6" w:rsidRPr="00116D76" w:rsidRDefault="003F6CA6" w:rsidP="00522F54">
      <w:pPr>
        <w:autoSpaceDE w:val="0"/>
        <w:autoSpaceDN w:val="0"/>
        <w:adjustRightInd w:val="0"/>
        <w:jc w:val="center"/>
        <w:rPr>
          <w:b/>
          <w:sz w:val="28"/>
          <w:szCs w:val="28"/>
        </w:rPr>
      </w:pPr>
      <w:r w:rsidRPr="00116D76">
        <w:rPr>
          <w:b/>
          <w:sz w:val="28"/>
          <w:szCs w:val="28"/>
        </w:rPr>
        <w:t>ПОРЯДОК</w:t>
      </w:r>
    </w:p>
    <w:p w:rsidR="00522F54" w:rsidRPr="0007175C" w:rsidRDefault="0007175C" w:rsidP="0007175C">
      <w:pPr>
        <w:autoSpaceDE w:val="0"/>
        <w:autoSpaceDN w:val="0"/>
        <w:adjustRightInd w:val="0"/>
        <w:jc w:val="center"/>
        <w:rPr>
          <w:b/>
          <w:sz w:val="28"/>
          <w:szCs w:val="28"/>
        </w:rPr>
      </w:pPr>
      <w:r w:rsidRPr="0007175C">
        <w:rPr>
          <w:b/>
          <w:sz w:val="28"/>
          <w:szCs w:val="28"/>
        </w:rPr>
        <w:t xml:space="preserve">представления реестров расходных обязательств муниципальных </w:t>
      </w:r>
      <w:r w:rsidR="007D3C01">
        <w:rPr>
          <w:b/>
          <w:sz w:val="28"/>
          <w:szCs w:val="28"/>
        </w:rPr>
        <w:t>образований</w:t>
      </w:r>
      <w:r w:rsidRPr="0007175C">
        <w:rPr>
          <w:b/>
          <w:sz w:val="28"/>
          <w:szCs w:val="28"/>
        </w:rPr>
        <w:t xml:space="preserve"> Смоленской области</w:t>
      </w:r>
    </w:p>
    <w:p w:rsidR="0007175C" w:rsidRPr="00522F54" w:rsidRDefault="0007175C" w:rsidP="00B14D59">
      <w:pPr>
        <w:pStyle w:val="ConsNormal"/>
        <w:widowControl/>
        <w:tabs>
          <w:tab w:val="left" w:pos="709"/>
        </w:tabs>
        <w:ind w:right="0" w:firstLine="709"/>
        <w:rPr>
          <w:rFonts w:ascii="Times New Roman" w:hAnsi="Times New Roman" w:cs="Times New Roman"/>
          <w:sz w:val="28"/>
          <w:szCs w:val="28"/>
        </w:rPr>
      </w:pPr>
    </w:p>
    <w:p w:rsidR="00B14D59" w:rsidRDefault="00A52F35" w:rsidP="00B14D59">
      <w:pPr>
        <w:autoSpaceDE w:val="0"/>
        <w:autoSpaceDN w:val="0"/>
        <w:adjustRightInd w:val="0"/>
        <w:ind w:firstLine="709"/>
        <w:jc w:val="both"/>
        <w:rPr>
          <w:sz w:val="28"/>
          <w:szCs w:val="28"/>
        </w:rPr>
      </w:pPr>
      <w:r>
        <w:rPr>
          <w:sz w:val="28"/>
          <w:szCs w:val="28"/>
        </w:rPr>
        <w:t>1. </w:t>
      </w:r>
      <w:r w:rsidR="00B14D59">
        <w:rPr>
          <w:sz w:val="28"/>
          <w:szCs w:val="28"/>
        </w:rPr>
        <w:t>Настоящий Порядок определяет процедуру представления в Министерство финансов Смоленской области реестров расходных обязательств муниципальных образований</w:t>
      </w:r>
      <w:r w:rsidR="00CA0D75">
        <w:rPr>
          <w:sz w:val="28"/>
          <w:szCs w:val="28"/>
        </w:rPr>
        <w:t xml:space="preserve"> </w:t>
      </w:r>
      <w:r w:rsidR="001026E6">
        <w:rPr>
          <w:sz w:val="28"/>
          <w:szCs w:val="28"/>
        </w:rPr>
        <w:t>С</w:t>
      </w:r>
      <w:r w:rsidR="00CA0D75">
        <w:rPr>
          <w:sz w:val="28"/>
          <w:szCs w:val="28"/>
        </w:rPr>
        <w:t>моленской области</w:t>
      </w:r>
      <w:r w:rsidR="00B14D59">
        <w:rPr>
          <w:sz w:val="28"/>
          <w:szCs w:val="28"/>
        </w:rPr>
        <w:t>.</w:t>
      </w:r>
    </w:p>
    <w:p w:rsidR="00522F54" w:rsidRDefault="00CA0D75" w:rsidP="00CA0D75">
      <w:pPr>
        <w:pStyle w:val="ConsNormal"/>
        <w:widowControl/>
        <w:tabs>
          <w:tab w:val="left" w:pos="426"/>
          <w:tab w:val="left" w:pos="1134"/>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2. </w:t>
      </w:r>
      <w:r w:rsidR="001E084A">
        <w:rPr>
          <w:rFonts w:ascii="Times New Roman" w:hAnsi="Times New Roman" w:cs="Times New Roman"/>
          <w:sz w:val="28"/>
          <w:szCs w:val="28"/>
        </w:rPr>
        <w:t>Министерство</w:t>
      </w:r>
      <w:r w:rsidR="0039293F" w:rsidRPr="00863585">
        <w:rPr>
          <w:rFonts w:ascii="Times New Roman" w:hAnsi="Times New Roman" w:cs="Times New Roman"/>
          <w:sz w:val="28"/>
          <w:szCs w:val="28"/>
        </w:rPr>
        <w:t xml:space="preserve"> финансов Смоленской области </w:t>
      </w:r>
      <w:r w:rsidR="0039293F">
        <w:rPr>
          <w:rFonts w:ascii="Times New Roman" w:hAnsi="Times New Roman" w:cs="Times New Roman"/>
          <w:sz w:val="28"/>
          <w:szCs w:val="28"/>
        </w:rPr>
        <w:t xml:space="preserve">(далее </w:t>
      </w:r>
      <w:r w:rsidR="001E084A">
        <w:rPr>
          <w:rFonts w:ascii="Times New Roman" w:hAnsi="Times New Roman" w:cs="Times New Roman"/>
          <w:sz w:val="28"/>
          <w:szCs w:val="28"/>
        </w:rPr>
        <w:t>–</w:t>
      </w:r>
      <w:r w:rsidR="0039293F">
        <w:rPr>
          <w:rFonts w:ascii="Times New Roman" w:hAnsi="Times New Roman" w:cs="Times New Roman"/>
          <w:sz w:val="28"/>
          <w:szCs w:val="28"/>
        </w:rPr>
        <w:t xml:space="preserve"> </w:t>
      </w:r>
      <w:r w:rsidR="001E084A">
        <w:rPr>
          <w:rFonts w:ascii="Times New Roman" w:hAnsi="Times New Roman" w:cs="Times New Roman"/>
          <w:sz w:val="28"/>
          <w:szCs w:val="28"/>
        </w:rPr>
        <w:t>Министерство финансов</w:t>
      </w:r>
      <w:r w:rsidR="0039293F">
        <w:rPr>
          <w:rFonts w:ascii="Times New Roman" w:hAnsi="Times New Roman" w:cs="Times New Roman"/>
          <w:sz w:val="28"/>
          <w:szCs w:val="28"/>
        </w:rPr>
        <w:t xml:space="preserve">) </w:t>
      </w:r>
      <w:r w:rsidR="003D09BA">
        <w:rPr>
          <w:rFonts w:ascii="Times New Roman" w:hAnsi="Times New Roman" w:cs="Times New Roman"/>
          <w:sz w:val="28"/>
          <w:szCs w:val="28"/>
        </w:rPr>
        <w:t>осуществл</w:t>
      </w:r>
      <w:r w:rsidR="00C275C3">
        <w:rPr>
          <w:rFonts w:ascii="Times New Roman" w:hAnsi="Times New Roman" w:cs="Times New Roman"/>
          <w:sz w:val="28"/>
          <w:szCs w:val="28"/>
        </w:rPr>
        <w:t>яет</w:t>
      </w:r>
      <w:r w:rsidR="003D09BA">
        <w:rPr>
          <w:rFonts w:ascii="Times New Roman" w:hAnsi="Times New Roman" w:cs="Times New Roman"/>
          <w:sz w:val="28"/>
          <w:szCs w:val="28"/>
        </w:rPr>
        <w:t xml:space="preserve"> свод </w:t>
      </w:r>
      <w:r w:rsidR="00522F54" w:rsidRPr="00863585">
        <w:rPr>
          <w:rFonts w:ascii="Times New Roman" w:hAnsi="Times New Roman" w:cs="Times New Roman"/>
          <w:sz w:val="28"/>
          <w:szCs w:val="28"/>
        </w:rPr>
        <w:t xml:space="preserve">реестров расходных обязательств </w:t>
      </w:r>
      <w:r w:rsidR="0039293F" w:rsidRPr="00863585">
        <w:rPr>
          <w:rFonts w:ascii="Times New Roman" w:hAnsi="Times New Roman" w:cs="Times New Roman"/>
          <w:sz w:val="28"/>
          <w:szCs w:val="28"/>
        </w:rPr>
        <w:t xml:space="preserve">муниципальных </w:t>
      </w:r>
      <w:r w:rsidR="007D3C01">
        <w:rPr>
          <w:rFonts w:ascii="Times New Roman" w:hAnsi="Times New Roman" w:cs="Times New Roman"/>
          <w:sz w:val="28"/>
          <w:szCs w:val="28"/>
        </w:rPr>
        <w:t>образований</w:t>
      </w:r>
      <w:r w:rsidR="0039293F">
        <w:rPr>
          <w:rFonts w:ascii="Times New Roman" w:hAnsi="Times New Roman" w:cs="Times New Roman"/>
          <w:sz w:val="28"/>
          <w:szCs w:val="28"/>
        </w:rPr>
        <w:t xml:space="preserve"> </w:t>
      </w:r>
      <w:r w:rsidR="007C3C20" w:rsidRPr="00863585">
        <w:rPr>
          <w:rFonts w:ascii="Times New Roman" w:hAnsi="Times New Roman" w:cs="Times New Roman"/>
          <w:sz w:val="28"/>
          <w:szCs w:val="28"/>
        </w:rPr>
        <w:t>Смоленской области</w:t>
      </w:r>
      <w:r w:rsidR="00522F54">
        <w:rPr>
          <w:rFonts w:ascii="Times New Roman" w:hAnsi="Times New Roman" w:cs="Times New Roman"/>
          <w:sz w:val="28"/>
          <w:szCs w:val="28"/>
        </w:rPr>
        <w:t>.</w:t>
      </w:r>
    </w:p>
    <w:p w:rsidR="00F429E7" w:rsidRPr="00342F3E" w:rsidRDefault="00CA0D75" w:rsidP="00A52F35">
      <w:pPr>
        <w:pStyle w:val="ConsNormal"/>
        <w:widowControl/>
        <w:tabs>
          <w:tab w:val="left" w:pos="1134"/>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3</w:t>
      </w:r>
      <w:r w:rsidR="00A52F35">
        <w:rPr>
          <w:rFonts w:ascii="Times New Roman" w:hAnsi="Times New Roman" w:cs="Times New Roman"/>
          <w:sz w:val="28"/>
          <w:szCs w:val="28"/>
        </w:rPr>
        <w:t>. </w:t>
      </w:r>
      <w:r w:rsidR="00F429E7">
        <w:rPr>
          <w:rFonts w:ascii="Times New Roman" w:hAnsi="Times New Roman" w:cs="Times New Roman"/>
          <w:sz w:val="28"/>
          <w:szCs w:val="28"/>
        </w:rPr>
        <w:t>Реестр</w:t>
      </w:r>
      <w:r w:rsidR="00F429E7" w:rsidRPr="00F429E7">
        <w:rPr>
          <w:rFonts w:ascii="Times New Roman" w:hAnsi="Times New Roman" w:cs="Times New Roman"/>
          <w:sz w:val="28"/>
          <w:szCs w:val="28"/>
        </w:rPr>
        <w:t xml:space="preserve"> расходных обязательств</w:t>
      </w:r>
      <w:r w:rsidR="00F429E7">
        <w:rPr>
          <w:rFonts w:ascii="Times New Roman" w:hAnsi="Times New Roman" w:cs="Times New Roman"/>
          <w:sz w:val="28"/>
          <w:szCs w:val="28"/>
        </w:rPr>
        <w:t xml:space="preserve"> муниципальн</w:t>
      </w:r>
      <w:r w:rsidR="00CB25B8">
        <w:rPr>
          <w:rFonts w:ascii="Times New Roman" w:hAnsi="Times New Roman" w:cs="Times New Roman"/>
          <w:sz w:val="28"/>
          <w:szCs w:val="28"/>
        </w:rPr>
        <w:t>ого</w:t>
      </w:r>
      <w:r w:rsidR="00F429E7">
        <w:rPr>
          <w:rFonts w:ascii="Times New Roman" w:hAnsi="Times New Roman" w:cs="Times New Roman"/>
          <w:sz w:val="28"/>
          <w:szCs w:val="28"/>
        </w:rPr>
        <w:t xml:space="preserve"> образовани</w:t>
      </w:r>
      <w:r w:rsidR="00CB25B8">
        <w:rPr>
          <w:rFonts w:ascii="Times New Roman" w:hAnsi="Times New Roman" w:cs="Times New Roman"/>
          <w:sz w:val="28"/>
          <w:szCs w:val="28"/>
        </w:rPr>
        <w:t>я</w:t>
      </w:r>
      <w:r w:rsidR="00B81C99">
        <w:rPr>
          <w:rFonts w:ascii="Times New Roman" w:hAnsi="Times New Roman" w:cs="Times New Roman"/>
          <w:sz w:val="28"/>
          <w:szCs w:val="28"/>
        </w:rPr>
        <w:t xml:space="preserve"> </w:t>
      </w:r>
      <w:r w:rsidR="000432EA">
        <w:rPr>
          <w:rFonts w:ascii="Times New Roman" w:hAnsi="Times New Roman" w:cs="Times New Roman"/>
          <w:sz w:val="28"/>
          <w:szCs w:val="28"/>
        </w:rPr>
        <w:t xml:space="preserve">Смоленской области </w:t>
      </w:r>
      <w:r w:rsidR="00F429E7">
        <w:rPr>
          <w:rFonts w:ascii="Times New Roman" w:hAnsi="Times New Roman" w:cs="Times New Roman"/>
          <w:sz w:val="28"/>
          <w:szCs w:val="28"/>
        </w:rPr>
        <w:t>- свод (перечень) законов, иных нормативных правовых актов, муниципальных правовых актов, обуславливающих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w:t>
      </w:r>
      <w:r w:rsidR="00A52F35">
        <w:rPr>
          <w:rFonts w:ascii="Times New Roman" w:hAnsi="Times New Roman" w:cs="Times New Roman"/>
          <w:sz w:val="28"/>
          <w:szCs w:val="28"/>
        </w:rPr>
        <w:t xml:space="preserve"> с </w:t>
      </w:r>
      <w:r w:rsidR="00A52F35" w:rsidRPr="00342F3E">
        <w:rPr>
          <w:rFonts w:ascii="Times New Roman" w:hAnsi="Times New Roman" w:cs="Times New Roman"/>
          <w:sz w:val="28"/>
          <w:szCs w:val="28"/>
        </w:rPr>
        <w:t xml:space="preserve">оценкой объемов бюджетных ассигнований, необходимых для исполнения </w:t>
      </w:r>
      <w:r w:rsidR="00607155" w:rsidRPr="00342F3E">
        <w:rPr>
          <w:rFonts w:ascii="Times New Roman" w:hAnsi="Times New Roman" w:cs="Times New Roman"/>
          <w:sz w:val="28"/>
          <w:szCs w:val="28"/>
        </w:rPr>
        <w:t>расходных обязательств муниципального образования Смоленской области</w:t>
      </w:r>
      <w:r w:rsidR="00A52F35" w:rsidRPr="00342F3E">
        <w:rPr>
          <w:rFonts w:ascii="Times New Roman" w:hAnsi="Times New Roman" w:cs="Times New Roman"/>
          <w:sz w:val="28"/>
          <w:szCs w:val="28"/>
        </w:rPr>
        <w:t>.</w:t>
      </w:r>
    </w:p>
    <w:p w:rsidR="00D66AEB" w:rsidRPr="00342F3E" w:rsidRDefault="00C56499" w:rsidP="00F44312">
      <w:pPr>
        <w:pStyle w:val="ConsNormal"/>
        <w:widowContro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4</w:t>
      </w:r>
      <w:r w:rsidR="00E319BC" w:rsidRPr="00342F3E">
        <w:rPr>
          <w:rFonts w:ascii="Times New Roman" w:hAnsi="Times New Roman" w:cs="Times New Roman"/>
          <w:sz w:val="28"/>
          <w:szCs w:val="28"/>
        </w:rPr>
        <w:t>.</w:t>
      </w:r>
      <w:r w:rsidR="00F97A2C" w:rsidRPr="00342F3E">
        <w:rPr>
          <w:rFonts w:ascii="Times New Roman" w:hAnsi="Times New Roman" w:cs="Times New Roman"/>
          <w:sz w:val="28"/>
          <w:szCs w:val="28"/>
        </w:rPr>
        <w:t> </w:t>
      </w:r>
      <w:r w:rsidR="00D55932" w:rsidRPr="00342F3E">
        <w:rPr>
          <w:rFonts w:ascii="Times New Roman" w:hAnsi="Times New Roman" w:cs="Times New Roman"/>
          <w:sz w:val="28"/>
          <w:szCs w:val="28"/>
        </w:rPr>
        <w:t xml:space="preserve">Финансовые органы </w:t>
      </w:r>
      <w:r w:rsidR="004B5A69" w:rsidRPr="00342F3E">
        <w:rPr>
          <w:rFonts w:ascii="Times New Roman" w:hAnsi="Times New Roman" w:cs="Times New Roman"/>
          <w:sz w:val="28"/>
          <w:szCs w:val="28"/>
        </w:rPr>
        <w:t xml:space="preserve">муниципальных </w:t>
      </w:r>
      <w:r w:rsidR="001E084A" w:rsidRPr="00342F3E">
        <w:rPr>
          <w:rFonts w:ascii="Times New Roman" w:hAnsi="Times New Roman" w:cs="Times New Roman"/>
          <w:sz w:val="28"/>
          <w:szCs w:val="28"/>
        </w:rPr>
        <w:t>округов</w:t>
      </w:r>
      <w:r w:rsidR="00342F3E" w:rsidRPr="00342F3E">
        <w:t xml:space="preserve"> </w:t>
      </w:r>
      <w:r w:rsidR="00342F3E" w:rsidRPr="00342F3E">
        <w:rPr>
          <w:rFonts w:ascii="Times New Roman" w:hAnsi="Times New Roman" w:cs="Times New Roman"/>
          <w:sz w:val="28"/>
          <w:szCs w:val="28"/>
        </w:rPr>
        <w:t xml:space="preserve">Смоленской области, </w:t>
      </w:r>
      <w:r w:rsidR="00AD7DCA" w:rsidRPr="00342F3E">
        <w:rPr>
          <w:rFonts w:ascii="Times New Roman" w:hAnsi="Times New Roman" w:cs="Times New Roman"/>
          <w:sz w:val="28"/>
          <w:szCs w:val="28"/>
        </w:rPr>
        <w:t>городских округов</w:t>
      </w:r>
      <w:r w:rsidR="004B5A69" w:rsidRPr="00342F3E">
        <w:rPr>
          <w:rFonts w:ascii="Times New Roman" w:hAnsi="Times New Roman" w:cs="Times New Roman"/>
          <w:sz w:val="28"/>
          <w:szCs w:val="28"/>
        </w:rPr>
        <w:t xml:space="preserve"> Смоленской области </w:t>
      </w:r>
      <w:r w:rsidR="00050217" w:rsidRPr="00342F3E">
        <w:rPr>
          <w:rFonts w:ascii="Times New Roman" w:hAnsi="Times New Roman" w:cs="Times New Roman"/>
          <w:sz w:val="28"/>
          <w:szCs w:val="28"/>
        </w:rPr>
        <w:t xml:space="preserve">ежегодно </w:t>
      </w:r>
      <w:r w:rsidR="00D66AEB" w:rsidRPr="00342F3E">
        <w:rPr>
          <w:rFonts w:ascii="Times New Roman" w:hAnsi="Times New Roman" w:cs="Times New Roman"/>
          <w:sz w:val="28"/>
          <w:szCs w:val="28"/>
        </w:rPr>
        <w:t xml:space="preserve">не позднее </w:t>
      </w:r>
      <w:r w:rsidR="00CA0D75">
        <w:rPr>
          <w:rFonts w:ascii="Times New Roman" w:hAnsi="Times New Roman" w:cs="Times New Roman"/>
          <w:sz w:val="28"/>
          <w:szCs w:val="28"/>
        </w:rPr>
        <w:t>3</w:t>
      </w:r>
      <w:r w:rsidR="00DF3502">
        <w:rPr>
          <w:rFonts w:ascii="Times New Roman" w:hAnsi="Times New Roman" w:cs="Times New Roman"/>
          <w:sz w:val="28"/>
          <w:szCs w:val="28"/>
        </w:rPr>
        <w:t>1</w:t>
      </w:r>
      <w:r w:rsidR="00467077" w:rsidRPr="00342F3E">
        <w:rPr>
          <w:rFonts w:ascii="Times New Roman" w:hAnsi="Times New Roman" w:cs="Times New Roman"/>
          <w:sz w:val="28"/>
          <w:szCs w:val="28"/>
        </w:rPr>
        <w:t xml:space="preserve"> </w:t>
      </w:r>
      <w:r w:rsidR="001E084A" w:rsidRPr="00342F3E">
        <w:rPr>
          <w:rFonts w:ascii="Times New Roman" w:hAnsi="Times New Roman" w:cs="Times New Roman"/>
          <w:sz w:val="28"/>
          <w:szCs w:val="28"/>
        </w:rPr>
        <w:t>марта</w:t>
      </w:r>
      <w:r w:rsidR="00D66AEB" w:rsidRPr="00342F3E">
        <w:rPr>
          <w:rFonts w:ascii="Times New Roman" w:hAnsi="Times New Roman" w:cs="Times New Roman"/>
          <w:sz w:val="28"/>
          <w:szCs w:val="28"/>
        </w:rPr>
        <w:t xml:space="preserve"> текущего финансового года </w:t>
      </w:r>
      <w:r w:rsidR="00050217" w:rsidRPr="00342F3E">
        <w:rPr>
          <w:rFonts w:ascii="Times New Roman" w:hAnsi="Times New Roman" w:cs="Times New Roman"/>
          <w:sz w:val="28"/>
          <w:szCs w:val="28"/>
        </w:rPr>
        <w:t xml:space="preserve">представляют </w:t>
      </w:r>
      <w:r w:rsidR="001E084A" w:rsidRPr="00342F3E">
        <w:rPr>
          <w:rFonts w:ascii="Times New Roman" w:hAnsi="Times New Roman" w:cs="Times New Roman"/>
          <w:sz w:val="28"/>
          <w:szCs w:val="28"/>
        </w:rPr>
        <w:t>в Министерство финансов</w:t>
      </w:r>
      <w:r w:rsidR="00D66AEB" w:rsidRPr="00342F3E">
        <w:rPr>
          <w:rFonts w:ascii="Times New Roman" w:hAnsi="Times New Roman" w:cs="Times New Roman"/>
          <w:sz w:val="28"/>
          <w:szCs w:val="28"/>
        </w:rPr>
        <w:t>:</w:t>
      </w:r>
    </w:p>
    <w:p w:rsidR="00D66AEB" w:rsidRPr="00342F3E" w:rsidRDefault="00D66AEB" w:rsidP="00173698">
      <w:pPr>
        <w:autoSpaceDE w:val="0"/>
        <w:autoSpaceDN w:val="0"/>
        <w:adjustRightInd w:val="0"/>
        <w:ind w:firstLine="709"/>
        <w:jc w:val="both"/>
        <w:rPr>
          <w:sz w:val="28"/>
          <w:szCs w:val="28"/>
        </w:rPr>
      </w:pPr>
      <w:r w:rsidRPr="00342F3E">
        <w:rPr>
          <w:sz w:val="28"/>
          <w:szCs w:val="28"/>
        </w:rPr>
        <w:t>-</w:t>
      </w:r>
      <w:r w:rsidR="004B5A69" w:rsidRPr="00342F3E">
        <w:rPr>
          <w:sz w:val="28"/>
          <w:szCs w:val="28"/>
        </w:rPr>
        <w:t xml:space="preserve"> </w:t>
      </w:r>
      <w:r w:rsidR="00A62B79" w:rsidRPr="00342F3E">
        <w:rPr>
          <w:sz w:val="28"/>
          <w:szCs w:val="28"/>
        </w:rPr>
        <w:t>реестр</w:t>
      </w:r>
      <w:r w:rsidR="00342F3E" w:rsidRPr="00342F3E">
        <w:rPr>
          <w:sz w:val="28"/>
          <w:szCs w:val="28"/>
        </w:rPr>
        <w:t>ы</w:t>
      </w:r>
      <w:r w:rsidR="00A62B79" w:rsidRPr="00342F3E">
        <w:rPr>
          <w:sz w:val="28"/>
          <w:szCs w:val="28"/>
        </w:rPr>
        <w:t xml:space="preserve"> расходных обязательств муниципальных образований, входящих в состав субъекта Российской Федерации </w:t>
      </w:r>
      <w:r w:rsidR="004B5A69" w:rsidRPr="00342F3E">
        <w:rPr>
          <w:sz w:val="28"/>
          <w:szCs w:val="28"/>
        </w:rPr>
        <w:t>(далее - реестры расходных обязательств)</w:t>
      </w:r>
      <w:r w:rsidRPr="00342F3E">
        <w:rPr>
          <w:sz w:val="28"/>
          <w:szCs w:val="28"/>
        </w:rPr>
        <w:t xml:space="preserve"> </w:t>
      </w:r>
      <w:r w:rsidR="00152A7D" w:rsidRPr="00342F3E">
        <w:rPr>
          <w:sz w:val="28"/>
          <w:szCs w:val="28"/>
        </w:rPr>
        <w:t>по форме, разработанной Министерством финансов Российской Федерации</w:t>
      </w:r>
      <w:r w:rsidR="00A62B79" w:rsidRPr="00342F3E">
        <w:rPr>
          <w:sz w:val="28"/>
          <w:szCs w:val="28"/>
        </w:rPr>
        <w:t>;</w:t>
      </w:r>
    </w:p>
    <w:p w:rsidR="004B5A69" w:rsidRPr="001E084A" w:rsidRDefault="00D66AEB" w:rsidP="00F44312">
      <w:pPr>
        <w:pStyle w:val="ConsNormal"/>
        <w:widowContro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E084A">
        <w:rPr>
          <w:rFonts w:ascii="Times New Roman" w:hAnsi="Times New Roman" w:cs="Times New Roman"/>
          <w:sz w:val="28"/>
          <w:szCs w:val="28"/>
        </w:rPr>
        <w:t xml:space="preserve">справочную таблицу по финансированию полномочий муниципальных образований </w:t>
      </w:r>
      <w:r w:rsidR="00050217" w:rsidRPr="001E084A">
        <w:rPr>
          <w:rFonts w:ascii="Times New Roman" w:hAnsi="Times New Roman" w:cs="Times New Roman"/>
          <w:sz w:val="28"/>
          <w:szCs w:val="28"/>
        </w:rPr>
        <w:t xml:space="preserve">(далее - справочная таблица) </w:t>
      </w:r>
      <w:r w:rsidR="00152A7D" w:rsidRPr="001E084A">
        <w:rPr>
          <w:rFonts w:ascii="Times New Roman" w:hAnsi="Times New Roman" w:cs="Times New Roman"/>
          <w:sz w:val="28"/>
          <w:szCs w:val="28"/>
        </w:rPr>
        <w:t>по форме, разработанной Министерством финансов Российской Федерации</w:t>
      </w:r>
      <w:r w:rsidR="004B5A69" w:rsidRPr="001E084A">
        <w:rPr>
          <w:rFonts w:ascii="Times New Roman" w:hAnsi="Times New Roman" w:cs="Times New Roman"/>
          <w:sz w:val="28"/>
          <w:szCs w:val="28"/>
        </w:rPr>
        <w:t>.</w:t>
      </w:r>
    </w:p>
    <w:p w:rsidR="004B5A69" w:rsidRPr="001E084A" w:rsidRDefault="00C56499" w:rsidP="00F44312">
      <w:pPr>
        <w:pStyle w:val="ConsNormal"/>
        <w:widowContro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5</w:t>
      </w:r>
      <w:r w:rsidR="00BE44E9" w:rsidRPr="001E084A">
        <w:rPr>
          <w:rFonts w:ascii="Times New Roman" w:hAnsi="Times New Roman" w:cs="Times New Roman"/>
          <w:sz w:val="28"/>
          <w:szCs w:val="28"/>
        </w:rPr>
        <w:t>.</w:t>
      </w:r>
      <w:r w:rsidR="00F97A2C" w:rsidRPr="001E084A">
        <w:rPr>
          <w:rFonts w:ascii="Times New Roman" w:hAnsi="Times New Roman" w:cs="Times New Roman"/>
          <w:sz w:val="28"/>
          <w:szCs w:val="28"/>
        </w:rPr>
        <w:t> </w:t>
      </w:r>
      <w:hyperlink w:anchor="P73" w:history="1">
        <w:r w:rsidR="00BE44E9" w:rsidRPr="001E084A">
          <w:rPr>
            <w:rFonts w:ascii="Times New Roman" w:hAnsi="Times New Roman" w:cs="Times New Roman"/>
            <w:sz w:val="28"/>
            <w:szCs w:val="28"/>
          </w:rPr>
          <w:t>Реестры</w:t>
        </w:r>
      </w:hyperlink>
      <w:r w:rsidR="00BE44E9" w:rsidRPr="001E084A">
        <w:rPr>
          <w:rFonts w:ascii="Times New Roman" w:hAnsi="Times New Roman" w:cs="Times New Roman"/>
          <w:sz w:val="28"/>
          <w:szCs w:val="28"/>
        </w:rPr>
        <w:t xml:space="preserve"> расходных обязательств </w:t>
      </w:r>
      <w:r w:rsidR="00050217" w:rsidRPr="001E084A">
        <w:rPr>
          <w:rFonts w:ascii="Times New Roman" w:hAnsi="Times New Roman" w:cs="Times New Roman"/>
          <w:sz w:val="28"/>
          <w:szCs w:val="28"/>
        </w:rPr>
        <w:t xml:space="preserve">и справочная таблица </w:t>
      </w:r>
      <w:r w:rsidR="00BE44E9" w:rsidRPr="001E084A">
        <w:rPr>
          <w:rFonts w:ascii="Times New Roman" w:hAnsi="Times New Roman" w:cs="Times New Roman"/>
          <w:sz w:val="28"/>
          <w:szCs w:val="28"/>
        </w:rPr>
        <w:t xml:space="preserve">представляются в электронном виде в </w:t>
      </w:r>
      <w:r w:rsidR="00B64EC5" w:rsidRPr="001E084A">
        <w:rPr>
          <w:rFonts w:ascii="Times New Roman" w:hAnsi="Times New Roman" w:cs="Times New Roman"/>
          <w:sz w:val="28"/>
          <w:szCs w:val="28"/>
        </w:rPr>
        <w:t xml:space="preserve">программном комплексе </w:t>
      </w:r>
      <w:r w:rsidR="00DF52E4" w:rsidRPr="001E084A">
        <w:rPr>
          <w:rFonts w:ascii="Times New Roman" w:hAnsi="Times New Roman" w:cs="Times New Roman"/>
          <w:sz w:val="28"/>
          <w:szCs w:val="28"/>
        </w:rPr>
        <w:t>«</w:t>
      </w:r>
      <w:r w:rsidR="00A625DD" w:rsidRPr="001E084A">
        <w:rPr>
          <w:rFonts w:ascii="Times New Roman" w:hAnsi="Times New Roman" w:cs="Times New Roman"/>
          <w:sz w:val="28"/>
          <w:szCs w:val="28"/>
        </w:rPr>
        <w:t>Свод - Смарт</w:t>
      </w:r>
      <w:r w:rsidR="00DF52E4" w:rsidRPr="001E084A">
        <w:rPr>
          <w:rFonts w:ascii="Times New Roman" w:hAnsi="Times New Roman" w:cs="Times New Roman"/>
          <w:sz w:val="28"/>
          <w:szCs w:val="28"/>
        </w:rPr>
        <w:t>»</w:t>
      </w:r>
      <w:r w:rsidR="00BE44E9" w:rsidRPr="001E084A">
        <w:rPr>
          <w:rFonts w:ascii="Times New Roman" w:hAnsi="Times New Roman" w:cs="Times New Roman"/>
          <w:sz w:val="28"/>
          <w:szCs w:val="28"/>
        </w:rPr>
        <w:t xml:space="preserve"> с применением электронной подписи</w:t>
      </w:r>
      <w:r w:rsidR="00285E3A" w:rsidRPr="001E084A">
        <w:rPr>
          <w:rFonts w:ascii="Times New Roman" w:hAnsi="Times New Roman" w:cs="Times New Roman"/>
          <w:sz w:val="28"/>
          <w:szCs w:val="28"/>
        </w:rPr>
        <w:t>.</w:t>
      </w:r>
    </w:p>
    <w:p w:rsidR="003D1BF1" w:rsidRPr="001E084A" w:rsidRDefault="00C56499" w:rsidP="005C21BD">
      <w:pPr>
        <w:pStyle w:val="Default"/>
        <w:widowControl w:val="0"/>
        <w:ind w:firstLine="709"/>
        <w:jc w:val="both"/>
        <w:rPr>
          <w:color w:val="auto"/>
        </w:rPr>
      </w:pPr>
      <w:r>
        <w:rPr>
          <w:color w:val="auto"/>
          <w:sz w:val="28"/>
          <w:szCs w:val="28"/>
        </w:rPr>
        <w:t>6</w:t>
      </w:r>
      <w:r w:rsidR="008400D4" w:rsidRPr="001E084A">
        <w:rPr>
          <w:color w:val="auto"/>
          <w:sz w:val="28"/>
          <w:szCs w:val="28"/>
        </w:rPr>
        <w:t>.</w:t>
      </w:r>
      <w:r w:rsidR="00F97A2C" w:rsidRPr="001E084A">
        <w:rPr>
          <w:color w:val="auto"/>
          <w:sz w:val="28"/>
          <w:szCs w:val="28"/>
        </w:rPr>
        <w:t> </w:t>
      </w:r>
      <w:r w:rsidR="003D1BF1" w:rsidRPr="001E084A">
        <w:rPr>
          <w:color w:val="auto"/>
          <w:sz w:val="28"/>
          <w:szCs w:val="28"/>
        </w:rPr>
        <w:t xml:space="preserve">Реестры расходных обязательств заполняются в соответствии с </w:t>
      </w:r>
      <w:hyperlink r:id="rId10" w:history="1">
        <w:r w:rsidR="003D1BF1" w:rsidRPr="001E084A">
          <w:rPr>
            <w:color w:val="auto"/>
            <w:sz w:val="28"/>
            <w:szCs w:val="28"/>
          </w:rPr>
          <w:t>рекомендациями</w:t>
        </w:r>
      </w:hyperlink>
      <w:r w:rsidR="003D1BF1" w:rsidRPr="001E084A">
        <w:rPr>
          <w:color w:val="auto"/>
          <w:sz w:val="28"/>
          <w:szCs w:val="28"/>
        </w:rPr>
        <w:t xml:space="preserve"> по заполнению </w:t>
      </w:r>
      <w:r w:rsidR="008710DA" w:rsidRPr="001E084A">
        <w:rPr>
          <w:color w:val="auto"/>
          <w:sz w:val="28"/>
          <w:szCs w:val="28"/>
        </w:rPr>
        <w:t>сводов</w:t>
      </w:r>
      <w:r w:rsidR="003D1BF1" w:rsidRPr="001E084A">
        <w:rPr>
          <w:color w:val="auto"/>
          <w:sz w:val="28"/>
          <w:szCs w:val="28"/>
        </w:rPr>
        <w:t xml:space="preserve"> реестров расходных обязательств муниципальных образований, входящих в состав субъекта Российской Федерации</w:t>
      </w:r>
      <w:r w:rsidR="00467077" w:rsidRPr="001E084A">
        <w:rPr>
          <w:color w:val="auto"/>
          <w:sz w:val="28"/>
          <w:szCs w:val="28"/>
        </w:rPr>
        <w:t>,</w:t>
      </w:r>
      <w:r w:rsidR="002239A9" w:rsidRPr="001E084A">
        <w:rPr>
          <w:color w:val="auto"/>
          <w:sz w:val="28"/>
          <w:szCs w:val="28"/>
        </w:rPr>
        <w:t xml:space="preserve"> </w:t>
      </w:r>
      <w:r w:rsidR="00152A7D" w:rsidRPr="001E084A">
        <w:rPr>
          <w:color w:val="auto"/>
          <w:sz w:val="28"/>
          <w:szCs w:val="28"/>
        </w:rPr>
        <w:t>разработанными Министерством финансов Российской Федерации</w:t>
      </w:r>
      <w:r w:rsidR="003D1BF1" w:rsidRPr="001E084A">
        <w:rPr>
          <w:color w:val="auto"/>
          <w:sz w:val="28"/>
          <w:szCs w:val="28"/>
        </w:rPr>
        <w:t>,</w:t>
      </w:r>
      <w:r w:rsidR="003B7920" w:rsidRPr="001E084A">
        <w:rPr>
          <w:color w:val="auto"/>
          <w:sz w:val="28"/>
          <w:szCs w:val="28"/>
        </w:rPr>
        <w:t xml:space="preserve"> </w:t>
      </w:r>
      <w:r w:rsidR="003D1BF1" w:rsidRPr="001E084A">
        <w:rPr>
          <w:color w:val="auto"/>
          <w:sz w:val="28"/>
          <w:szCs w:val="28"/>
        </w:rPr>
        <w:t>с учетом следующих особенностей:</w:t>
      </w:r>
    </w:p>
    <w:p w:rsidR="003D1BF1" w:rsidRPr="009A41FE" w:rsidRDefault="003D1BF1" w:rsidP="005C21BD">
      <w:pPr>
        <w:widowControl w:val="0"/>
        <w:autoSpaceDE w:val="0"/>
        <w:autoSpaceDN w:val="0"/>
        <w:adjustRightInd w:val="0"/>
        <w:ind w:firstLine="709"/>
        <w:jc w:val="both"/>
        <w:rPr>
          <w:rFonts w:ascii="Arial" w:hAnsi="Arial" w:cs="Arial"/>
        </w:rPr>
      </w:pPr>
      <w:r w:rsidRPr="003D1BF1">
        <w:rPr>
          <w:sz w:val="28"/>
          <w:szCs w:val="28"/>
        </w:rPr>
        <w:t>1)</w:t>
      </w:r>
      <w:r w:rsidR="000B6405">
        <w:rPr>
          <w:sz w:val="28"/>
          <w:szCs w:val="28"/>
        </w:rPr>
        <w:t> </w:t>
      </w:r>
      <w:r w:rsidRPr="003D1BF1">
        <w:rPr>
          <w:sz w:val="28"/>
          <w:szCs w:val="28"/>
        </w:rPr>
        <w:t xml:space="preserve">в части данных отчетного финансового года - в соответствии с плановыми и фактическими показателями </w:t>
      </w:r>
      <w:r w:rsidR="009A41FE" w:rsidRPr="009A41FE">
        <w:rPr>
          <w:sz w:val="28"/>
          <w:szCs w:val="28"/>
        </w:rPr>
        <w:t>Отчет</w:t>
      </w:r>
      <w:r w:rsidR="00467077">
        <w:rPr>
          <w:sz w:val="28"/>
          <w:szCs w:val="28"/>
        </w:rPr>
        <w:t>ов</w:t>
      </w:r>
      <w:r w:rsidR="009A41FE" w:rsidRPr="009A41FE">
        <w:rPr>
          <w:sz w:val="28"/>
          <w:szCs w:val="28"/>
        </w:rPr>
        <w:t xml:space="preserve"> </w:t>
      </w:r>
      <w:r w:rsidRPr="001F0A75">
        <w:rPr>
          <w:sz w:val="28"/>
          <w:szCs w:val="28"/>
        </w:rPr>
        <w:t>(</w:t>
      </w:r>
      <w:r w:rsidR="00467077">
        <w:rPr>
          <w:sz w:val="28"/>
          <w:szCs w:val="28"/>
        </w:rPr>
        <w:t xml:space="preserve">ф. </w:t>
      </w:r>
      <w:hyperlink r:id="rId11" w:history="1">
        <w:r w:rsidR="00680AB7">
          <w:rPr>
            <w:sz w:val="28"/>
            <w:szCs w:val="28"/>
          </w:rPr>
          <w:t>ф. 0503</w:t>
        </w:r>
        <w:r w:rsidR="00B52795">
          <w:rPr>
            <w:sz w:val="28"/>
            <w:szCs w:val="28"/>
          </w:rPr>
          <w:t>1</w:t>
        </w:r>
        <w:r w:rsidRPr="001F0A75">
          <w:rPr>
            <w:sz w:val="28"/>
            <w:szCs w:val="28"/>
          </w:rPr>
          <w:t>17</w:t>
        </w:r>
      </w:hyperlink>
      <w:r w:rsidR="00467077">
        <w:rPr>
          <w:sz w:val="28"/>
          <w:szCs w:val="28"/>
        </w:rPr>
        <w:t xml:space="preserve">, </w:t>
      </w:r>
      <w:r w:rsidR="00467077" w:rsidRPr="00467077">
        <w:rPr>
          <w:sz w:val="28"/>
          <w:szCs w:val="28"/>
        </w:rPr>
        <w:t>0503</w:t>
      </w:r>
      <w:r w:rsidR="00467077">
        <w:rPr>
          <w:sz w:val="28"/>
          <w:szCs w:val="28"/>
        </w:rPr>
        <w:t>3</w:t>
      </w:r>
      <w:r w:rsidR="00467077" w:rsidRPr="00467077">
        <w:rPr>
          <w:sz w:val="28"/>
          <w:szCs w:val="28"/>
        </w:rPr>
        <w:t>17</w:t>
      </w:r>
      <w:r w:rsidRPr="001F0A75">
        <w:rPr>
          <w:sz w:val="28"/>
          <w:szCs w:val="28"/>
        </w:rPr>
        <w:t>),</w:t>
      </w:r>
      <w:r w:rsidRPr="003D1BF1">
        <w:rPr>
          <w:sz w:val="28"/>
          <w:szCs w:val="28"/>
        </w:rPr>
        <w:t xml:space="preserve"> утвержденн</w:t>
      </w:r>
      <w:r w:rsidR="003A1369">
        <w:rPr>
          <w:sz w:val="28"/>
          <w:szCs w:val="28"/>
        </w:rPr>
        <w:t>ых</w:t>
      </w:r>
      <w:r w:rsidRPr="003D1BF1">
        <w:rPr>
          <w:sz w:val="28"/>
          <w:szCs w:val="28"/>
        </w:rPr>
        <w:t xml:space="preserve"> </w:t>
      </w:r>
      <w:r w:rsidR="001B67FE">
        <w:rPr>
          <w:sz w:val="28"/>
          <w:szCs w:val="28"/>
        </w:rPr>
        <w:t>п</w:t>
      </w:r>
      <w:r w:rsidRPr="003D1BF1">
        <w:rPr>
          <w:sz w:val="28"/>
          <w:szCs w:val="28"/>
        </w:rPr>
        <w:t>риказом Министерства фина</w:t>
      </w:r>
      <w:r w:rsidR="001F0A75">
        <w:rPr>
          <w:sz w:val="28"/>
          <w:szCs w:val="28"/>
        </w:rPr>
        <w:t>нсов Российской Федерации от 28 </w:t>
      </w:r>
      <w:r w:rsidRPr="003D1BF1">
        <w:rPr>
          <w:sz w:val="28"/>
          <w:szCs w:val="28"/>
        </w:rPr>
        <w:t>декабря 2010 г</w:t>
      </w:r>
      <w:r w:rsidR="00C811A6">
        <w:rPr>
          <w:sz w:val="28"/>
          <w:szCs w:val="28"/>
        </w:rPr>
        <w:t>ода</w:t>
      </w:r>
      <w:r w:rsidRPr="003D1BF1">
        <w:rPr>
          <w:sz w:val="28"/>
          <w:szCs w:val="28"/>
        </w:rPr>
        <w:t xml:space="preserve"> </w:t>
      </w:r>
      <w:r w:rsidR="001F0A75">
        <w:rPr>
          <w:sz w:val="28"/>
          <w:szCs w:val="28"/>
        </w:rPr>
        <w:t>№</w:t>
      </w:r>
      <w:r w:rsidRPr="003D1BF1">
        <w:rPr>
          <w:sz w:val="28"/>
          <w:szCs w:val="28"/>
        </w:rPr>
        <w:t xml:space="preserve"> 191н </w:t>
      </w:r>
      <w:r w:rsidR="005E44D3">
        <w:rPr>
          <w:sz w:val="28"/>
          <w:szCs w:val="28"/>
        </w:rPr>
        <w:t>«</w:t>
      </w:r>
      <w:r w:rsidRPr="003D1BF1">
        <w:rPr>
          <w:sz w:val="28"/>
          <w:szCs w:val="28"/>
        </w:rPr>
        <w:t xml:space="preserve">Об утверждении Инструкции о порядке составления и представления </w:t>
      </w:r>
      <w:r w:rsidRPr="003D1BF1">
        <w:rPr>
          <w:sz w:val="28"/>
          <w:szCs w:val="28"/>
        </w:rPr>
        <w:lastRenderedPageBreak/>
        <w:t>годовой, квартальной и месячной отчетности об исполнении бюджетов бюджетной системы Российской Федерации</w:t>
      </w:r>
      <w:r w:rsidR="005E44D3">
        <w:rPr>
          <w:sz w:val="28"/>
          <w:szCs w:val="28"/>
        </w:rPr>
        <w:t>»</w:t>
      </w:r>
      <w:r w:rsidRPr="003D1BF1">
        <w:rPr>
          <w:sz w:val="28"/>
          <w:szCs w:val="28"/>
        </w:rPr>
        <w:t xml:space="preserve"> (далее - отчет</w:t>
      </w:r>
      <w:r w:rsidR="00D01D88">
        <w:rPr>
          <w:sz w:val="28"/>
          <w:szCs w:val="28"/>
        </w:rPr>
        <w:t>ы</w:t>
      </w:r>
      <w:r w:rsidRPr="003D1BF1">
        <w:rPr>
          <w:sz w:val="28"/>
          <w:szCs w:val="28"/>
        </w:rPr>
        <w:t>), за отчетный финансовый год;</w:t>
      </w:r>
    </w:p>
    <w:p w:rsidR="003D1BF1" w:rsidRPr="003D1BF1" w:rsidRDefault="003D1BF1" w:rsidP="005C21BD">
      <w:pPr>
        <w:pStyle w:val="ConsPlusNormal"/>
        <w:tabs>
          <w:tab w:val="left" w:pos="709"/>
        </w:tabs>
        <w:spacing w:line="233" w:lineRule="auto"/>
        <w:ind w:firstLine="709"/>
        <w:jc w:val="both"/>
        <w:rPr>
          <w:sz w:val="28"/>
          <w:szCs w:val="28"/>
        </w:rPr>
      </w:pPr>
      <w:r w:rsidRPr="003D1BF1">
        <w:rPr>
          <w:sz w:val="28"/>
          <w:szCs w:val="28"/>
        </w:rPr>
        <w:t>2)</w:t>
      </w:r>
      <w:r w:rsidR="000B6405">
        <w:rPr>
          <w:sz w:val="28"/>
          <w:szCs w:val="28"/>
        </w:rPr>
        <w:t> </w:t>
      </w:r>
      <w:r w:rsidRPr="003D1BF1">
        <w:rPr>
          <w:sz w:val="28"/>
          <w:szCs w:val="28"/>
        </w:rPr>
        <w:t>в части данных текущего финансового года - в соответствии с плановыми показателями отчет</w:t>
      </w:r>
      <w:r w:rsidR="00D01D88">
        <w:rPr>
          <w:sz w:val="28"/>
          <w:szCs w:val="28"/>
        </w:rPr>
        <w:t>ов</w:t>
      </w:r>
      <w:r w:rsidRPr="003D1BF1">
        <w:rPr>
          <w:sz w:val="28"/>
          <w:szCs w:val="28"/>
        </w:rPr>
        <w:t xml:space="preserve"> по состоянию на </w:t>
      </w:r>
      <w:r w:rsidRPr="0071167E">
        <w:rPr>
          <w:sz w:val="28"/>
          <w:szCs w:val="28"/>
        </w:rPr>
        <w:t xml:space="preserve">1 </w:t>
      </w:r>
      <w:r w:rsidR="001E084A">
        <w:rPr>
          <w:sz w:val="28"/>
          <w:szCs w:val="28"/>
        </w:rPr>
        <w:t>марта</w:t>
      </w:r>
      <w:r w:rsidRPr="003D1BF1">
        <w:rPr>
          <w:sz w:val="28"/>
          <w:szCs w:val="28"/>
        </w:rPr>
        <w:t xml:space="preserve"> текущего финансового года.</w:t>
      </w:r>
    </w:p>
    <w:p w:rsidR="00F31D02" w:rsidRDefault="00C56499" w:rsidP="005C21BD">
      <w:pPr>
        <w:pStyle w:val="ConsNormal"/>
        <w:tabs>
          <w:tab w:val="left" w:pos="709"/>
        </w:tabs>
        <w:spacing w:line="233"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FE5DB5" w:rsidRPr="00FE5DB5">
        <w:rPr>
          <w:rFonts w:ascii="Times New Roman" w:hAnsi="Times New Roman" w:cs="Times New Roman"/>
          <w:sz w:val="28"/>
          <w:szCs w:val="28"/>
        </w:rPr>
        <w:t>.</w:t>
      </w:r>
      <w:r w:rsidR="00B602DB">
        <w:rPr>
          <w:rFonts w:ascii="Times New Roman" w:hAnsi="Times New Roman" w:cs="Times New Roman"/>
          <w:sz w:val="28"/>
          <w:szCs w:val="28"/>
        </w:rPr>
        <w:t> </w:t>
      </w:r>
      <w:r w:rsidR="00FE5DB5" w:rsidRPr="00FE5DB5">
        <w:rPr>
          <w:rFonts w:ascii="Times New Roman" w:hAnsi="Times New Roman" w:cs="Times New Roman"/>
          <w:sz w:val="28"/>
          <w:szCs w:val="28"/>
        </w:rPr>
        <w:t xml:space="preserve">В случае несоответствия представленных реестров расходных обязательств требованиям, установленным настоящим Порядком, </w:t>
      </w:r>
      <w:r w:rsidR="006A4DC9">
        <w:rPr>
          <w:rFonts w:ascii="Times New Roman" w:hAnsi="Times New Roman" w:cs="Times New Roman"/>
          <w:sz w:val="28"/>
          <w:szCs w:val="28"/>
        </w:rPr>
        <w:t>Министерство финансов</w:t>
      </w:r>
      <w:r w:rsidR="00FE5DB5" w:rsidRPr="00FE5DB5">
        <w:rPr>
          <w:rFonts w:ascii="Times New Roman" w:hAnsi="Times New Roman" w:cs="Times New Roman"/>
          <w:sz w:val="28"/>
          <w:szCs w:val="28"/>
        </w:rPr>
        <w:t xml:space="preserve"> возвращает реестры расходных обязательств на доработку. Доработанный реестр расходных обязательств должен быть представлен </w:t>
      </w:r>
      <w:r w:rsidR="00FE5DB5" w:rsidRPr="007B73BE">
        <w:rPr>
          <w:rFonts w:ascii="Times New Roman" w:hAnsi="Times New Roman" w:cs="Times New Roman"/>
          <w:sz w:val="28"/>
          <w:szCs w:val="28"/>
        </w:rPr>
        <w:t>не позднее 3 рабочих дней</w:t>
      </w:r>
      <w:r w:rsidR="00FE5DB5" w:rsidRPr="00FE5DB5">
        <w:rPr>
          <w:rFonts w:ascii="Times New Roman" w:hAnsi="Times New Roman" w:cs="Times New Roman"/>
          <w:sz w:val="28"/>
          <w:szCs w:val="28"/>
        </w:rPr>
        <w:t xml:space="preserve"> со дня направления на доработку.</w:t>
      </w:r>
    </w:p>
    <w:sectPr w:rsidR="00F31D02" w:rsidSect="00981019">
      <w:headerReference w:type="even" r:id="rId12"/>
      <w:headerReference w:type="default" r:id="rId13"/>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96C" w:rsidRDefault="009F196C">
      <w:r>
        <w:separator/>
      </w:r>
    </w:p>
  </w:endnote>
  <w:endnote w:type="continuationSeparator" w:id="0">
    <w:p w:rsidR="009F196C" w:rsidRDefault="009F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96C" w:rsidRDefault="009F196C">
      <w:r>
        <w:separator/>
      </w:r>
    </w:p>
  </w:footnote>
  <w:footnote w:type="continuationSeparator" w:id="0">
    <w:p w:rsidR="009F196C" w:rsidRDefault="009F1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210" w:rsidRDefault="00920845" w:rsidP="005B2A1C">
    <w:pPr>
      <w:pStyle w:val="a7"/>
      <w:framePr w:wrap="around" w:vAnchor="text" w:hAnchor="margin" w:xAlign="center" w:y="1"/>
      <w:rPr>
        <w:rStyle w:val="a6"/>
      </w:rPr>
    </w:pPr>
    <w:r>
      <w:rPr>
        <w:rStyle w:val="a6"/>
      </w:rPr>
      <w:fldChar w:fldCharType="begin"/>
    </w:r>
    <w:r w:rsidR="003C2210">
      <w:rPr>
        <w:rStyle w:val="a6"/>
      </w:rPr>
      <w:instrText xml:space="preserve">PAGE  </w:instrText>
    </w:r>
    <w:r>
      <w:rPr>
        <w:rStyle w:val="a6"/>
      </w:rPr>
      <w:fldChar w:fldCharType="end"/>
    </w:r>
  </w:p>
  <w:p w:rsidR="003C2210" w:rsidRDefault="003C221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411582"/>
      <w:docPartObj>
        <w:docPartGallery w:val="Page Numbers (Top of Page)"/>
        <w:docPartUnique/>
      </w:docPartObj>
    </w:sdtPr>
    <w:sdtEndPr>
      <w:rPr>
        <w:sz w:val="24"/>
      </w:rPr>
    </w:sdtEndPr>
    <w:sdtContent>
      <w:p w:rsidR="00F31D02" w:rsidRPr="007904A1" w:rsidRDefault="00F31D02">
        <w:pPr>
          <w:pStyle w:val="a7"/>
          <w:jc w:val="center"/>
          <w:rPr>
            <w:sz w:val="24"/>
          </w:rPr>
        </w:pPr>
        <w:r w:rsidRPr="007904A1">
          <w:rPr>
            <w:sz w:val="24"/>
          </w:rPr>
          <w:fldChar w:fldCharType="begin"/>
        </w:r>
        <w:r w:rsidRPr="007904A1">
          <w:rPr>
            <w:sz w:val="24"/>
          </w:rPr>
          <w:instrText>PAGE   \* MERGEFORMAT</w:instrText>
        </w:r>
        <w:r w:rsidRPr="007904A1">
          <w:rPr>
            <w:sz w:val="24"/>
          </w:rPr>
          <w:fldChar w:fldCharType="separate"/>
        </w:r>
        <w:r w:rsidR="001C0AD6">
          <w:rPr>
            <w:noProof/>
            <w:sz w:val="24"/>
          </w:rPr>
          <w:t>2</w:t>
        </w:r>
        <w:r w:rsidRPr="007904A1">
          <w:rPr>
            <w:sz w:val="24"/>
          </w:rPr>
          <w:fldChar w:fldCharType="end"/>
        </w:r>
      </w:p>
    </w:sdtContent>
  </w:sdt>
  <w:p w:rsidR="003C2210" w:rsidRDefault="003C22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818DB"/>
    <w:multiLevelType w:val="hybridMultilevel"/>
    <w:tmpl w:val="092A0E6E"/>
    <w:lvl w:ilvl="0" w:tplc="D3AE3532">
      <w:start w:val="1"/>
      <w:numFmt w:val="decimal"/>
      <w:lvlText w:val="%1."/>
      <w:lvlJc w:val="left"/>
      <w:pPr>
        <w:ind w:left="720" w:hanging="360"/>
      </w:pPr>
      <w:rPr>
        <w:rFonts w:ascii="Courier New" w:hAnsi="Courier New" w:cs="Courier New"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61736"/>
    <w:multiLevelType w:val="hybridMultilevel"/>
    <w:tmpl w:val="63727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5243D"/>
    <w:multiLevelType w:val="hybridMultilevel"/>
    <w:tmpl w:val="74AC6FF8"/>
    <w:lvl w:ilvl="0" w:tplc="1CC4130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7919E2"/>
    <w:multiLevelType w:val="hybridMultilevel"/>
    <w:tmpl w:val="11E4DB9C"/>
    <w:lvl w:ilvl="0" w:tplc="90F48C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F573737"/>
    <w:multiLevelType w:val="hybridMultilevel"/>
    <w:tmpl w:val="2626DA4E"/>
    <w:lvl w:ilvl="0" w:tplc="0AC23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9050D"/>
    <w:rsid w:val="000049DF"/>
    <w:rsid w:val="00004ED4"/>
    <w:rsid w:val="00006A6C"/>
    <w:rsid w:val="00006B83"/>
    <w:rsid w:val="00007278"/>
    <w:rsid w:val="00010440"/>
    <w:rsid w:val="000120B6"/>
    <w:rsid w:val="00012BEA"/>
    <w:rsid w:val="00016078"/>
    <w:rsid w:val="00021509"/>
    <w:rsid w:val="0002154A"/>
    <w:rsid w:val="0002303A"/>
    <w:rsid w:val="000241A1"/>
    <w:rsid w:val="00024F32"/>
    <w:rsid w:val="000259CB"/>
    <w:rsid w:val="00027220"/>
    <w:rsid w:val="0002741D"/>
    <w:rsid w:val="000301BC"/>
    <w:rsid w:val="00030FA2"/>
    <w:rsid w:val="00035FBC"/>
    <w:rsid w:val="000409E8"/>
    <w:rsid w:val="000432EA"/>
    <w:rsid w:val="00043783"/>
    <w:rsid w:val="00050217"/>
    <w:rsid w:val="00051901"/>
    <w:rsid w:val="000532D0"/>
    <w:rsid w:val="0005340B"/>
    <w:rsid w:val="00056849"/>
    <w:rsid w:val="00061CD4"/>
    <w:rsid w:val="00063FC4"/>
    <w:rsid w:val="00065CF2"/>
    <w:rsid w:val="000716BA"/>
    <w:rsid w:val="0007175C"/>
    <w:rsid w:val="00072178"/>
    <w:rsid w:val="00075320"/>
    <w:rsid w:val="00077DF1"/>
    <w:rsid w:val="00081C0F"/>
    <w:rsid w:val="00082EB1"/>
    <w:rsid w:val="00083545"/>
    <w:rsid w:val="00083A36"/>
    <w:rsid w:val="000849AD"/>
    <w:rsid w:val="000850AA"/>
    <w:rsid w:val="000858C6"/>
    <w:rsid w:val="00091603"/>
    <w:rsid w:val="000934E9"/>
    <w:rsid w:val="00093705"/>
    <w:rsid w:val="000972CC"/>
    <w:rsid w:val="000A07CF"/>
    <w:rsid w:val="000A2498"/>
    <w:rsid w:val="000A44BE"/>
    <w:rsid w:val="000B5FB9"/>
    <w:rsid w:val="000B6405"/>
    <w:rsid w:val="000B7BEC"/>
    <w:rsid w:val="000C0BBF"/>
    <w:rsid w:val="000C16C4"/>
    <w:rsid w:val="000D11E9"/>
    <w:rsid w:val="000D2054"/>
    <w:rsid w:val="000D2B6E"/>
    <w:rsid w:val="000D401B"/>
    <w:rsid w:val="000D439A"/>
    <w:rsid w:val="000D665B"/>
    <w:rsid w:val="000D6AAD"/>
    <w:rsid w:val="000D7589"/>
    <w:rsid w:val="000E1148"/>
    <w:rsid w:val="000E3334"/>
    <w:rsid w:val="000E5A5A"/>
    <w:rsid w:val="000E71C3"/>
    <w:rsid w:val="000F0C8F"/>
    <w:rsid w:val="000F159E"/>
    <w:rsid w:val="000F15E5"/>
    <w:rsid w:val="000F5042"/>
    <w:rsid w:val="000F54B4"/>
    <w:rsid w:val="000F5C46"/>
    <w:rsid w:val="001026E6"/>
    <w:rsid w:val="001026EA"/>
    <w:rsid w:val="00103914"/>
    <w:rsid w:val="0010581F"/>
    <w:rsid w:val="00105C05"/>
    <w:rsid w:val="00105EE6"/>
    <w:rsid w:val="00107F5D"/>
    <w:rsid w:val="00112B8F"/>
    <w:rsid w:val="00116C9B"/>
    <w:rsid w:val="001208A2"/>
    <w:rsid w:val="00124E88"/>
    <w:rsid w:val="00124FF4"/>
    <w:rsid w:val="00130A10"/>
    <w:rsid w:val="00130F0A"/>
    <w:rsid w:val="001353FC"/>
    <w:rsid w:val="001421EF"/>
    <w:rsid w:val="00146C0C"/>
    <w:rsid w:val="00147133"/>
    <w:rsid w:val="00147658"/>
    <w:rsid w:val="00150145"/>
    <w:rsid w:val="001505D7"/>
    <w:rsid w:val="00152A7D"/>
    <w:rsid w:val="00153F49"/>
    <w:rsid w:val="001543BB"/>
    <w:rsid w:val="00156F81"/>
    <w:rsid w:val="00157226"/>
    <w:rsid w:val="001577E8"/>
    <w:rsid w:val="0016015D"/>
    <w:rsid w:val="00164BF1"/>
    <w:rsid w:val="00173698"/>
    <w:rsid w:val="00180647"/>
    <w:rsid w:val="00180A3A"/>
    <w:rsid w:val="001869E7"/>
    <w:rsid w:val="0019050D"/>
    <w:rsid w:val="0019498D"/>
    <w:rsid w:val="0019604C"/>
    <w:rsid w:val="00196800"/>
    <w:rsid w:val="00196B10"/>
    <w:rsid w:val="00197BD9"/>
    <w:rsid w:val="001A2C3F"/>
    <w:rsid w:val="001A64E1"/>
    <w:rsid w:val="001A6C3F"/>
    <w:rsid w:val="001B000B"/>
    <w:rsid w:val="001B67FE"/>
    <w:rsid w:val="001B6B45"/>
    <w:rsid w:val="001C030E"/>
    <w:rsid w:val="001C0AD6"/>
    <w:rsid w:val="001C0AEB"/>
    <w:rsid w:val="001C15DE"/>
    <w:rsid w:val="001C2FC6"/>
    <w:rsid w:val="001C35E9"/>
    <w:rsid w:val="001C4EA3"/>
    <w:rsid w:val="001C5B1F"/>
    <w:rsid w:val="001C65E3"/>
    <w:rsid w:val="001D2582"/>
    <w:rsid w:val="001D27DF"/>
    <w:rsid w:val="001D44D5"/>
    <w:rsid w:val="001D4D8B"/>
    <w:rsid w:val="001D5535"/>
    <w:rsid w:val="001D5E17"/>
    <w:rsid w:val="001E084A"/>
    <w:rsid w:val="001E4055"/>
    <w:rsid w:val="001E50F4"/>
    <w:rsid w:val="001F0A75"/>
    <w:rsid w:val="001F3DE8"/>
    <w:rsid w:val="001F6F70"/>
    <w:rsid w:val="001F73B8"/>
    <w:rsid w:val="001F77CB"/>
    <w:rsid w:val="001F7D8C"/>
    <w:rsid w:val="00200128"/>
    <w:rsid w:val="00200A67"/>
    <w:rsid w:val="0020202E"/>
    <w:rsid w:val="00204820"/>
    <w:rsid w:val="00206208"/>
    <w:rsid w:val="00211687"/>
    <w:rsid w:val="002135EE"/>
    <w:rsid w:val="00216B82"/>
    <w:rsid w:val="00217FBF"/>
    <w:rsid w:val="00220642"/>
    <w:rsid w:val="002215C2"/>
    <w:rsid w:val="002219D0"/>
    <w:rsid w:val="002226AE"/>
    <w:rsid w:val="0022335A"/>
    <w:rsid w:val="002239A9"/>
    <w:rsid w:val="0022610A"/>
    <w:rsid w:val="00226754"/>
    <w:rsid w:val="002339D3"/>
    <w:rsid w:val="002347E0"/>
    <w:rsid w:val="002350A2"/>
    <w:rsid w:val="00236FC5"/>
    <w:rsid w:val="00247881"/>
    <w:rsid w:val="002519E7"/>
    <w:rsid w:val="00255159"/>
    <w:rsid w:val="00257E50"/>
    <w:rsid w:val="00266751"/>
    <w:rsid w:val="002757F3"/>
    <w:rsid w:val="00275E97"/>
    <w:rsid w:val="002762F1"/>
    <w:rsid w:val="00277831"/>
    <w:rsid w:val="0028062D"/>
    <w:rsid w:val="00281C0D"/>
    <w:rsid w:val="00283AE8"/>
    <w:rsid w:val="002847D5"/>
    <w:rsid w:val="00285E3A"/>
    <w:rsid w:val="00286B95"/>
    <w:rsid w:val="0029439E"/>
    <w:rsid w:val="00294508"/>
    <w:rsid w:val="00294865"/>
    <w:rsid w:val="002A162E"/>
    <w:rsid w:val="002A4545"/>
    <w:rsid w:val="002A6623"/>
    <w:rsid w:val="002B0559"/>
    <w:rsid w:val="002B0DD4"/>
    <w:rsid w:val="002B38E3"/>
    <w:rsid w:val="002B51F8"/>
    <w:rsid w:val="002B5C62"/>
    <w:rsid w:val="002C14C3"/>
    <w:rsid w:val="002C2182"/>
    <w:rsid w:val="002C4248"/>
    <w:rsid w:val="002C5752"/>
    <w:rsid w:val="002C579B"/>
    <w:rsid w:val="002C63A5"/>
    <w:rsid w:val="002D2C16"/>
    <w:rsid w:val="002D39AF"/>
    <w:rsid w:val="002D5375"/>
    <w:rsid w:val="002D7790"/>
    <w:rsid w:val="002D7AF9"/>
    <w:rsid w:val="002E13A0"/>
    <w:rsid w:val="002E58F3"/>
    <w:rsid w:val="002E7F4F"/>
    <w:rsid w:val="002F1356"/>
    <w:rsid w:val="002F5965"/>
    <w:rsid w:val="002F6A69"/>
    <w:rsid w:val="002F6D0F"/>
    <w:rsid w:val="002F7465"/>
    <w:rsid w:val="00300E18"/>
    <w:rsid w:val="0030326F"/>
    <w:rsid w:val="00304A16"/>
    <w:rsid w:val="0030744D"/>
    <w:rsid w:val="003079B5"/>
    <w:rsid w:val="003100B1"/>
    <w:rsid w:val="00316373"/>
    <w:rsid w:val="00316973"/>
    <w:rsid w:val="0032112E"/>
    <w:rsid w:val="003216BC"/>
    <w:rsid w:val="00325E1E"/>
    <w:rsid w:val="0033079D"/>
    <w:rsid w:val="0033084B"/>
    <w:rsid w:val="00334959"/>
    <w:rsid w:val="00337040"/>
    <w:rsid w:val="00341925"/>
    <w:rsid w:val="00342713"/>
    <w:rsid w:val="00342C15"/>
    <w:rsid w:val="00342F3E"/>
    <w:rsid w:val="00343C10"/>
    <w:rsid w:val="00343EAA"/>
    <w:rsid w:val="00345E0B"/>
    <w:rsid w:val="00352356"/>
    <w:rsid w:val="0036134C"/>
    <w:rsid w:val="00361F17"/>
    <w:rsid w:val="003627E5"/>
    <w:rsid w:val="003633B7"/>
    <w:rsid w:val="003658E1"/>
    <w:rsid w:val="00366A07"/>
    <w:rsid w:val="00370381"/>
    <w:rsid w:val="00370A65"/>
    <w:rsid w:val="0037195A"/>
    <w:rsid w:val="003724E1"/>
    <w:rsid w:val="00372CF0"/>
    <w:rsid w:val="00372CFD"/>
    <w:rsid w:val="00372EC2"/>
    <w:rsid w:val="00375420"/>
    <w:rsid w:val="0037728F"/>
    <w:rsid w:val="0038007D"/>
    <w:rsid w:val="00380547"/>
    <w:rsid w:val="00386E55"/>
    <w:rsid w:val="0039095D"/>
    <w:rsid w:val="0039293F"/>
    <w:rsid w:val="003929A2"/>
    <w:rsid w:val="00392AF3"/>
    <w:rsid w:val="003939FD"/>
    <w:rsid w:val="00393C20"/>
    <w:rsid w:val="00393F5A"/>
    <w:rsid w:val="00396910"/>
    <w:rsid w:val="00397C18"/>
    <w:rsid w:val="003A1369"/>
    <w:rsid w:val="003A312A"/>
    <w:rsid w:val="003A3A44"/>
    <w:rsid w:val="003B0C62"/>
    <w:rsid w:val="003B1AED"/>
    <w:rsid w:val="003B3AF0"/>
    <w:rsid w:val="003B40BA"/>
    <w:rsid w:val="003B4299"/>
    <w:rsid w:val="003B558A"/>
    <w:rsid w:val="003B6740"/>
    <w:rsid w:val="003B7212"/>
    <w:rsid w:val="003B73E7"/>
    <w:rsid w:val="003B7920"/>
    <w:rsid w:val="003C2210"/>
    <w:rsid w:val="003C2640"/>
    <w:rsid w:val="003C46FE"/>
    <w:rsid w:val="003C4E27"/>
    <w:rsid w:val="003C7094"/>
    <w:rsid w:val="003C70A6"/>
    <w:rsid w:val="003D07ED"/>
    <w:rsid w:val="003D09BA"/>
    <w:rsid w:val="003D10F9"/>
    <w:rsid w:val="003D1BF1"/>
    <w:rsid w:val="003D1DA8"/>
    <w:rsid w:val="003D329A"/>
    <w:rsid w:val="003D4460"/>
    <w:rsid w:val="003D58AD"/>
    <w:rsid w:val="003D630C"/>
    <w:rsid w:val="003D74D4"/>
    <w:rsid w:val="003E0065"/>
    <w:rsid w:val="003E1D88"/>
    <w:rsid w:val="003E7C21"/>
    <w:rsid w:val="003F0AEE"/>
    <w:rsid w:val="003F6CA6"/>
    <w:rsid w:val="003F79F8"/>
    <w:rsid w:val="00407614"/>
    <w:rsid w:val="00412582"/>
    <w:rsid w:val="00413280"/>
    <w:rsid w:val="00413A15"/>
    <w:rsid w:val="0041529C"/>
    <w:rsid w:val="00416663"/>
    <w:rsid w:val="00416D74"/>
    <w:rsid w:val="0042200E"/>
    <w:rsid w:val="004229D1"/>
    <w:rsid w:val="00424C4A"/>
    <w:rsid w:val="00437353"/>
    <w:rsid w:val="00440396"/>
    <w:rsid w:val="00443D9A"/>
    <w:rsid w:val="00450FE5"/>
    <w:rsid w:val="004517F9"/>
    <w:rsid w:val="004565F3"/>
    <w:rsid w:val="00457589"/>
    <w:rsid w:val="00457CFA"/>
    <w:rsid w:val="004608E6"/>
    <w:rsid w:val="004652CE"/>
    <w:rsid w:val="00465A5A"/>
    <w:rsid w:val="00467077"/>
    <w:rsid w:val="0047599C"/>
    <w:rsid w:val="00476BB0"/>
    <w:rsid w:val="00477AE0"/>
    <w:rsid w:val="00483671"/>
    <w:rsid w:val="00484050"/>
    <w:rsid w:val="0048655E"/>
    <w:rsid w:val="00487552"/>
    <w:rsid w:val="00494D19"/>
    <w:rsid w:val="0049633C"/>
    <w:rsid w:val="004975ED"/>
    <w:rsid w:val="004A0FC8"/>
    <w:rsid w:val="004A1EB7"/>
    <w:rsid w:val="004A52E2"/>
    <w:rsid w:val="004B16D2"/>
    <w:rsid w:val="004B5A69"/>
    <w:rsid w:val="004B6698"/>
    <w:rsid w:val="004B7450"/>
    <w:rsid w:val="004C0BE1"/>
    <w:rsid w:val="004C1C1F"/>
    <w:rsid w:val="004C1F36"/>
    <w:rsid w:val="004C2644"/>
    <w:rsid w:val="004C3F44"/>
    <w:rsid w:val="004C61EF"/>
    <w:rsid w:val="004C793E"/>
    <w:rsid w:val="004C7D99"/>
    <w:rsid w:val="004D3D42"/>
    <w:rsid w:val="004D5D94"/>
    <w:rsid w:val="004D5E25"/>
    <w:rsid w:val="004D5FD9"/>
    <w:rsid w:val="004D64B8"/>
    <w:rsid w:val="004D6AB6"/>
    <w:rsid w:val="004D6F05"/>
    <w:rsid w:val="004E0BD3"/>
    <w:rsid w:val="004E3BCE"/>
    <w:rsid w:val="004E5EC0"/>
    <w:rsid w:val="004E5FAD"/>
    <w:rsid w:val="004E7F8C"/>
    <w:rsid w:val="004F4E87"/>
    <w:rsid w:val="004F6128"/>
    <w:rsid w:val="00500C9F"/>
    <w:rsid w:val="00502C09"/>
    <w:rsid w:val="00503632"/>
    <w:rsid w:val="00504DCE"/>
    <w:rsid w:val="005069B9"/>
    <w:rsid w:val="0050737B"/>
    <w:rsid w:val="00510488"/>
    <w:rsid w:val="0051156C"/>
    <w:rsid w:val="00511D45"/>
    <w:rsid w:val="00511F86"/>
    <w:rsid w:val="00513C2C"/>
    <w:rsid w:val="00514CE8"/>
    <w:rsid w:val="0051749E"/>
    <w:rsid w:val="00520261"/>
    <w:rsid w:val="00522207"/>
    <w:rsid w:val="00522F54"/>
    <w:rsid w:val="0052497E"/>
    <w:rsid w:val="005329C2"/>
    <w:rsid w:val="00532F46"/>
    <w:rsid w:val="005354BC"/>
    <w:rsid w:val="005372A1"/>
    <w:rsid w:val="00537BEF"/>
    <w:rsid w:val="0054260B"/>
    <w:rsid w:val="00544223"/>
    <w:rsid w:val="005449DB"/>
    <w:rsid w:val="00546699"/>
    <w:rsid w:val="0054716A"/>
    <w:rsid w:val="005478E1"/>
    <w:rsid w:val="00551717"/>
    <w:rsid w:val="0055513D"/>
    <w:rsid w:val="005567E6"/>
    <w:rsid w:val="0055726E"/>
    <w:rsid w:val="0056066A"/>
    <w:rsid w:val="0056090F"/>
    <w:rsid w:val="00562118"/>
    <w:rsid w:val="0056232E"/>
    <w:rsid w:val="00562C2C"/>
    <w:rsid w:val="00562E49"/>
    <w:rsid w:val="00564925"/>
    <w:rsid w:val="00565802"/>
    <w:rsid w:val="005673F9"/>
    <w:rsid w:val="00571114"/>
    <w:rsid w:val="0057314F"/>
    <w:rsid w:val="00582200"/>
    <w:rsid w:val="00583159"/>
    <w:rsid w:val="00585AC4"/>
    <w:rsid w:val="00586636"/>
    <w:rsid w:val="00586FF5"/>
    <w:rsid w:val="0058757D"/>
    <w:rsid w:val="00590752"/>
    <w:rsid w:val="00591753"/>
    <w:rsid w:val="00597266"/>
    <w:rsid w:val="005A2ECF"/>
    <w:rsid w:val="005A6939"/>
    <w:rsid w:val="005B1036"/>
    <w:rsid w:val="005B1096"/>
    <w:rsid w:val="005B26E8"/>
    <w:rsid w:val="005B2A1C"/>
    <w:rsid w:val="005B470C"/>
    <w:rsid w:val="005C21BD"/>
    <w:rsid w:val="005C5D12"/>
    <w:rsid w:val="005C62CA"/>
    <w:rsid w:val="005C6C8A"/>
    <w:rsid w:val="005D1BF9"/>
    <w:rsid w:val="005D21C3"/>
    <w:rsid w:val="005D43ED"/>
    <w:rsid w:val="005D6482"/>
    <w:rsid w:val="005D7244"/>
    <w:rsid w:val="005E0582"/>
    <w:rsid w:val="005E1967"/>
    <w:rsid w:val="005E26E6"/>
    <w:rsid w:val="005E3548"/>
    <w:rsid w:val="005E44D3"/>
    <w:rsid w:val="005E4BC9"/>
    <w:rsid w:val="005E66B5"/>
    <w:rsid w:val="005E753D"/>
    <w:rsid w:val="005F22F4"/>
    <w:rsid w:val="005F3897"/>
    <w:rsid w:val="005F6561"/>
    <w:rsid w:val="005F79C2"/>
    <w:rsid w:val="005F7D3F"/>
    <w:rsid w:val="006019BD"/>
    <w:rsid w:val="00603A44"/>
    <w:rsid w:val="006048F6"/>
    <w:rsid w:val="00604C40"/>
    <w:rsid w:val="00606294"/>
    <w:rsid w:val="006070FF"/>
    <w:rsid w:val="00607155"/>
    <w:rsid w:val="00610E08"/>
    <w:rsid w:val="00613D62"/>
    <w:rsid w:val="00624992"/>
    <w:rsid w:val="00626692"/>
    <w:rsid w:val="00627C62"/>
    <w:rsid w:val="00631DAC"/>
    <w:rsid w:val="006369F6"/>
    <w:rsid w:val="00636D20"/>
    <w:rsid w:val="00640F86"/>
    <w:rsid w:val="00641597"/>
    <w:rsid w:val="006470FA"/>
    <w:rsid w:val="006475A7"/>
    <w:rsid w:val="00650D6F"/>
    <w:rsid w:val="00653D64"/>
    <w:rsid w:val="0065641D"/>
    <w:rsid w:val="00657262"/>
    <w:rsid w:val="006636E2"/>
    <w:rsid w:val="006664EA"/>
    <w:rsid w:val="0067502D"/>
    <w:rsid w:val="0067676A"/>
    <w:rsid w:val="00676C08"/>
    <w:rsid w:val="0067747E"/>
    <w:rsid w:val="00680AB7"/>
    <w:rsid w:val="006811CF"/>
    <w:rsid w:val="006821D8"/>
    <w:rsid w:val="00682EE5"/>
    <w:rsid w:val="00683A3E"/>
    <w:rsid w:val="006914CF"/>
    <w:rsid w:val="0069247F"/>
    <w:rsid w:val="00692A58"/>
    <w:rsid w:val="006972D6"/>
    <w:rsid w:val="006A2F10"/>
    <w:rsid w:val="006A4DC9"/>
    <w:rsid w:val="006A507E"/>
    <w:rsid w:val="006A65A7"/>
    <w:rsid w:val="006B4494"/>
    <w:rsid w:val="006B496B"/>
    <w:rsid w:val="006B591E"/>
    <w:rsid w:val="006C2457"/>
    <w:rsid w:val="006C5D7E"/>
    <w:rsid w:val="006D373D"/>
    <w:rsid w:val="006D4C0A"/>
    <w:rsid w:val="006E0254"/>
    <w:rsid w:val="006E220D"/>
    <w:rsid w:val="006E545E"/>
    <w:rsid w:val="006E7936"/>
    <w:rsid w:val="006E7EC4"/>
    <w:rsid w:val="006F013A"/>
    <w:rsid w:val="006F2A40"/>
    <w:rsid w:val="006F5CCA"/>
    <w:rsid w:val="006F5F48"/>
    <w:rsid w:val="00700701"/>
    <w:rsid w:val="00706742"/>
    <w:rsid w:val="007069AE"/>
    <w:rsid w:val="00711621"/>
    <w:rsid w:val="0071167E"/>
    <w:rsid w:val="00711FAB"/>
    <w:rsid w:val="00714EF6"/>
    <w:rsid w:val="00715DC0"/>
    <w:rsid w:val="00716BDD"/>
    <w:rsid w:val="00716D35"/>
    <w:rsid w:val="007222B1"/>
    <w:rsid w:val="00722F7E"/>
    <w:rsid w:val="007233BA"/>
    <w:rsid w:val="007239EA"/>
    <w:rsid w:val="0072655B"/>
    <w:rsid w:val="00727835"/>
    <w:rsid w:val="00732B2A"/>
    <w:rsid w:val="00733BA2"/>
    <w:rsid w:val="00733C4E"/>
    <w:rsid w:val="007375E9"/>
    <w:rsid w:val="00741EE3"/>
    <w:rsid w:val="007424F7"/>
    <w:rsid w:val="00746359"/>
    <w:rsid w:val="007466B0"/>
    <w:rsid w:val="007537C5"/>
    <w:rsid w:val="007540ED"/>
    <w:rsid w:val="007617FE"/>
    <w:rsid w:val="00762181"/>
    <w:rsid w:val="0076395D"/>
    <w:rsid w:val="00770815"/>
    <w:rsid w:val="007757B6"/>
    <w:rsid w:val="007764AC"/>
    <w:rsid w:val="00776953"/>
    <w:rsid w:val="007904A1"/>
    <w:rsid w:val="007906D1"/>
    <w:rsid w:val="00791122"/>
    <w:rsid w:val="00791AD5"/>
    <w:rsid w:val="00792956"/>
    <w:rsid w:val="007961E6"/>
    <w:rsid w:val="007965B2"/>
    <w:rsid w:val="007A2A9B"/>
    <w:rsid w:val="007A5263"/>
    <w:rsid w:val="007B3076"/>
    <w:rsid w:val="007B3CA2"/>
    <w:rsid w:val="007B5992"/>
    <w:rsid w:val="007B73BE"/>
    <w:rsid w:val="007B7DE8"/>
    <w:rsid w:val="007C0219"/>
    <w:rsid w:val="007C129B"/>
    <w:rsid w:val="007C17E0"/>
    <w:rsid w:val="007C19B3"/>
    <w:rsid w:val="007C3C20"/>
    <w:rsid w:val="007C6D0A"/>
    <w:rsid w:val="007D395C"/>
    <w:rsid w:val="007D3C01"/>
    <w:rsid w:val="007D5D99"/>
    <w:rsid w:val="007D70B2"/>
    <w:rsid w:val="007E05AA"/>
    <w:rsid w:val="007E3405"/>
    <w:rsid w:val="007E3CAA"/>
    <w:rsid w:val="007E4C37"/>
    <w:rsid w:val="007E7308"/>
    <w:rsid w:val="007F10EB"/>
    <w:rsid w:val="007F490E"/>
    <w:rsid w:val="007F5485"/>
    <w:rsid w:val="007F6C7A"/>
    <w:rsid w:val="007F6D05"/>
    <w:rsid w:val="00802991"/>
    <w:rsid w:val="00803B95"/>
    <w:rsid w:val="00805F57"/>
    <w:rsid w:val="008114AD"/>
    <w:rsid w:val="00817008"/>
    <w:rsid w:val="0082066F"/>
    <w:rsid w:val="008226BC"/>
    <w:rsid w:val="00822ABE"/>
    <w:rsid w:val="00823B95"/>
    <w:rsid w:val="008311B6"/>
    <w:rsid w:val="008320E8"/>
    <w:rsid w:val="00832780"/>
    <w:rsid w:val="008334B8"/>
    <w:rsid w:val="00835C60"/>
    <w:rsid w:val="0083672B"/>
    <w:rsid w:val="00837CF3"/>
    <w:rsid w:val="008400D4"/>
    <w:rsid w:val="0085111F"/>
    <w:rsid w:val="00852625"/>
    <w:rsid w:val="00852EF5"/>
    <w:rsid w:val="0085488B"/>
    <w:rsid w:val="008602C5"/>
    <w:rsid w:val="0086166C"/>
    <w:rsid w:val="00863585"/>
    <w:rsid w:val="0086586E"/>
    <w:rsid w:val="00870544"/>
    <w:rsid w:val="008710DA"/>
    <w:rsid w:val="008717B3"/>
    <w:rsid w:val="00871DAB"/>
    <w:rsid w:val="008725AE"/>
    <w:rsid w:val="008739D7"/>
    <w:rsid w:val="00873DBB"/>
    <w:rsid w:val="00875277"/>
    <w:rsid w:val="00877922"/>
    <w:rsid w:val="00882159"/>
    <w:rsid w:val="00882260"/>
    <w:rsid w:val="00885547"/>
    <w:rsid w:val="00885BCA"/>
    <w:rsid w:val="00885EB6"/>
    <w:rsid w:val="00887BD8"/>
    <w:rsid w:val="00887C45"/>
    <w:rsid w:val="00890E01"/>
    <w:rsid w:val="00891481"/>
    <w:rsid w:val="00892B42"/>
    <w:rsid w:val="008978AD"/>
    <w:rsid w:val="008A055E"/>
    <w:rsid w:val="008A0FFA"/>
    <w:rsid w:val="008A1817"/>
    <w:rsid w:val="008A33F9"/>
    <w:rsid w:val="008A43FB"/>
    <w:rsid w:val="008B335A"/>
    <w:rsid w:val="008B3B2A"/>
    <w:rsid w:val="008C08BB"/>
    <w:rsid w:val="008C1FF1"/>
    <w:rsid w:val="008C5F5D"/>
    <w:rsid w:val="008D0F6A"/>
    <w:rsid w:val="008D263F"/>
    <w:rsid w:val="008D5A76"/>
    <w:rsid w:val="008D6B53"/>
    <w:rsid w:val="008D6DA7"/>
    <w:rsid w:val="008E0E1A"/>
    <w:rsid w:val="008E0EA0"/>
    <w:rsid w:val="008E4886"/>
    <w:rsid w:val="008E623F"/>
    <w:rsid w:val="008F01C5"/>
    <w:rsid w:val="008F6F8C"/>
    <w:rsid w:val="0090016F"/>
    <w:rsid w:val="009035D3"/>
    <w:rsid w:val="009071A2"/>
    <w:rsid w:val="009073CF"/>
    <w:rsid w:val="00907AE2"/>
    <w:rsid w:val="0091311A"/>
    <w:rsid w:val="00916AF7"/>
    <w:rsid w:val="009173F7"/>
    <w:rsid w:val="009202B2"/>
    <w:rsid w:val="00920845"/>
    <w:rsid w:val="009220B6"/>
    <w:rsid w:val="00922A43"/>
    <w:rsid w:val="009232AB"/>
    <w:rsid w:val="009270E6"/>
    <w:rsid w:val="0093102C"/>
    <w:rsid w:val="00931136"/>
    <w:rsid w:val="00932E9B"/>
    <w:rsid w:val="00940B4A"/>
    <w:rsid w:val="00940C6F"/>
    <w:rsid w:val="009437FB"/>
    <w:rsid w:val="00943903"/>
    <w:rsid w:val="00943CBB"/>
    <w:rsid w:val="00943F8F"/>
    <w:rsid w:val="00954310"/>
    <w:rsid w:val="00954723"/>
    <w:rsid w:val="00957D04"/>
    <w:rsid w:val="009661C4"/>
    <w:rsid w:val="009678C6"/>
    <w:rsid w:val="00970565"/>
    <w:rsid w:val="00970FA3"/>
    <w:rsid w:val="00980BEB"/>
    <w:rsid w:val="00981019"/>
    <w:rsid w:val="00981E28"/>
    <w:rsid w:val="00985960"/>
    <w:rsid w:val="00986AE5"/>
    <w:rsid w:val="00987B33"/>
    <w:rsid w:val="00991F55"/>
    <w:rsid w:val="009932BF"/>
    <w:rsid w:val="009932D0"/>
    <w:rsid w:val="00993A0C"/>
    <w:rsid w:val="009968DD"/>
    <w:rsid w:val="009A074C"/>
    <w:rsid w:val="009A0790"/>
    <w:rsid w:val="009A0D70"/>
    <w:rsid w:val="009A41FE"/>
    <w:rsid w:val="009A719B"/>
    <w:rsid w:val="009B5CE7"/>
    <w:rsid w:val="009B6EC2"/>
    <w:rsid w:val="009C339C"/>
    <w:rsid w:val="009C57AE"/>
    <w:rsid w:val="009C7962"/>
    <w:rsid w:val="009D2BD2"/>
    <w:rsid w:val="009D3188"/>
    <w:rsid w:val="009D4BD5"/>
    <w:rsid w:val="009D76CE"/>
    <w:rsid w:val="009D7AAC"/>
    <w:rsid w:val="009E09F2"/>
    <w:rsid w:val="009E1911"/>
    <w:rsid w:val="009E394B"/>
    <w:rsid w:val="009E5957"/>
    <w:rsid w:val="009E7937"/>
    <w:rsid w:val="009F1227"/>
    <w:rsid w:val="009F196C"/>
    <w:rsid w:val="009F1ACC"/>
    <w:rsid w:val="009F1DB0"/>
    <w:rsid w:val="009F331F"/>
    <w:rsid w:val="009F6CC3"/>
    <w:rsid w:val="00A0199D"/>
    <w:rsid w:val="00A01C4C"/>
    <w:rsid w:val="00A01DC6"/>
    <w:rsid w:val="00A04E54"/>
    <w:rsid w:val="00A0568B"/>
    <w:rsid w:val="00A06A6D"/>
    <w:rsid w:val="00A120A0"/>
    <w:rsid w:val="00A15E9C"/>
    <w:rsid w:val="00A171A5"/>
    <w:rsid w:val="00A17262"/>
    <w:rsid w:val="00A20812"/>
    <w:rsid w:val="00A242D7"/>
    <w:rsid w:val="00A303C9"/>
    <w:rsid w:val="00A304AB"/>
    <w:rsid w:val="00A31A69"/>
    <w:rsid w:val="00A36F36"/>
    <w:rsid w:val="00A4042E"/>
    <w:rsid w:val="00A41BDF"/>
    <w:rsid w:val="00A50232"/>
    <w:rsid w:val="00A50A55"/>
    <w:rsid w:val="00A52F35"/>
    <w:rsid w:val="00A54170"/>
    <w:rsid w:val="00A55E7A"/>
    <w:rsid w:val="00A56E86"/>
    <w:rsid w:val="00A60831"/>
    <w:rsid w:val="00A625DD"/>
    <w:rsid w:val="00A62B79"/>
    <w:rsid w:val="00A724AA"/>
    <w:rsid w:val="00A74266"/>
    <w:rsid w:val="00A744D8"/>
    <w:rsid w:val="00A74B5B"/>
    <w:rsid w:val="00A77E89"/>
    <w:rsid w:val="00A84B50"/>
    <w:rsid w:val="00A85406"/>
    <w:rsid w:val="00A85808"/>
    <w:rsid w:val="00A90B1B"/>
    <w:rsid w:val="00A93DB1"/>
    <w:rsid w:val="00A962E7"/>
    <w:rsid w:val="00A977BC"/>
    <w:rsid w:val="00A979ED"/>
    <w:rsid w:val="00AA178E"/>
    <w:rsid w:val="00AA3289"/>
    <w:rsid w:val="00AA5ED6"/>
    <w:rsid w:val="00AA72D3"/>
    <w:rsid w:val="00AB15AC"/>
    <w:rsid w:val="00AB55C4"/>
    <w:rsid w:val="00AB621D"/>
    <w:rsid w:val="00AB76F8"/>
    <w:rsid w:val="00AC0478"/>
    <w:rsid w:val="00AC0C98"/>
    <w:rsid w:val="00AC286D"/>
    <w:rsid w:val="00AC2D3A"/>
    <w:rsid w:val="00AC2EE7"/>
    <w:rsid w:val="00AC368D"/>
    <w:rsid w:val="00AC79EC"/>
    <w:rsid w:val="00AD065C"/>
    <w:rsid w:val="00AD4725"/>
    <w:rsid w:val="00AD50DC"/>
    <w:rsid w:val="00AD5A91"/>
    <w:rsid w:val="00AD7DCA"/>
    <w:rsid w:val="00AD7DDA"/>
    <w:rsid w:val="00AE16E7"/>
    <w:rsid w:val="00AE3E2E"/>
    <w:rsid w:val="00AE4E93"/>
    <w:rsid w:val="00AE7E9E"/>
    <w:rsid w:val="00AF0725"/>
    <w:rsid w:val="00AF2725"/>
    <w:rsid w:val="00B0390D"/>
    <w:rsid w:val="00B1050A"/>
    <w:rsid w:val="00B14D59"/>
    <w:rsid w:val="00B15FFF"/>
    <w:rsid w:val="00B16B74"/>
    <w:rsid w:val="00B179C4"/>
    <w:rsid w:val="00B20477"/>
    <w:rsid w:val="00B25653"/>
    <w:rsid w:val="00B257E4"/>
    <w:rsid w:val="00B278AE"/>
    <w:rsid w:val="00B30FAF"/>
    <w:rsid w:val="00B315BA"/>
    <w:rsid w:val="00B37100"/>
    <w:rsid w:val="00B4481B"/>
    <w:rsid w:val="00B45A77"/>
    <w:rsid w:val="00B50061"/>
    <w:rsid w:val="00B519A7"/>
    <w:rsid w:val="00B519DE"/>
    <w:rsid w:val="00B52795"/>
    <w:rsid w:val="00B53150"/>
    <w:rsid w:val="00B565DC"/>
    <w:rsid w:val="00B56B4E"/>
    <w:rsid w:val="00B602DB"/>
    <w:rsid w:val="00B62E3A"/>
    <w:rsid w:val="00B63D27"/>
    <w:rsid w:val="00B64EC5"/>
    <w:rsid w:val="00B73A29"/>
    <w:rsid w:val="00B74BDB"/>
    <w:rsid w:val="00B800AE"/>
    <w:rsid w:val="00B80241"/>
    <w:rsid w:val="00B811A6"/>
    <w:rsid w:val="00B81A4F"/>
    <w:rsid w:val="00B81C99"/>
    <w:rsid w:val="00B8269B"/>
    <w:rsid w:val="00B827CD"/>
    <w:rsid w:val="00B86509"/>
    <w:rsid w:val="00B9066C"/>
    <w:rsid w:val="00B90EBF"/>
    <w:rsid w:val="00B91992"/>
    <w:rsid w:val="00B9504E"/>
    <w:rsid w:val="00B962BE"/>
    <w:rsid w:val="00B963E8"/>
    <w:rsid w:val="00BA05A7"/>
    <w:rsid w:val="00BA2A17"/>
    <w:rsid w:val="00BA584F"/>
    <w:rsid w:val="00BB1682"/>
    <w:rsid w:val="00BB3DF4"/>
    <w:rsid w:val="00BC00E0"/>
    <w:rsid w:val="00BC280D"/>
    <w:rsid w:val="00BC2FE6"/>
    <w:rsid w:val="00BC3201"/>
    <w:rsid w:val="00BC4795"/>
    <w:rsid w:val="00BC630B"/>
    <w:rsid w:val="00BC78EB"/>
    <w:rsid w:val="00BD0018"/>
    <w:rsid w:val="00BD2B91"/>
    <w:rsid w:val="00BD32D0"/>
    <w:rsid w:val="00BE25B2"/>
    <w:rsid w:val="00BE3F90"/>
    <w:rsid w:val="00BE44E9"/>
    <w:rsid w:val="00C026E7"/>
    <w:rsid w:val="00C03A0E"/>
    <w:rsid w:val="00C04221"/>
    <w:rsid w:val="00C07492"/>
    <w:rsid w:val="00C102FF"/>
    <w:rsid w:val="00C13EC1"/>
    <w:rsid w:val="00C13F5E"/>
    <w:rsid w:val="00C1462B"/>
    <w:rsid w:val="00C2234D"/>
    <w:rsid w:val="00C22DE0"/>
    <w:rsid w:val="00C22F7B"/>
    <w:rsid w:val="00C23BF1"/>
    <w:rsid w:val="00C25822"/>
    <w:rsid w:val="00C268D1"/>
    <w:rsid w:val="00C275C3"/>
    <w:rsid w:val="00C34A49"/>
    <w:rsid w:val="00C35861"/>
    <w:rsid w:val="00C5230F"/>
    <w:rsid w:val="00C530D3"/>
    <w:rsid w:val="00C5342A"/>
    <w:rsid w:val="00C5426A"/>
    <w:rsid w:val="00C56499"/>
    <w:rsid w:val="00C60152"/>
    <w:rsid w:val="00C60FF9"/>
    <w:rsid w:val="00C64216"/>
    <w:rsid w:val="00C6678D"/>
    <w:rsid w:val="00C675F6"/>
    <w:rsid w:val="00C67E0A"/>
    <w:rsid w:val="00C702F0"/>
    <w:rsid w:val="00C711E5"/>
    <w:rsid w:val="00C76232"/>
    <w:rsid w:val="00C811A6"/>
    <w:rsid w:val="00C82712"/>
    <w:rsid w:val="00C835ED"/>
    <w:rsid w:val="00C8654D"/>
    <w:rsid w:val="00C92EA4"/>
    <w:rsid w:val="00C95808"/>
    <w:rsid w:val="00C95AC8"/>
    <w:rsid w:val="00C97EED"/>
    <w:rsid w:val="00CA0D75"/>
    <w:rsid w:val="00CA1103"/>
    <w:rsid w:val="00CA1A31"/>
    <w:rsid w:val="00CA2C21"/>
    <w:rsid w:val="00CA3883"/>
    <w:rsid w:val="00CA7D5D"/>
    <w:rsid w:val="00CB0019"/>
    <w:rsid w:val="00CB095B"/>
    <w:rsid w:val="00CB0BAD"/>
    <w:rsid w:val="00CB25B8"/>
    <w:rsid w:val="00CB68CF"/>
    <w:rsid w:val="00CB7516"/>
    <w:rsid w:val="00CC0A27"/>
    <w:rsid w:val="00CC2B44"/>
    <w:rsid w:val="00CC4E40"/>
    <w:rsid w:val="00CC752B"/>
    <w:rsid w:val="00CD374C"/>
    <w:rsid w:val="00CD6796"/>
    <w:rsid w:val="00CE04F5"/>
    <w:rsid w:val="00CE1F5B"/>
    <w:rsid w:val="00CE430E"/>
    <w:rsid w:val="00CE7C95"/>
    <w:rsid w:val="00CF0B70"/>
    <w:rsid w:val="00CF2E5E"/>
    <w:rsid w:val="00CF3F10"/>
    <w:rsid w:val="00CF3F93"/>
    <w:rsid w:val="00CF4938"/>
    <w:rsid w:val="00CF5561"/>
    <w:rsid w:val="00CF6947"/>
    <w:rsid w:val="00D0006C"/>
    <w:rsid w:val="00D01D88"/>
    <w:rsid w:val="00D042F1"/>
    <w:rsid w:val="00D04B11"/>
    <w:rsid w:val="00D05EB2"/>
    <w:rsid w:val="00D06AF7"/>
    <w:rsid w:val="00D06D29"/>
    <w:rsid w:val="00D07A79"/>
    <w:rsid w:val="00D108E8"/>
    <w:rsid w:val="00D1670F"/>
    <w:rsid w:val="00D2037C"/>
    <w:rsid w:val="00D21ECD"/>
    <w:rsid w:val="00D234F3"/>
    <w:rsid w:val="00D253A5"/>
    <w:rsid w:val="00D274D2"/>
    <w:rsid w:val="00D274F5"/>
    <w:rsid w:val="00D27B0D"/>
    <w:rsid w:val="00D30AFA"/>
    <w:rsid w:val="00D30C96"/>
    <w:rsid w:val="00D320E8"/>
    <w:rsid w:val="00D32EFE"/>
    <w:rsid w:val="00D34237"/>
    <w:rsid w:val="00D36B84"/>
    <w:rsid w:val="00D37185"/>
    <w:rsid w:val="00D41D51"/>
    <w:rsid w:val="00D41D7F"/>
    <w:rsid w:val="00D41DA2"/>
    <w:rsid w:val="00D4248F"/>
    <w:rsid w:val="00D42C07"/>
    <w:rsid w:val="00D442E8"/>
    <w:rsid w:val="00D444F1"/>
    <w:rsid w:val="00D44F75"/>
    <w:rsid w:val="00D54E80"/>
    <w:rsid w:val="00D55932"/>
    <w:rsid w:val="00D56FE8"/>
    <w:rsid w:val="00D60147"/>
    <w:rsid w:val="00D60DDB"/>
    <w:rsid w:val="00D64283"/>
    <w:rsid w:val="00D66AEB"/>
    <w:rsid w:val="00D72905"/>
    <w:rsid w:val="00D73CAD"/>
    <w:rsid w:val="00D74739"/>
    <w:rsid w:val="00D76F10"/>
    <w:rsid w:val="00D77E23"/>
    <w:rsid w:val="00D801A3"/>
    <w:rsid w:val="00D81491"/>
    <w:rsid w:val="00D8254C"/>
    <w:rsid w:val="00D828ED"/>
    <w:rsid w:val="00D8340A"/>
    <w:rsid w:val="00D85D0E"/>
    <w:rsid w:val="00D865C2"/>
    <w:rsid w:val="00D86A3C"/>
    <w:rsid w:val="00D91BCE"/>
    <w:rsid w:val="00D951FF"/>
    <w:rsid w:val="00D97BC2"/>
    <w:rsid w:val="00DA0C72"/>
    <w:rsid w:val="00DA3362"/>
    <w:rsid w:val="00DA53DD"/>
    <w:rsid w:val="00DB0CC4"/>
    <w:rsid w:val="00DB2388"/>
    <w:rsid w:val="00DB338B"/>
    <w:rsid w:val="00DB55FA"/>
    <w:rsid w:val="00DB653D"/>
    <w:rsid w:val="00DB751C"/>
    <w:rsid w:val="00DC4692"/>
    <w:rsid w:val="00DC5EFE"/>
    <w:rsid w:val="00DC7324"/>
    <w:rsid w:val="00DD32B8"/>
    <w:rsid w:val="00DD4F2C"/>
    <w:rsid w:val="00DD5264"/>
    <w:rsid w:val="00DE09CE"/>
    <w:rsid w:val="00DE7C4C"/>
    <w:rsid w:val="00DF10D5"/>
    <w:rsid w:val="00DF1FB3"/>
    <w:rsid w:val="00DF3502"/>
    <w:rsid w:val="00DF52E4"/>
    <w:rsid w:val="00DF7661"/>
    <w:rsid w:val="00E00834"/>
    <w:rsid w:val="00E00F05"/>
    <w:rsid w:val="00E01039"/>
    <w:rsid w:val="00E02A8B"/>
    <w:rsid w:val="00E1121A"/>
    <w:rsid w:val="00E11EE7"/>
    <w:rsid w:val="00E12412"/>
    <w:rsid w:val="00E13920"/>
    <w:rsid w:val="00E150AE"/>
    <w:rsid w:val="00E156BB"/>
    <w:rsid w:val="00E20BF2"/>
    <w:rsid w:val="00E213EB"/>
    <w:rsid w:val="00E226A1"/>
    <w:rsid w:val="00E23E9B"/>
    <w:rsid w:val="00E24A17"/>
    <w:rsid w:val="00E26E28"/>
    <w:rsid w:val="00E319BC"/>
    <w:rsid w:val="00E31D20"/>
    <w:rsid w:val="00E31ED3"/>
    <w:rsid w:val="00E338DD"/>
    <w:rsid w:val="00E36A5C"/>
    <w:rsid w:val="00E4171B"/>
    <w:rsid w:val="00E51F3B"/>
    <w:rsid w:val="00E52CB1"/>
    <w:rsid w:val="00E56A66"/>
    <w:rsid w:val="00E56D3D"/>
    <w:rsid w:val="00E61A1B"/>
    <w:rsid w:val="00E63CA0"/>
    <w:rsid w:val="00E64153"/>
    <w:rsid w:val="00E6743D"/>
    <w:rsid w:val="00E67DB4"/>
    <w:rsid w:val="00E75BFE"/>
    <w:rsid w:val="00E77A55"/>
    <w:rsid w:val="00E825B7"/>
    <w:rsid w:val="00E923AD"/>
    <w:rsid w:val="00E92EF3"/>
    <w:rsid w:val="00E9406D"/>
    <w:rsid w:val="00E9465D"/>
    <w:rsid w:val="00E96DEB"/>
    <w:rsid w:val="00EA1453"/>
    <w:rsid w:val="00EA23AE"/>
    <w:rsid w:val="00EA3921"/>
    <w:rsid w:val="00EA3E00"/>
    <w:rsid w:val="00EA3EBC"/>
    <w:rsid w:val="00EA4C41"/>
    <w:rsid w:val="00EA6CD5"/>
    <w:rsid w:val="00EB08A9"/>
    <w:rsid w:val="00EB4AAE"/>
    <w:rsid w:val="00EB5F7E"/>
    <w:rsid w:val="00EC0495"/>
    <w:rsid w:val="00EC606B"/>
    <w:rsid w:val="00ED224D"/>
    <w:rsid w:val="00ED3C7F"/>
    <w:rsid w:val="00ED4029"/>
    <w:rsid w:val="00ED6143"/>
    <w:rsid w:val="00ED6EB5"/>
    <w:rsid w:val="00EE33C0"/>
    <w:rsid w:val="00EF1B8C"/>
    <w:rsid w:val="00F033F0"/>
    <w:rsid w:val="00F0710C"/>
    <w:rsid w:val="00F07D38"/>
    <w:rsid w:val="00F114A1"/>
    <w:rsid w:val="00F117A3"/>
    <w:rsid w:val="00F11AE0"/>
    <w:rsid w:val="00F1471B"/>
    <w:rsid w:val="00F14E0A"/>
    <w:rsid w:val="00F1507A"/>
    <w:rsid w:val="00F1552D"/>
    <w:rsid w:val="00F15BBF"/>
    <w:rsid w:val="00F174F7"/>
    <w:rsid w:val="00F2239F"/>
    <w:rsid w:val="00F23304"/>
    <w:rsid w:val="00F23AEE"/>
    <w:rsid w:val="00F317B7"/>
    <w:rsid w:val="00F31B7B"/>
    <w:rsid w:val="00F31D02"/>
    <w:rsid w:val="00F335AB"/>
    <w:rsid w:val="00F40306"/>
    <w:rsid w:val="00F4290B"/>
    <w:rsid w:val="00F429E7"/>
    <w:rsid w:val="00F44312"/>
    <w:rsid w:val="00F44EEF"/>
    <w:rsid w:val="00F47295"/>
    <w:rsid w:val="00F47D14"/>
    <w:rsid w:val="00F52AA7"/>
    <w:rsid w:val="00F55FC6"/>
    <w:rsid w:val="00F562A6"/>
    <w:rsid w:val="00F6165E"/>
    <w:rsid w:val="00F63CB7"/>
    <w:rsid w:val="00F64529"/>
    <w:rsid w:val="00F67471"/>
    <w:rsid w:val="00F67BFF"/>
    <w:rsid w:val="00F72853"/>
    <w:rsid w:val="00F72F6E"/>
    <w:rsid w:val="00F7411D"/>
    <w:rsid w:val="00F746DE"/>
    <w:rsid w:val="00F81ED0"/>
    <w:rsid w:val="00F83F9B"/>
    <w:rsid w:val="00F84851"/>
    <w:rsid w:val="00F871A2"/>
    <w:rsid w:val="00F92CD3"/>
    <w:rsid w:val="00F934B5"/>
    <w:rsid w:val="00F97040"/>
    <w:rsid w:val="00F97A2C"/>
    <w:rsid w:val="00F97EA9"/>
    <w:rsid w:val="00FA01F2"/>
    <w:rsid w:val="00FA1398"/>
    <w:rsid w:val="00FA200C"/>
    <w:rsid w:val="00FA2981"/>
    <w:rsid w:val="00FA7D4B"/>
    <w:rsid w:val="00FA7F03"/>
    <w:rsid w:val="00FB0452"/>
    <w:rsid w:val="00FB0B9E"/>
    <w:rsid w:val="00FB37EE"/>
    <w:rsid w:val="00FB51FC"/>
    <w:rsid w:val="00FC4AE5"/>
    <w:rsid w:val="00FC5B4A"/>
    <w:rsid w:val="00FD0FE1"/>
    <w:rsid w:val="00FD3126"/>
    <w:rsid w:val="00FD339D"/>
    <w:rsid w:val="00FD3C7C"/>
    <w:rsid w:val="00FD5758"/>
    <w:rsid w:val="00FD7E4F"/>
    <w:rsid w:val="00FE00CF"/>
    <w:rsid w:val="00FE0E5F"/>
    <w:rsid w:val="00FE2A72"/>
    <w:rsid w:val="00FE3A5B"/>
    <w:rsid w:val="00FE3CAD"/>
    <w:rsid w:val="00FE464E"/>
    <w:rsid w:val="00FE4E50"/>
    <w:rsid w:val="00FE551B"/>
    <w:rsid w:val="00FE5767"/>
    <w:rsid w:val="00FE5A4E"/>
    <w:rsid w:val="00FE5DB5"/>
    <w:rsid w:val="00FE6222"/>
    <w:rsid w:val="00FF05A8"/>
    <w:rsid w:val="00FF1131"/>
    <w:rsid w:val="00FF1A23"/>
    <w:rsid w:val="00FF4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2" type="connector" idref="#_x0000_s1026"/>
      </o:rules>
    </o:shapelayout>
  </w:shapeDefaults>
  <w:decimalSymbol w:val=","/>
  <w:listSeparator w:val=";"/>
  <w15:docId w15:val="{45A0CBD5-6CB4-4823-8A27-9C395167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50D"/>
  </w:style>
  <w:style w:type="paragraph" w:styleId="1">
    <w:name w:val="heading 1"/>
    <w:basedOn w:val="a"/>
    <w:next w:val="a"/>
    <w:qFormat/>
    <w:rsid w:val="0019050D"/>
    <w:pPr>
      <w:keepNext/>
      <w:jc w:val="center"/>
      <w:outlineLvl w:val="0"/>
    </w:pPr>
    <w:rPr>
      <w:sz w:val="28"/>
    </w:rPr>
  </w:style>
  <w:style w:type="paragraph" w:styleId="3">
    <w:name w:val="heading 3"/>
    <w:basedOn w:val="a"/>
    <w:next w:val="a"/>
    <w:qFormat/>
    <w:rsid w:val="00180A3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9678C6"/>
    <w:pPr>
      <w:widowControl w:val="0"/>
      <w:adjustRightInd w:val="0"/>
      <w:spacing w:after="160" w:line="240" w:lineRule="exact"/>
      <w:jc w:val="right"/>
    </w:pPr>
    <w:rPr>
      <w:lang w:val="en-GB" w:eastAsia="en-US"/>
    </w:rPr>
  </w:style>
  <w:style w:type="paragraph" w:customStyle="1" w:styleId="10">
    <w:name w:val="Обычный1"/>
    <w:rsid w:val="0019050D"/>
  </w:style>
  <w:style w:type="paragraph" w:customStyle="1" w:styleId="ConsPlusTitle">
    <w:name w:val="ConsPlusTitle"/>
    <w:rsid w:val="0019050D"/>
    <w:pPr>
      <w:widowControl w:val="0"/>
      <w:autoSpaceDE w:val="0"/>
      <w:autoSpaceDN w:val="0"/>
      <w:adjustRightInd w:val="0"/>
    </w:pPr>
    <w:rPr>
      <w:rFonts w:ascii="Arial" w:hAnsi="Arial" w:cs="Arial"/>
      <w:b/>
      <w:bCs/>
    </w:rPr>
  </w:style>
  <w:style w:type="paragraph" w:customStyle="1" w:styleId="ConsNormal">
    <w:name w:val="ConsNormal"/>
    <w:rsid w:val="0019050D"/>
    <w:pPr>
      <w:widowControl w:val="0"/>
      <w:autoSpaceDE w:val="0"/>
      <w:autoSpaceDN w:val="0"/>
      <w:adjustRightInd w:val="0"/>
      <w:ind w:right="19772" w:firstLine="720"/>
    </w:pPr>
    <w:rPr>
      <w:rFonts w:ascii="Arial" w:hAnsi="Arial" w:cs="Arial"/>
      <w:sz w:val="16"/>
      <w:szCs w:val="16"/>
    </w:rPr>
  </w:style>
  <w:style w:type="paragraph" w:styleId="30">
    <w:name w:val="Body Text Indent 3"/>
    <w:basedOn w:val="a"/>
    <w:rsid w:val="0019050D"/>
    <w:pPr>
      <w:ind w:left="6237"/>
      <w:jc w:val="both"/>
    </w:pPr>
    <w:rPr>
      <w:sz w:val="28"/>
    </w:rPr>
  </w:style>
  <w:style w:type="paragraph" w:styleId="2">
    <w:name w:val="Body Text 2"/>
    <w:basedOn w:val="a"/>
    <w:rsid w:val="0019050D"/>
    <w:pPr>
      <w:spacing w:after="120" w:line="480" w:lineRule="auto"/>
    </w:pPr>
  </w:style>
  <w:style w:type="paragraph" w:styleId="a4">
    <w:name w:val="Body Text Indent"/>
    <w:basedOn w:val="a"/>
    <w:rsid w:val="0019050D"/>
    <w:pPr>
      <w:spacing w:after="120"/>
      <w:ind w:left="283"/>
    </w:pPr>
  </w:style>
  <w:style w:type="paragraph" w:styleId="a5">
    <w:name w:val="Body Text"/>
    <w:basedOn w:val="a"/>
    <w:rsid w:val="0019050D"/>
    <w:pPr>
      <w:jc w:val="both"/>
    </w:pPr>
    <w:rPr>
      <w:sz w:val="28"/>
    </w:rPr>
  </w:style>
  <w:style w:type="paragraph" w:styleId="31">
    <w:name w:val="Body Text 3"/>
    <w:basedOn w:val="a"/>
    <w:rsid w:val="0019050D"/>
    <w:pPr>
      <w:spacing w:after="120"/>
    </w:pPr>
    <w:rPr>
      <w:sz w:val="16"/>
      <w:szCs w:val="16"/>
    </w:rPr>
  </w:style>
  <w:style w:type="character" w:styleId="a6">
    <w:name w:val="page number"/>
    <w:basedOn w:val="a0"/>
    <w:rsid w:val="0019050D"/>
  </w:style>
  <w:style w:type="paragraph" w:styleId="a7">
    <w:name w:val="header"/>
    <w:basedOn w:val="a"/>
    <w:link w:val="a8"/>
    <w:uiPriority w:val="99"/>
    <w:rsid w:val="0019050D"/>
    <w:pPr>
      <w:tabs>
        <w:tab w:val="center" w:pos="4677"/>
        <w:tab w:val="right" w:pos="9355"/>
      </w:tabs>
    </w:pPr>
  </w:style>
  <w:style w:type="paragraph" w:styleId="a9">
    <w:name w:val="Balloon Text"/>
    <w:basedOn w:val="a"/>
    <w:semiHidden/>
    <w:rsid w:val="00392AF3"/>
    <w:rPr>
      <w:rFonts w:ascii="Tahoma" w:hAnsi="Tahoma" w:cs="Tahoma"/>
      <w:sz w:val="16"/>
      <w:szCs w:val="16"/>
    </w:rPr>
  </w:style>
  <w:style w:type="table" w:styleId="aa">
    <w:name w:val="Table Grid"/>
    <w:basedOn w:val="a1"/>
    <w:rsid w:val="00B90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Стиль"/>
    <w:basedOn w:val="a"/>
    <w:rsid w:val="0038007D"/>
    <w:pPr>
      <w:spacing w:after="160" w:line="240" w:lineRule="exact"/>
    </w:pPr>
    <w:rPr>
      <w:rFonts w:ascii="Verdana" w:hAnsi="Verdana" w:cs="Verdana"/>
      <w:sz w:val="24"/>
      <w:szCs w:val="24"/>
      <w:lang w:val="en-US" w:eastAsia="en-US"/>
    </w:rPr>
  </w:style>
  <w:style w:type="paragraph" w:styleId="ac">
    <w:name w:val="footer"/>
    <w:basedOn w:val="a"/>
    <w:rsid w:val="00F67471"/>
    <w:pPr>
      <w:tabs>
        <w:tab w:val="center" w:pos="4677"/>
        <w:tab w:val="right" w:pos="9355"/>
      </w:tabs>
    </w:pPr>
  </w:style>
  <w:style w:type="paragraph" w:customStyle="1" w:styleId="ConsPlusCell">
    <w:name w:val="ConsPlusCell"/>
    <w:rsid w:val="00AA72D3"/>
    <w:pPr>
      <w:autoSpaceDE w:val="0"/>
      <w:autoSpaceDN w:val="0"/>
      <w:adjustRightInd w:val="0"/>
    </w:pPr>
    <w:rPr>
      <w:rFonts w:ascii="Arial" w:hAnsi="Arial" w:cs="Arial"/>
    </w:rPr>
  </w:style>
  <w:style w:type="paragraph" w:customStyle="1" w:styleId="ConsPlusNonformat">
    <w:name w:val="ConsPlusNonformat"/>
    <w:rsid w:val="001543BB"/>
    <w:pPr>
      <w:autoSpaceDE w:val="0"/>
      <w:autoSpaceDN w:val="0"/>
      <w:adjustRightInd w:val="0"/>
    </w:pPr>
    <w:rPr>
      <w:rFonts w:ascii="Courier New" w:hAnsi="Courier New" w:cs="Courier New"/>
    </w:rPr>
  </w:style>
  <w:style w:type="paragraph" w:customStyle="1" w:styleId="ConsCell">
    <w:name w:val="ConsCell"/>
    <w:rsid w:val="00BD2B91"/>
    <w:rPr>
      <w:rFonts w:ascii="Arial" w:hAnsi="Arial"/>
    </w:rPr>
  </w:style>
  <w:style w:type="character" w:styleId="ad">
    <w:name w:val="annotation reference"/>
    <w:basedOn w:val="a0"/>
    <w:semiHidden/>
    <w:rsid w:val="00891481"/>
    <w:rPr>
      <w:sz w:val="16"/>
      <w:szCs w:val="16"/>
    </w:rPr>
  </w:style>
  <w:style w:type="paragraph" w:styleId="ae">
    <w:name w:val="annotation text"/>
    <w:basedOn w:val="a"/>
    <w:semiHidden/>
    <w:rsid w:val="00891481"/>
  </w:style>
  <w:style w:type="paragraph" w:styleId="af">
    <w:name w:val="annotation subject"/>
    <w:basedOn w:val="ae"/>
    <w:next w:val="ae"/>
    <w:semiHidden/>
    <w:rsid w:val="00891481"/>
    <w:rPr>
      <w:b/>
      <w:bCs/>
    </w:rPr>
  </w:style>
  <w:style w:type="paragraph" w:styleId="af0">
    <w:name w:val="footnote text"/>
    <w:basedOn w:val="a"/>
    <w:semiHidden/>
    <w:rsid w:val="00891481"/>
  </w:style>
  <w:style w:type="character" w:styleId="af1">
    <w:name w:val="footnote reference"/>
    <w:basedOn w:val="a0"/>
    <w:semiHidden/>
    <w:rsid w:val="00891481"/>
    <w:rPr>
      <w:vertAlign w:val="superscript"/>
    </w:rPr>
  </w:style>
  <w:style w:type="paragraph" w:customStyle="1" w:styleId="ConsPlusNormal">
    <w:name w:val="ConsPlusNormal"/>
    <w:rsid w:val="001869E7"/>
    <w:pPr>
      <w:widowControl w:val="0"/>
      <w:autoSpaceDE w:val="0"/>
      <w:autoSpaceDN w:val="0"/>
      <w:adjustRightInd w:val="0"/>
      <w:ind w:firstLine="720"/>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B095B"/>
    <w:pPr>
      <w:spacing w:before="100" w:beforeAutospacing="1" w:after="100" w:afterAutospacing="1"/>
    </w:pPr>
    <w:rPr>
      <w:rFonts w:ascii="Tahoma" w:hAnsi="Tahoma" w:cs="Tahoma"/>
      <w:lang w:val="en-US" w:eastAsia="en-US"/>
    </w:rPr>
  </w:style>
  <w:style w:type="character" w:styleId="af2">
    <w:name w:val="Hyperlink"/>
    <w:basedOn w:val="a0"/>
    <w:uiPriority w:val="99"/>
    <w:unhideWhenUsed/>
    <w:rsid w:val="005354BC"/>
    <w:rPr>
      <w:color w:val="0000FF"/>
      <w:u w:val="single"/>
    </w:rPr>
  </w:style>
  <w:style w:type="paragraph" w:customStyle="1" w:styleId="Default">
    <w:name w:val="Default"/>
    <w:rsid w:val="003B7920"/>
    <w:pPr>
      <w:autoSpaceDE w:val="0"/>
      <w:autoSpaceDN w:val="0"/>
      <w:adjustRightInd w:val="0"/>
    </w:pPr>
    <w:rPr>
      <w:color w:val="000000"/>
      <w:sz w:val="24"/>
      <w:szCs w:val="24"/>
    </w:rPr>
  </w:style>
  <w:style w:type="character" w:customStyle="1" w:styleId="a8">
    <w:name w:val="Верхний колонтитул Знак"/>
    <w:basedOn w:val="a0"/>
    <w:link w:val="a7"/>
    <w:uiPriority w:val="99"/>
    <w:rsid w:val="00F3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521083">
      <w:bodyDiv w:val="1"/>
      <w:marLeft w:val="0"/>
      <w:marRight w:val="0"/>
      <w:marTop w:val="0"/>
      <w:marBottom w:val="0"/>
      <w:divBdr>
        <w:top w:val="none" w:sz="0" w:space="0" w:color="auto"/>
        <w:left w:val="none" w:sz="0" w:space="0" w:color="auto"/>
        <w:bottom w:val="none" w:sz="0" w:space="0" w:color="auto"/>
        <w:right w:val="none" w:sz="0" w:space="0" w:color="auto"/>
      </w:divBdr>
    </w:div>
    <w:div w:id="1346664892">
      <w:bodyDiv w:val="1"/>
      <w:marLeft w:val="0"/>
      <w:marRight w:val="0"/>
      <w:marTop w:val="0"/>
      <w:marBottom w:val="0"/>
      <w:divBdr>
        <w:top w:val="none" w:sz="0" w:space="0" w:color="auto"/>
        <w:left w:val="none" w:sz="0" w:space="0" w:color="auto"/>
        <w:bottom w:val="none" w:sz="0" w:space="0" w:color="auto"/>
        <w:right w:val="none" w:sz="0" w:space="0" w:color="auto"/>
      </w:divBdr>
    </w:div>
    <w:div w:id="20998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smolensk.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CFE65C6D59D9268DE70AE21762F88DCFD6551A86191EFB8F1CB52901244D46958B3B00A79CBF2E3iBQ5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CFE65C6D59D9268DE70AE21762F88DCFD655DA86690EFB8F1CB529012i4Q4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2C5A3-BD73-4B5A-A207-6048AFFF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3</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ДЕПАРТАМЕНТ БЮДЖЕТА И ФИНАНСОВ СМОЛЕНСКОЙ ОБЛАСТИ</vt:lpstr>
    </vt:vector>
  </TitlesOfParts>
  <Company>Деп фин</Company>
  <LinksUpToDate>false</LinksUpToDate>
  <CharactersWithSpaces>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БЮДЖЕТА И ФИНАНСОВ СМОЛЕНСКОЙ ОБЛАСТИ</dc:title>
  <dc:subject/>
  <dc:creator>Живун </dc:creator>
  <cp:keywords/>
  <dc:description/>
  <cp:lastModifiedBy>Ильина Олеся Михайловна</cp:lastModifiedBy>
  <cp:revision>288</cp:revision>
  <cp:lastPrinted>2026-02-10T12:16:00Z</cp:lastPrinted>
  <dcterms:created xsi:type="dcterms:W3CDTF">2016-01-28T12:29:00Z</dcterms:created>
  <dcterms:modified xsi:type="dcterms:W3CDTF">2026-02-12T06:35:00Z</dcterms:modified>
</cp:coreProperties>
</file>